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77B94" w14:textId="77777777" w:rsidR="00AD135D" w:rsidRPr="001D0092" w:rsidRDefault="00AD135D" w:rsidP="00AD135D">
      <w:pPr>
        <w:tabs>
          <w:tab w:val="left" w:pos="1134"/>
          <w:tab w:val="left" w:pos="3969"/>
        </w:tabs>
        <w:autoSpaceDE w:val="0"/>
        <w:autoSpaceDN w:val="0"/>
        <w:adjustRightInd w:val="0"/>
        <w:ind w:firstLine="708"/>
        <w:jc w:val="right"/>
        <w:rPr>
          <w:color w:val="000000"/>
          <w:szCs w:val="24"/>
        </w:rPr>
      </w:pPr>
      <w:bookmarkStart w:id="0" w:name="_GoBack"/>
      <w:bookmarkEnd w:id="0"/>
      <w:r w:rsidRPr="001D0092">
        <w:rPr>
          <w:color w:val="000000"/>
          <w:szCs w:val="24"/>
        </w:rPr>
        <w:t>ПРИЛОЖЕНИЕ</w:t>
      </w:r>
    </w:p>
    <w:p w14:paraId="1E6CA766" w14:textId="77777777" w:rsidR="00AD135D" w:rsidRPr="001D0092" w:rsidRDefault="00AD135D" w:rsidP="00AD135D">
      <w:pPr>
        <w:tabs>
          <w:tab w:val="left" w:pos="1134"/>
          <w:tab w:val="left" w:pos="3969"/>
        </w:tabs>
        <w:autoSpaceDE w:val="0"/>
        <w:autoSpaceDN w:val="0"/>
        <w:adjustRightInd w:val="0"/>
        <w:jc w:val="right"/>
        <w:rPr>
          <w:color w:val="000000"/>
          <w:szCs w:val="24"/>
        </w:rPr>
      </w:pPr>
      <w:r w:rsidRPr="001D0092">
        <w:rPr>
          <w:color w:val="000000"/>
          <w:szCs w:val="24"/>
        </w:rPr>
        <w:t>к постановлению администрации</w:t>
      </w:r>
    </w:p>
    <w:p w14:paraId="495EA43C" w14:textId="77777777" w:rsidR="00AD135D" w:rsidRPr="001D0092" w:rsidRDefault="00AD135D" w:rsidP="00AD135D">
      <w:pPr>
        <w:tabs>
          <w:tab w:val="left" w:pos="1134"/>
          <w:tab w:val="left" w:pos="3969"/>
        </w:tabs>
        <w:autoSpaceDE w:val="0"/>
        <w:autoSpaceDN w:val="0"/>
        <w:adjustRightInd w:val="0"/>
        <w:jc w:val="right"/>
        <w:rPr>
          <w:color w:val="000000"/>
          <w:szCs w:val="24"/>
        </w:rPr>
      </w:pPr>
      <w:r w:rsidRPr="001D0092">
        <w:rPr>
          <w:color w:val="000000"/>
          <w:szCs w:val="24"/>
        </w:rPr>
        <w:t>Балахнинского муниципального округа</w:t>
      </w:r>
    </w:p>
    <w:p w14:paraId="4ECF63C5" w14:textId="77777777" w:rsidR="00AD135D" w:rsidRPr="001D0092" w:rsidRDefault="00AD135D" w:rsidP="00AD135D">
      <w:pPr>
        <w:tabs>
          <w:tab w:val="left" w:pos="1134"/>
          <w:tab w:val="left" w:pos="3969"/>
        </w:tabs>
        <w:autoSpaceDE w:val="0"/>
        <w:autoSpaceDN w:val="0"/>
        <w:adjustRightInd w:val="0"/>
        <w:jc w:val="right"/>
        <w:rPr>
          <w:color w:val="000000"/>
          <w:szCs w:val="24"/>
        </w:rPr>
      </w:pPr>
      <w:r w:rsidRPr="001D0092">
        <w:rPr>
          <w:color w:val="000000"/>
          <w:szCs w:val="24"/>
        </w:rPr>
        <w:t>Нижегородской области</w:t>
      </w:r>
    </w:p>
    <w:p w14:paraId="05334B78" w14:textId="00C691D6" w:rsidR="00AD135D" w:rsidRPr="001D0092" w:rsidRDefault="00AD135D" w:rsidP="00AD135D">
      <w:pPr>
        <w:tabs>
          <w:tab w:val="left" w:pos="1134"/>
          <w:tab w:val="left" w:pos="3969"/>
        </w:tabs>
        <w:autoSpaceDE w:val="0"/>
        <w:autoSpaceDN w:val="0"/>
        <w:adjustRightInd w:val="0"/>
        <w:jc w:val="right"/>
        <w:rPr>
          <w:color w:val="000000"/>
          <w:szCs w:val="24"/>
        </w:rPr>
      </w:pPr>
      <w:r>
        <w:rPr>
          <w:color w:val="000000"/>
          <w:szCs w:val="24"/>
        </w:rPr>
        <w:t xml:space="preserve">от </w:t>
      </w:r>
      <w:r w:rsidR="000626DA">
        <w:rPr>
          <w:color w:val="000000"/>
          <w:szCs w:val="24"/>
        </w:rPr>
        <w:t>30.08.2024</w:t>
      </w:r>
      <w:r>
        <w:rPr>
          <w:color w:val="000000"/>
          <w:szCs w:val="24"/>
        </w:rPr>
        <w:t xml:space="preserve"> № </w:t>
      </w:r>
      <w:r w:rsidR="000626DA">
        <w:rPr>
          <w:color w:val="000000"/>
          <w:szCs w:val="24"/>
        </w:rPr>
        <w:t>1801</w:t>
      </w:r>
    </w:p>
    <w:p w14:paraId="1BE2F856" w14:textId="77777777" w:rsidR="00AD135D" w:rsidRPr="001D0092" w:rsidRDefault="00AD135D" w:rsidP="000626DA">
      <w:pPr>
        <w:tabs>
          <w:tab w:val="left" w:pos="1134"/>
          <w:tab w:val="left" w:pos="3969"/>
        </w:tabs>
        <w:autoSpaceDE w:val="0"/>
        <w:autoSpaceDN w:val="0"/>
        <w:adjustRightInd w:val="0"/>
        <w:ind w:firstLine="0"/>
        <w:jc w:val="center"/>
        <w:rPr>
          <w:color w:val="000000"/>
          <w:szCs w:val="24"/>
        </w:rPr>
      </w:pPr>
    </w:p>
    <w:p w14:paraId="6D5DC87E" w14:textId="3108691D" w:rsidR="00AD135D" w:rsidRPr="001D0092" w:rsidRDefault="00AD135D" w:rsidP="000626DA">
      <w:pPr>
        <w:tabs>
          <w:tab w:val="left" w:pos="1134"/>
          <w:tab w:val="left" w:pos="3969"/>
        </w:tabs>
        <w:autoSpaceDE w:val="0"/>
        <w:autoSpaceDN w:val="0"/>
        <w:adjustRightInd w:val="0"/>
        <w:ind w:firstLine="0"/>
        <w:jc w:val="center"/>
        <w:rPr>
          <w:b/>
          <w:bCs/>
          <w:color w:val="000000"/>
          <w:szCs w:val="24"/>
        </w:rPr>
      </w:pPr>
      <w:r w:rsidRPr="001D0092">
        <w:rPr>
          <w:b/>
          <w:bCs/>
          <w:color w:val="000000"/>
          <w:szCs w:val="24"/>
        </w:rPr>
        <w:t>МУНИЦИПАЛЬНАЯ  ПРОГРАММА</w:t>
      </w:r>
    </w:p>
    <w:p w14:paraId="41E16E07" w14:textId="77777777" w:rsidR="00AD135D" w:rsidRPr="00D16577" w:rsidRDefault="00AD135D" w:rsidP="000626DA">
      <w:pPr>
        <w:tabs>
          <w:tab w:val="left" w:pos="1134"/>
          <w:tab w:val="left" w:pos="3969"/>
        </w:tabs>
        <w:autoSpaceDE w:val="0"/>
        <w:autoSpaceDN w:val="0"/>
        <w:adjustRightInd w:val="0"/>
        <w:ind w:firstLine="0"/>
        <w:jc w:val="center"/>
        <w:rPr>
          <w:b/>
          <w:bCs/>
          <w:color w:val="000000"/>
          <w:szCs w:val="24"/>
        </w:rPr>
      </w:pPr>
      <w:r w:rsidRPr="00D16577">
        <w:rPr>
          <w:b/>
          <w:bCs/>
          <w:color w:val="000000"/>
          <w:szCs w:val="24"/>
        </w:rPr>
        <w:t>«</w:t>
      </w:r>
      <w:r w:rsidRPr="00D16577">
        <w:rPr>
          <w:b/>
          <w:szCs w:val="24"/>
        </w:rPr>
        <w:t>Развитие образования Балахнинского муниципального округа Нижегородской области</w:t>
      </w:r>
      <w:r w:rsidRPr="00D16577">
        <w:rPr>
          <w:b/>
          <w:bCs/>
          <w:color w:val="000000"/>
          <w:szCs w:val="24"/>
        </w:rPr>
        <w:t>»</w:t>
      </w:r>
    </w:p>
    <w:p w14:paraId="0046DDE3" w14:textId="77777777" w:rsidR="00AD135D" w:rsidRPr="001D0092" w:rsidRDefault="00AD135D" w:rsidP="000626DA">
      <w:pPr>
        <w:tabs>
          <w:tab w:val="left" w:pos="1134"/>
          <w:tab w:val="left" w:pos="3969"/>
        </w:tabs>
        <w:autoSpaceDE w:val="0"/>
        <w:autoSpaceDN w:val="0"/>
        <w:adjustRightInd w:val="0"/>
        <w:ind w:firstLine="0"/>
        <w:jc w:val="center"/>
        <w:rPr>
          <w:color w:val="000000"/>
          <w:szCs w:val="24"/>
        </w:rPr>
      </w:pPr>
      <w:r w:rsidRPr="001D0092">
        <w:rPr>
          <w:color w:val="000000"/>
          <w:szCs w:val="24"/>
        </w:rPr>
        <w:t>(далее Программа)</w:t>
      </w:r>
    </w:p>
    <w:p w14:paraId="39BAEAB0" w14:textId="77777777" w:rsidR="00AD135D" w:rsidRPr="001D0092" w:rsidRDefault="00AD135D" w:rsidP="000626DA">
      <w:pPr>
        <w:tabs>
          <w:tab w:val="left" w:pos="1134"/>
          <w:tab w:val="left" w:pos="3969"/>
        </w:tabs>
        <w:autoSpaceDE w:val="0"/>
        <w:autoSpaceDN w:val="0"/>
        <w:adjustRightInd w:val="0"/>
        <w:ind w:firstLine="0"/>
        <w:jc w:val="center"/>
        <w:rPr>
          <w:color w:val="000000"/>
          <w:szCs w:val="24"/>
        </w:rPr>
      </w:pPr>
    </w:p>
    <w:p w14:paraId="52CA35A2" w14:textId="77777777" w:rsidR="00AD135D" w:rsidRPr="001D0092" w:rsidRDefault="00AD135D" w:rsidP="000626DA">
      <w:pPr>
        <w:pStyle w:val="af3"/>
        <w:tabs>
          <w:tab w:val="left" w:pos="1134"/>
          <w:tab w:val="left" w:pos="3969"/>
        </w:tabs>
        <w:ind w:left="0"/>
        <w:contextualSpacing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 </w:t>
      </w:r>
      <w:r w:rsidRPr="001D0092">
        <w:rPr>
          <w:rFonts w:ascii="Times New Roman" w:hAnsi="Times New Roman" w:cs="Times New Roman"/>
          <w:b/>
          <w:color w:val="000000"/>
          <w:sz w:val="24"/>
          <w:szCs w:val="24"/>
        </w:rPr>
        <w:t>Паспорт муниципальной программы</w:t>
      </w:r>
    </w:p>
    <w:p w14:paraId="32786BF5" w14:textId="77777777" w:rsidR="00AD135D" w:rsidRPr="001D0092" w:rsidRDefault="00AD135D" w:rsidP="000626DA">
      <w:pPr>
        <w:tabs>
          <w:tab w:val="left" w:pos="1134"/>
          <w:tab w:val="left" w:pos="3969"/>
        </w:tabs>
        <w:autoSpaceDE w:val="0"/>
        <w:autoSpaceDN w:val="0"/>
        <w:adjustRightInd w:val="0"/>
        <w:ind w:firstLine="0"/>
        <w:jc w:val="center"/>
        <w:rPr>
          <w:color w:val="000000"/>
          <w:szCs w:val="24"/>
        </w:rPr>
      </w:pPr>
    </w:p>
    <w:tbl>
      <w:tblPr>
        <w:tblW w:w="9676" w:type="dxa"/>
        <w:jc w:val="center"/>
        <w:tblLayout w:type="fixed"/>
        <w:tblCellMar>
          <w:left w:w="90" w:type="dxa"/>
          <w:right w:w="90" w:type="dxa"/>
        </w:tblCellMar>
        <w:tblLook w:val="0000" w:firstRow="0" w:lastRow="0" w:firstColumn="0" w:lastColumn="0" w:noHBand="0" w:noVBand="0"/>
      </w:tblPr>
      <w:tblGrid>
        <w:gridCol w:w="2305"/>
        <w:gridCol w:w="7371"/>
      </w:tblGrid>
      <w:tr w:rsidR="00AD135D" w:rsidRPr="001D0092" w14:paraId="1494300E"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50D26341"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 xml:space="preserve">1. Муниципальный заказчик-координатор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323698DE" w14:textId="77777777" w:rsidR="00AD135D" w:rsidRPr="001D0092" w:rsidRDefault="00AD135D" w:rsidP="00E61D2A">
            <w:pPr>
              <w:tabs>
                <w:tab w:val="left" w:pos="1134"/>
                <w:tab w:val="left" w:pos="3969"/>
              </w:tabs>
              <w:rPr>
                <w:szCs w:val="24"/>
              </w:rPr>
            </w:pPr>
            <w:r>
              <w:rPr>
                <w:szCs w:val="24"/>
              </w:rPr>
              <w:t xml:space="preserve">И.о. заместителя </w:t>
            </w:r>
            <w:r w:rsidRPr="001D0092">
              <w:rPr>
                <w:szCs w:val="24"/>
              </w:rPr>
              <w:t xml:space="preserve"> главы администрации</w:t>
            </w:r>
            <w:r>
              <w:rPr>
                <w:szCs w:val="24"/>
              </w:rPr>
              <w:t xml:space="preserve"> (А.Е. Табакова),</w:t>
            </w:r>
            <w:r w:rsidRPr="001D0092">
              <w:rPr>
                <w:szCs w:val="24"/>
              </w:rPr>
              <w:t xml:space="preserve"> </w:t>
            </w:r>
          </w:p>
          <w:p w14:paraId="739357D5" w14:textId="77777777" w:rsidR="00AD135D" w:rsidRPr="001D0092" w:rsidRDefault="00AD135D" w:rsidP="00E61D2A">
            <w:pPr>
              <w:tabs>
                <w:tab w:val="left" w:pos="1134"/>
                <w:tab w:val="left" w:pos="3969"/>
              </w:tabs>
              <w:rPr>
                <w:szCs w:val="24"/>
              </w:rPr>
            </w:pPr>
            <w:r w:rsidRPr="001D0092">
              <w:rPr>
                <w:szCs w:val="24"/>
              </w:rPr>
              <w:t>(ГРБС – Управление образования и социально – правовой защиты детства администрации Балахнинского муниципального округа Нижегородской области, ГРБС – Администрация Балахнинского муниципального округа)</w:t>
            </w:r>
          </w:p>
          <w:p w14:paraId="769D88C0" w14:textId="77777777" w:rsidR="00AD135D" w:rsidRPr="001D0092" w:rsidRDefault="00AD135D" w:rsidP="00E61D2A">
            <w:pPr>
              <w:tabs>
                <w:tab w:val="left" w:pos="1134"/>
                <w:tab w:val="left" w:pos="3969"/>
              </w:tabs>
              <w:rPr>
                <w:szCs w:val="24"/>
              </w:rPr>
            </w:pPr>
          </w:p>
        </w:tc>
      </w:tr>
      <w:tr w:rsidR="00AD135D" w:rsidRPr="001D0092" w14:paraId="23CA487E"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140437C5"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2. Соисполнители муниципальной программы</w:t>
            </w:r>
          </w:p>
        </w:tc>
        <w:tc>
          <w:tcPr>
            <w:tcW w:w="7371" w:type="dxa"/>
            <w:tcBorders>
              <w:top w:val="single" w:sz="2" w:space="0" w:color="auto"/>
              <w:left w:val="single" w:sz="2" w:space="0" w:color="auto"/>
              <w:bottom w:val="single" w:sz="2" w:space="0" w:color="auto"/>
              <w:right w:val="single" w:sz="2" w:space="0" w:color="auto"/>
            </w:tcBorders>
          </w:tcPr>
          <w:p w14:paraId="00DC3A44" w14:textId="77777777" w:rsidR="00AD135D" w:rsidRPr="001D0092" w:rsidRDefault="00AD135D" w:rsidP="00E61D2A">
            <w:pPr>
              <w:rPr>
                <w:szCs w:val="24"/>
              </w:rPr>
            </w:pPr>
            <w:r w:rsidRPr="001D0092">
              <w:rPr>
                <w:szCs w:val="24"/>
              </w:rPr>
              <w:t xml:space="preserve">Управление образования и социально-правовой защиты детства администрации Балахнинского муниципального округа </w:t>
            </w:r>
          </w:p>
          <w:p w14:paraId="1BB3F0F0" w14:textId="77777777" w:rsidR="00AD135D" w:rsidRDefault="00AD135D" w:rsidP="00E61D2A">
            <w:pPr>
              <w:rPr>
                <w:szCs w:val="24"/>
              </w:rPr>
            </w:pPr>
            <w:r>
              <w:rPr>
                <w:szCs w:val="24"/>
              </w:rPr>
              <w:t>(УО и СПЗД)</w:t>
            </w:r>
          </w:p>
          <w:p w14:paraId="612EDD6F" w14:textId="77777777" w:rsidR="00AD135D" w:rsidRDefault="00AD135D" w:rsidP="00E61D2A">
            <w:pPr>
              <w:rPr>
                <w:szCs w:val="24"/>
              </w:rPr>
            </w:pPr>
            <w:r>
              <w:rPr>
                <w:szCs w:val="24"/>
              </w:rPr>
              <w:t>Администрация Балахнинского муниципального округа</w:t>
            </w:r>
          </w:p>
          <w:p w14:paraId="5DF1E425" w14:textId="77777777" w:rsidR="00AD135D" w:rsidRPr="001D0092" w:rsidRDefault="00AD135D" w:rsidP="00E61D2A">
            <w:pPr>
              <w:rPr>
                <w:szCs w:val="24"/>
              </w:rPr>
            </w:pPr>
            <w:r>
              <w:rPr>
                <w:szCs w:val="24"/>
              </w:rPr>
              <w:t>МБУ «ИДЦ»</w:t>
            </w:r>
          </w:p>
        </w:tc>
      </w:tr>
      <w:tr w:rsidR="00AD135D" w:rsidRPr="001D0092" w14:paraId="6EA85BD1"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224BD694"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 xml:space="preserve">3. Подпрограммы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5273A635"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1 «Развитие общего образования»;</w:t>
            </w:r>
          </w:p>
          <w:p w14:paraId="39BC332B"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2 «Развитие дополнительного образования и воспитания детей»;</w:t>
            </w:r>
          </w:p>
          <w:p w14:paraId="0403D264"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3 «Развитие системы оценки качества образования и информационной прозрачности системы образования»;</w:t>
            </w:r>
          </w:p>
          <w:p w14:paraId="21AAEAAC"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4 «Патриотическое воспитание и подготовка граждан в Балахнинском муниципальном округе к военной службе»;</w:t>
            </w:r>
          </w:p>
          <w:p w14:paraId="34F97FA2"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5 «Укрепление материально-технической базы образовательных учреждений»;</w:t>
            </w:r>
          </w:p>
          <w:p w14:paraId="62A237B3"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6 «Обеспечение пожарной безопасности образовательных учреждений»;</w:t>
            </w:r>
          </w:p>
          <w:p w14:paraId="043FC3AB"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7 «Социально-правовая защита детей в Балахнинском  муниципальном округе»;</w:t>
            </w:r>
          </w:p>
          <w:p w14:paraId="1D423158"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 xml:space="preserve">подпрограмма 8 «Школьное питание как основа </w:t>
            </w:r>
            <w:proofErr w:type="spellStart"/>
            <w:r w:rsidRPr="00EB3474">
              <w:rPr>
                <w:szCs w:val="24"/>
              </w:rPr>
              <w:t>здоровьесбережения</w:t>
            </w:r>
            <w:proofErr w:type="spellEnd"/>
            <w:r w:rsidRPr="00EB3474">
              <w:rPr>
                <w:szCs w:val="24"/>
              </w:rPr>
              <w:t xml:space="preserve"> учащихся»; </w:t>
            </w:r>
          </w:p>
          <w:p w14:paraId="0F6BB59E"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9 «Энергосбережение и повышение энергетической эффективности образовательных учреждений»;</w:t>
            </w:r>
          </w:p>
          <w:p w14:paraId="32232E2A"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10 «Обеспечение реализации муниципальной программы».</w:t>
            </w:r>
          </w:p>
          <w:p w14:paraId="0AAECAD7" w14:textId="77777777" w:rsidR="00AD135D" w:rsidRPr="00EB3474" w:rsidRDefault="00AD135D" w:rsidP="00AD135D">
            <w:pPr>
              <w:numPr>
                <w:ilvl w:val="0"/>
                <w:numId w:val="25"/>
              </w:numPr>
              <w:tabs>
                <w:tab w:val="left" w:pos="226"/>
                <w:tab w:val="left" w:pos="1134"/>
                <w:tab w:val="left" w:pos="3969"/>
              </w:tabs>
              <w:autoSpaceDE w:val="0"/>
              <w:autoSpaceDN w:val="0"/>
              <w:adjustRightInd w:val="0"/>
              <w:jc w:val="left"/>
              <w:rPr>
                <w:szCs w:val="24"/>
              </w:rPr>
            </w:pPr>
            <w:r w:rsidRPr="00EB3474">
              <w:rPr>
                <w:szCs w:val="24"/>
              </w:rPr>
              <w:t>Подпрограмма 11 "Одаренные дети"</w:t>
            </w:r>
          </w:p>
        </w:tc>
      </w:tr>
      <w:tr w:rsidR="00AD135D" w:rsidRPr="001D0092" w14:paraId="5C85AE09"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4BD7463A"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 xml:space="preserve">4.Цель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1CAE0F17" w14:textId="77777777" w:rsidR="00AD135D" w:rsidRPr="00EB3474" w:rsidRDefault="00AD135D" w:rsidP="00E61D2A">
            <w:pPr>
              <w:tabs>
                <w:tab w:val="left" w:pos="1134"/>
                <w:tab w:val="left" w:pos="3969"/>
              </w:tabs>
              <w:rPr>
                <w:szCs w:val="24"/>
              </w:rPr>
            </w:pPr>
            <w:r w:rsidRPr="00EB3474">
              <w:rPr>
                <w:szCs w:val="24"/>
              </w:rPr>
              <w:t>Формирование стабильного функционирования и развития системы общего и дополнительного образования Балахнинского муниципального округа</w:t>
            </w:r>
            <w:r>
              <w:rPr>
                <w:szCs w:val="24"/>
              </w:rPr>
              <w:t xml:space="preserve"> Нижегородской области</w:t>
            </w:r>
            <w:r w:rsidRPr="00EB3474">
              <w:rPr>
                <w:szCs w:val="24"/>
              </w:rPr>
              <w:t>.</w:t>
            </w:r>
          </w:p>
        </w:tc>
      </w:tr>
      <w:tr w:rsidR="00AD135D" w:rsidRPr="001D0092" w14:paraId="4484C67B"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0F727074"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 xml:space="preserve">5. Задачи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3450DC2C" w14:textId="77777777" w:rsidR="00AD135D" w:rsidRPr="00EB3474" w:rsidRDefault="00AD135D" w:rsidP="00E61D2A">
            <w:pPr>
              <w:tabs>
                <w:tab w:val="left" w:pos="1134"/>
                <w:tab w:val="left" w:pos="3969"/>
              </w:tabs>
              <w:rPr>
                <w:szCs w:val="24"/>
              </w:rPr>
            </w:pPr>
            <w:r w:rsidRPr="00EB3474">
              <w:rPr>
                <w:szCs w:val="24"/>
              </w:rPr>
              <w:t xml:space="preserve">1. Обеспечение государственных гарантий прав граждан на получение общедоступного дошкольного и общего образования. Совершенствование содержания и технологий образования, создание </w:t>
            </w:r>
            <w:r w:rsidRPr="00EB3474">
              <w:rPr>
                <w:szCs w:val="24"/>
              </w:rPr>
              <w:lastRenderedPageBreak/>
              <w:t>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1D1B4925" w14:textId="77777777" w:rsidR="00AD135D" w:rsidRPr="00EB3474" w:rsidRDefault="00AD135D" w:rsidP="00E61D2A">
            <w:pPr>
              <w:tabs>
                <w:tab w:val="left" w:pos="1134"/>
                <w:tab w:val="left" w:pos="3969"/>
              </w:tabs>
              <w:rPr>
                <w:szCs w:val="24"/>
              </w:rPr>
            </w:pPr>
            <w:r w:rsidRPr="00EB3474">
              <w:rPr>
                <w:szCs w:val="24"/>
              </w:rPr>
              <w:t>2.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14:paraId="3AD1DD05" w14:textId="77777777" w:rsidR="00AD135D" w:rsidRPr="00EB3474" w:rsidRDefault="00AD135D" w:rsidP="00E61D2A">
            <w:pPr>
              <w:tabs>
                <w:tab w:val="left" w:pos="1134"/>
                <w:tab w:val="left" w:pos="3969"/>
              </w:tabs>
              <w:rPr>
                <w:szCs w:val="24"/>
              </w:rPr>
            </w:pPr>
            <w:r w:rsidRPr="00EB3474">
              <w:rPr>
                <w:szCs w:val="24"/>
              </w:rPr>
              <w:t>3. Повышение качества образования через проведение независимой оценки качества образования и аттестации педагогических работников.</w:t>
            </w:r>
          </w:p>
          <w:p w14:paraId="2018D4B9" w14:textId="77777777" w:rsidR="00AD135D" w:rsidRPr="00EB3474" w:rsidRDefault="00AD135D" w:rsidP="00E61D2A">
            <w:pPr>
              <w:tabs>
                <w:tab w:val="left" w:pos="1134"/>
                <w:tab w:val="left" w:pos="3969"/>
              </w:tabs>
              <w:rPr>
                <w:szCs w:val="24"/>
              </w:rPr>
            </w:pPr>
            <w:r w:rsidRPr="00EB3474">
              <w:rPr>
                <w:szCs w:val="24"/>
              </w:rPr>
              <w:t>4. Развитие и укрепление системы гражданско-патриотического воспитания  в Балахнинском муниципальном округе.</w:t>
            </w:r>
          </w:p>
          <w:p w14:paraId="73A570C1" w14:textId="77777777" w:rsidR="00AD135D" w:rsidRPr="00EB3474" w:rsidRDefault="00AD135D" w:rsidP="00E61D2A">
            <w:pPr>
              <w:tabs>
                <w:tab w:val="left" w:pos="1134"/>
                <w:tab w:val="left" w:pos="3969"/>
              </w:tabs>
              <w:rPr>
                <w:szCs w:val="24"/>
              </w:rPr>
            </w:pPr>
            <w:r w:rsidRPr="00EB3474">
              <w:rPr>
                <w:szCs w:val="24"/>
              </w:rPr>
              <w:t xml:space="preserve">5.  Развитие инфраструктуры и организационно-экономических механизмов, обеспечивающих доступность качественного образования, в том числе в рамках подготовки к 550-летию </w:t>
            </w:r>
            <w:proofErr w:type="spellStart"/>
            <w:r w:rsidRPr="00EB3474">
              <w:rPr>
                <w:szCs w:val="24"/>
              </w:rPr>
              <w:t>г.Балахны</w:t>
            </w:r>
            <w:proofErr w:type="spellEnd"/>
            <w:r w:rsidRPr="00EB3474">
              <w:rPr>
                <w:szCs w:val="24"/>
              </w:rPr>
              <w:t xml:space="preserve"> Нижегородской области.</w:t>
            </w:r>
          </w:p>
          <w:p w14:paraId="2CE39B1E" w14:textId="77777777" w:rsidR="00AD135D" w:rsidRPr="00EB3474" w:rsidRDefault="00AD135D" w:rsidP="00E61D2A">
            <w:pPr>
              <w:tabs>
                <w:tab w:val="left" w:pos="1134"/>
                <w:tab w:val="left" w:pos="3969"/>
              </w:tabs>
              <w:rPr>
                <w:szCs w:val="24"/>
              </w:rPr>
            </w:pPr>
            <w:r w:rsidRPr="00EB3474">
              <w:rPr>
                <w:szCs w:val="24"/>
              </w:rPr>
              <w:t>6.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14:paraId="32C2A33E" w14:textId="77777777" w:rsidR="00AD135D" w:rsidRPr="00EB3474" w:rsidRDefault="00AD135D" w:rsidP="00E61D2A">
            <w:pPr>
              <w:tabs>
                <w:tab w:val="left" w:pos="1134"/>
                <w:tab w:val="left" w:pos="3969"/>
              </w:tabs>
              <w:rPr>
                <w:szCs w:val="24"/>
              </w:rPr>
            </w:pPr>
            <w:r w:rsidRPr="00EB3474">
              <w:rPr>
                <w:szCs w:val="24"/>
              </w:rPr>
              <w:t>7.  Обеспечение социально – правовой защиты детей на территории Балахнинского муниципального округа Нижегородской области.</w:t>
            </w:r>
          </w:p>
          <w:p w14:paraId="6FFD5717" w14:textId="77777777" w:rsidR="00AD135D" w:rsidRPr="00EB3474" w:rsidRDefault="00AD135D" w:rsidP="00E61D2A">
            <w:pPr>
              <w:tabs>
                <w:tab w:val="left" w:pos="1134"/>
                <w:tab w:val="left" w:pos="3969"/>
              </w:tabs>
              <w:rPr>
                <w:szCs w:val="24"/>
              </w:rPr>
            </w:pPr>
            <w:r w:rsidRPr="00EB3474">
              <w:rPr>
                <w:szCs w:val="24"/>
              </w:rPr>
              <w:t>8.  Развитие системы здорового питания детей в общеобразовательных учреждениях, укрепление здоровья школьников.</w:t>
            </w:r>
          </w:p>
          <w:p w14:paraId="6502F7D4" w14:textId="77777777" w:rsidR="00AD135D" w:rsidRPr="00EB3474" w:rsidRDefault="00AD135D" w:rsidP="00E61D2A">
            <w:pPr>
              <w:tabs>
                <w:tab w:val="left" w:pos="1134"/>
                <w:tab w:val="left" w:pos="3969"/>
              </w:tabs>
              <w:rPr>
                <w:szCs w:val="24"/>
              </w:rPr>
            </w:pPr>
            <w:r w:rsidRPr="00EB3474">
              <w:rPr>
                <w:szCs w:val="24"/>
              </w:rPr>
              <w:t>9. Повышение энергетической эффективности муниципальных образовательных организаций Балахнинского муниципального округа.</w:t>
            </w:r>
          </w:p>
          <w:p w14:paraId="3DEA5E33" w14:textId="77777777" w:rsidR="00AD135D" w:rsidRPr="00EB3474" w:rsidRDefault="00AD135D" w:rsidP="00E61D2A">
            <w:pPr>
              <w:tabs>
                <w:tab w:val="left" w:pos="1134"/>
                <w:tab w:val="left" w:pos="3969"/>
              </w:tabs>
              <w:rPr>
                <w:szCs w:val="24"/>
              </w:rPr>
            </w:pPr>
            <w:r w:rsidRPr="00EB3474">
              <w:rPr>
                <w:szCs w:val="24"/>
              </w:rPr>
              <w:t>10. Обеспечение эффективного исполнения отдельных муниципальных функций.</w:t>
            </w:r>
          </w:p>
          <w:p w14:paraId="632CB0BA" w14:textId="77777777" w:rsidR="00AD135D" w:rsidRPr="00EB3474" w:rsidRDefault="00AD135D" w:rsidP="00E61D2A">
            <w:pPr>
              <w:rPr>
                <w:szCs w:val="24"/>
              </w:rPr>
            </w:pPr>
            <w:r w:rsidRPr="00EB3474">
              <w:rPr>
                <w:szCs w:val="24"/>
              </w:rPr>
              <w:t xml:space="preserve">11. Создание условий для выявления, поддержки и развития одаренных обучающихся, их самореализации, профессионального самоопределения. </w:t>
            </w:r>
          </w:p>
        </w:tc>
      </w:tr>
      <w:tr w:rsidR="00AD135D" w:rsidRPr="001D0092" w14:paraId="36324797"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34BF40A4"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lastRenderedPageBreak/>
              <w:t xml:space="preserve">6. Этапы и сроки  реализации муниципальной Программы </w:t>
            </w:r>
          </w:p>
        </w:tc>
        <w:tc>
          <w:tcPr>
            <w:tcW w:w="7371" w:type="dxa"/>
            <w:tcBorders>
              <w:top w:val="single" w:sz="2" w:space="0" w:color="auto"/>
              <w:left w:val="single" w:sz="2" w:space="0" w:color="auto"/>
              <w:bottom w:val="single" w:sz="2" w:space="0" w:color="auto"/>
              <w:right w:val="single" w:sz="2" w:space="0" w:color="auto"/>
            </w:tcBorders>
          </w:tcPr>
          <w:p w14:paraId="281F92E5" w14:textId="77777777" w:rsidR="00AD135D" w:rsidRPr="00EB3474" w:rsidRDefault="00AD135D" w:rsidP="00E61D2A">
            <w:pPr>
              <w:tabs>
                <w:tab w:val="left" w:pos="1134"/>
                <w:tab w:val="left" w:pos="3969"/>
              </w:tabs>
              <w:rPr>
                <w:szCs w:val="24"/>
              </w:rPr>
            </w:pPr>
            <w:r w:rsidRPr="00EB3474">
              <w:rPr>
                <w:szCs w:val="24"/>
              </w:rPr>
              <w:t>2021-2026 годы.</w:t>
            </w:r>
          </w:p>
          <w:p w14:paraId="5E532153" w14:textId="77777777" w:rsidR="00AD135D" w:rsidRPr="00EB3474" w:rsidRDefault="00AD135D" w:rsidP="00E61D2A">
            <w:pPr>
              <w:tabs>
                <w:tab w:val="left" w:pos="1134"/>
                <w:tab w:val="left" w:pos="3969"/>
              </w:tabs>
              <w:rPr>
                <w:szCs w:val="24"/>
              </w:rPr>
            </w:pPr>
            <w:r w:rsidRPr="00EB3474">
              <w:rPr>
                <w:szCs w:val="24"/>
              </w:rPr>
              <w:t xml:space="preserve">Программа реализуется в один этап </w:t>
            </w:r>
          </w:p>
        </w:tc>
      </w:tr>
      <w:tr w:rsidR="00AD135D" w:rsidRPr="001D0092" w14:paraId="6BFC1CAB"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41F14EE9"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7. Объемы бюджетных ассигнований муниципальной программы за счет средств бюджета Балахнинского муниципального округа Нижегородской области</w:t>
            </w:r>
          </w:p>
        </w:tc>
        <w:tc>
          <w:tcPr>
            <w:tcW w:w="7371" w:type="dxa"/>
            <w:tcBorders>
              <w:top w:val="single" w:sz="2" w:space="0" w:color="auto"/>
              <w:left w:val="single" w:sz="2" w:space="0" w:color="auto"/>
              <w:bottom w:val="single" w:sz="2" w:space="0" w:color="auto"/>
              <w:right w:val="single" w:sz="2" w:space="0" w:color="auto"/>
            </w:tcBorders>
          </w:tcPr>
          <w:p w14:paraId="616D1F6D" w14:textId="77777777" w:rsidR="00AD135D" w:rsidRPr="00EB3474" w:rsidRDefault="00AD135D" w:rsidP="00E61D2A">
            <w:pPr>
              <w:pStyle w:val="a4"/>
              <w:tabs>
                <w:tab w:val="left" w:pos="1134"/>
                <w:tab w:val="left" w:pos="3969"/>
              </w:tabs>
              <w:ind w:right="191" w:firstLine="193"/>
              <w:contextualSpacing/>
              <w:rPr>
                <w:szCs w:val="24"/>
              </w:rPr>
            </w:pPr>
            <w:r w:rsidRPr="00EB3474">
              <w:rPr>
                <w:szCs w:val="24"/>
              </w:rPr>
              <w:t>Объемы бюджетных ассигнований программы  за счет средств бюджета Балахнинского муниципального округа Нижегородской области бюджета в ценах соответствующих лет, составляет    9</w:t>
            </w:r>
            <w:r>
              <w:rPr>
                <w:szCs w:val="24"/>
              </w:rPr>
              <w:t> 096 147,0</w:t>
            </w:r>
            <w:r w:rsidRPr="00EB3474">
              <w:rPr>
                <w:szCs w:val="24"/>
              </w:rPr>
              <w:t xml:space="preserve"> тыс. руб., в том числе по годам в тыс.</w:t>
            </w:r>
            <w:r>
              <w:rPr>
                <w:szCs w:val="24"/>
              </w:rPr>
              <w:t xml:space="preserve"> </w:t>
            </w:r>
            <w:r w:rsidRPr="00EB3474">
              <w:rPr>
                <w:szCs w:val="24"/>
              </w:rPr>
              <w:t>руб.:</w:t>
            </w:r>
          </w:p>
          <w:p w14:paraId="325B902F" w14:textId="77777777" w:rsidR="00AD135D" w:rsidRPr="00EB3474" w:rsidRDefault="00AD135D" w:rsidP="00E61D2A">
            <w:pPr>
              <w:pStyle w:val="a4"/>
              <w:ind w:left="-567" w:right="191" w:firstLine="851"/>
              <w:contextualSpacing/>
              <w:rPr>
                <w:szCs w:val="24"/>
              </w:rPr>
            </w:pPr>
            <w:r w:rsidRPr="00EB3474">
              <w:rPr>
                <w:szCs w:val="24"/>
              </w:rPr>
              <w:t>2021 год – 1 251 499,8</w:t>
            </w:r>
          </w:p>
          <w:p w14:paraId="7DB73103" w14:textId="77777777" w:rsidR="00AD135D" w:rsidRPr="00EB3474" w:rsidRDefault="00AD135D" w:rsidP="00E61D2A">
            <w:pPr>
              <w:pStyle w:val="a4"/>
              <w:ind w:left="-567" w:right="191" w:firstLine="851"/>
              <w:contextualSpacing/>
              <w:rPr>
                <w:szCs w:val="24"/>
              </w:rPr>
            </w:pPr>
            <w:r w:rsidRPr="00EB3474">
              <w:rPr>
                <w:szCs w:val="24"/>
              </w:rPr>
              <w:t>2022 год – 1 448 588,2</w:t>
            </w:r>
          </w:p>
          <w:p w14:paraId="77E04D67" w14:textId="77777777" w:rsidR="00AD135D" w:rsidRPr="00EB3474" w:rsidRDefault="00AD135D" w:rsidP="00E61D2A">
            <w:pPr>
              <w:pStyle w:val="a4"/>
              <w:ind w:left="-567" w:right="191" w:firstLine="851"/>
              <w:contextualSpacing/>
              <w:rPr>
                <w:szCs w:val="24"/>
              </w:rPr>
            </w:pPr>
            <w:r w:rsidRPr="00EB3474">
              <w:rPr>
                <w:szCs w:val="24"/>
              </w:rPr>
              <w:t>2023 год – 1 508 797,9</w:t>
            </w:r>
          </w:p>
          <w:p w14:paraId="7306586F" w14:textId="77777777" w:rsidR="00AD135D" w:rsidRPr="00EB3474" w:rsidRDefault="00AD135D" w:rsidP="00E61D2A">
            <w:pPr>
              <w:pStyle w:val="a4"/>
              <w:ind w:left="-567" w:right="191" w:firstLine="851"/>
              <w:contextualSpacing/>
              <w:rPr>
                <w:szCs w:val="24"/>
              </w:rPr>
            </w:pPr>
            <w:r w:rsidRPr="00EB3474">
              <w:rPr>
                <w:szCs w:val="24"/>
              </w:rPr>
              <w:t>2024 год – 1</w:t>
            </w:r>
            <w:r>
              <w:rPr>
                <w:szCs w:val="24"/>
              </w:rPr>
              <w:t> 715 030,1</w:t>
            </w:r>
          </w:p>
          <w:p w14:paraId="557B8971" w14:textId="77777777" w:rsidR="00AD135D" w:rsidRPr="00EB3474" w:rsidRDefault="00AD135D" w:rsidP="00E61D2A">
            <w:pPr>
              <w:pStyle w:val="a4"/>
              <w:ind w:left="-567" w:right="191" w:firstLine="851"/>
              <w:contextualSpacing/>
              <w:rPr>
                <w:szCs w:val="24"/>
              </w:rPr>
            </w:pPr>
            <w:r w:rsidRPr="00EB3474">
              <w:rPr>
                <w:szCs w:val="24"/>
              </w:rPr>
              <w:t>2025 год – 1 585 929,1</w:t>
            </w:r>
          </w:p>
          <w:p w14:paraId="7F549C46" w14:textId="77777777" w:rsidR="00AD135D" w:rsidRPr="00EB3474" w:rsidRDefault="00AD135D" w:rsidP="00E61D2A">
            <w:pPr>
              <w:tabs>
                <w:tab w:val="left" w:pos="1134"/>
                <w:tab w:val="left" w:pos="3969"/>
              </w:tabs>
              <w:rPr>
                <w:szCs w:val="24"/>
              </w:rPr>
            </w:pPr>
            <w:r>
              <w:rPr>
                <w:szCs w:val="24"/>
              </w:rPr>
              <w:t xml:space="preserve">     </w:t>
            </w:r>
            <w:r w:rsidRPr="00EB3474">
              <w:rPr>
                <w:szCs w:val="24"/>
              </w:rPr>
              <w:t>2026 год – 1 586 301,9</w:t>
            </w:r>
          </w:p>
        </w:tc>
      </w:tr>
      <w:tr w:rsidR="00AD135D" w:rsidRPr="001D0092" w14:paraId="542D8A4C" w14:textId="77777777" w:rsidTr="000626DA">
        <w:trPr>
          <w:trHeight w:val="20"/>
          <w:jc w:val="center"/>
        </w:trPr>
        <w:tc>
          <w:tcPr>
            <w:tcW w:w="2305" w:type="dxa"/>
            <w:tcBorders>
              <w:top w:val="single" w:sz="2" w:space="0" w:color="auto"/>
              <w:left w:val="single" w:sz="2" w:space="0" w:color="auto"/>
              <w:bottom w:val="single" w:sz="2" w:space="0" w:color="auto"/>
              <w:right w:val="single" w:sz="2" w:space="0" w:color="auto"/>
            </w:tcBorders>
          </w:tcPr>
          <w:p w14:paraId="41E4B40C" w14:textId="77777777" w:rsidR="00AD135D" w:rsidRPr="001D0092" w:rsidRDefault="00AD135D" w:rsidP="00E61D2A">
            <w:pPr>
              <w:tabs>
                <w:tab w:val="left" w:pos="1134"/>
                <w:tab w:val="left" w:pos="3969"/>
              </w:tabs>
              <w:autoSpaceDE w:val="0"/>
              <w:autoSpaceDN w:val="0"/>
              <w:adjustRightInd w:val="0"/>
              <w:rPr>
                <w:color w:val="000000"/>
                <w:szCs w:val="24"/>
              </w:rPr>
            </w:pPr>
            <w:r w:rsidRPr="001D0092">
              <w:rPr>
                <w:color w:val="000000"/>
                <w:szCs w:val="24"/>
              </w:rPr>
              <w:t>8. Целевые индикаторы муниципальной программы</w:t>
            </w:r>
          </w:p>
        </w:tc>
        <w:tc>
          <w:tcPr>
            <w:tcW w:w="7371" w:type="dxa"/>
            <w:tcBorders>
              <w:top w:val="single" w:sz="2" w:space="0" w:color="auto"/>
              <w:left w:val="single" w:sz="2" w:space="0" w:color="auto"/>
              <w:bottom w:val="single" w:sz="2" w:space="0" w:color="auto"/>
              <w:right w:val="single" w:sz="2" w:space="0" w:color="auto"/>
            </w:tcBorders>
          </w:tcPr>
          <w:p w14:paraId="7DDC07CC" w14:textId="77777777" w:rsidR="00AD135D" w:rsidRPr="00EB3474" w:rsidRDefault="00AD135D" w:rsidP="00E61D2A">
            <w:pPr>
              <w:tabs>
                <w:tab w:val="left" w:pos="1134"/>
                <w:tab w:val="left" w:pos="3969"/>
              </w:tabs>
              <w:rPr>
                <w:szCs w:val="24"/>
              </w:rPr>
            </w:pPr>
            <w:r w:rsidRPr="00EB3474">
              <w:rPr>
                <w:szCs w:val="24"/>
              </w:rPr>
              <w:t>Индикаторы достижения цели:</w:t>
            </w:r>
          </w:p>
          <w:p w14:paraId="7D241C56" w14:textId="77777777" w:rsidR="00AD135D" w:rsidRPr="00EB3474" w:rsidRDefault="00AD135D" w:rsidP="00E61D2A">
            <w:pPr>
              <w:tabs>
                <w:tab w:val="left" w:pos="1134"/>
                <w:tab w:val="left" w:pos="3969"/>
              </w:tabs>
              <w:rPr>
                <w:szCs w:val="24"/>
              </w:rPr>
            </w:pPr>
            <w:r w:rsidRPr="00EB3474">
              <w:rPr>
                <w:szCs w:val="24"/>
              </w:rPr>
              <w:t xml:space="preserve">- доступность дошкольного образования (отношение численности детей 3-7 лет, которым предоставлена возможность получать услуги дошкольного образования, к численности детей в возрасте 3-7 лет, скорректированной на численность детей в возрасте </w:t>
            </w:r>
            <w:r w:rsidRPr="00EB3474">
              <w:rPr>
                <w:szCs w:val="24"/>
              </w:rPr>
              <w:lastRenderedPageBreak/>
              <w:t>5-7 лет, обучающихся в ОО, сохранится на уровне 100%;</w:t>
            </w:r>
          </w:p>
          <w:p w14:paraId="6D5FF990" w14:textId="77777777" w:rsidR="00AD135D" w:rsidRPr="00EB3474" w:rsidRDefault="00AD135D" w:rsidP="00E61D2A">
            <w:pPr>
              <w:tabs>
                <w:tab w:val="left" w:pos="1134"/>
                <w:tab w:val="left" w:pos="3969"/>
              </w:tabs>
              <w:rPr>
                <w:szCs w:val="24"/>
              </w:rPr>
            </w:pPr>
            <w:r w:rsidRPr="00EB3474">
              <w:rPr>
                <w:szCs w:val="24"/>
              </w:rPr>
              <w:t>- удельный вес численности населения в возрасте 5-18 лет, охваченного образованием, в общей численности населения в возрасте 5-18 лет увеличится до 100 %;</w:t>
            </w:r>
          </w:p>
          <w:p w14:paraId="15F5FFED" w14:textId="77777777" w:rsidR="00AD135D" w:rsidRPr="00EB3474" w:rsidRDefault="00AD135D" w:rsidP="00E61D2A">
            <w:pPr>
              <w:tabs>
                <w:tab w:val="left" w:pos="1134"/>
                <w:tab w:val="left" w:pos="3969"/>
              </w:tabs>
              <w:rPr>
                <w:szCs w:val="24"/>
              </w:rPr>
            </w:pPr>
            <w:r w:rsidRPr="00EB3474">
              <w:rPr>
                <w:szCs w:val="24"/>
              </w:rPr>
              <w:t>-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75%;</w:t>
            </w:r>
          </w:p>
          <w:p w14:paraId="1967EF42" w14:textId="77777777" w:rsidR="00AD135D" w:rsidRPr="00EB3474" w:rsidRDefault="00AD135D" w:rsidP="00E61D2A">
            <w:pPr>
              <w:tabs>
                <w:tab w:val="left" w:pos="1134"/>
                <w:tab w:val="left" w:pos="3969"/>
              </w:tabs>
              <w:rPr>
                <w:szCs w:val="24"/>
              </w:rPr>
            </w:pPr>
            <w:r w:rsidRPr="00EB3474">
              <w:rPr>
                <w:szCs w:val="24"/>
              </w:rPr>
              <w:t>- охват детей в возрасте от 5 до 18 лет, имеющих право на получение дополнительного образования в рамках системы персонифицированного финансирования – не менее 20%;</w:t>
            </w:r>
          </w:p>
          <w:p w14:paraId="43526761" w14:textId="77777777" w:rsidR="00AD135D" w:rsidRPr="00EB3474" w:rsidRDefault="00AD135D" w:rsidP="00E61D2A">
            <w:pPr>
              <w:tabs>
                <w:tab w:val="left" w:pos="1134"/>
                <w:tab w:val="left" w:pos="3969"/>
              </w:tabs>
              <w:rPr>
                <w:szCs w:val="24"/>
              </w:rPr>
            </w:pPr>
            <w:r w:rsidRPr="00EB3474">
              <w:rPr>
                <w:szCs w:val="24"/>
              </w:rPr>
              <w:t>- охват организованными формами отдыха и оздоровления будет сохранен на уровне 70 % от численности детей школьного возраста;</w:t>
            </w:r>
          </w:p>
          <w:p w14:paraId="4B54DB1D" w14:textId="77777777" w:rsidR="00AD135D" w:rsidRPr="00EB3474" w:rsidRDefault="00AD135D" w:rsidP="00E61D2A">
            <w:pPr>
              <w:tabs>
                <w:tab w:val="left" w:pos="1134"/>
                <w:tab w:val="left" w:pos="3969"/>
              </w:tabs>
              <w:rPr>
                <w:szCs w:val="24"/>
              </w:rPr>
            </w:pPr>
            <w:r w:rsidRPr="00EB3474">
              <w:rPr>
                <w:szCs w:val="24"/>
              </w:rPr>
              <w:t>- удельный вес числа образовательных организаций (далее ОО), в отношении которых проведена независимая оценка качества образования не реже, чем 1 раз в три года составит 100%;</w:t>
            </w:r>
          </w:p>
          <w:p w14:paraId="1166D070" w14:textId="77777777" w:rsidR="00AD135D" w:rsidRPr="00EB3474" w:rsidRDefault="00AD135D" w:rsidP="00E61D2A">
            <w:pPr>
              <w:tabs>
                <w:tab w:val="left" w:pos="1134"/>
                <w:tab w:val="left" w:pos="3969"/>
              </w:tabs>
              <w:rPr>
                <w:szCs w:val="24"/>
              </w:rPr>
            </w:pPr>
            <w:r w:rsidRPr="00EB3474">
              <w:rPr>
                <w:szCs w:val="24"/>
              </w:rPr>
              <w:t>-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100%;</w:t>
            </w:r>
          </w:p>
          <w:p w14:paraId="3057178E" w14:textId="77777777" w:rsidR="00AD135D" w:rsidRPr="00EB3474" w:rsidRDefault="00AD135D" w:rsidP="00E61D2A">
            <w:pPr>
              <w:tabs>
                <w:tab w:val="left" w:pos="1134"/>
                <w:tab w:val="left" w:pos="3969"/>
              </w:tabs>
              <w:rPr>
                <w:szCs w:val="24"/>
              </w:rPr>
            </w:pPr>
            <w:r w:rsidRPr="00EB3474">
              <w:rPr>
                <w:szCs w:val="24"/>
              </w:rPr>
              <w:t>- доля обучающихся, принявших участие в мероприятиях патриотической направленности, увеличится до 100%;</w:t>
            </w:r>
          </w:p>
          <w:p w14:paraId="182F6546" w14:textId="77777777" w:rsidR="00AD135D" w:rsidRPr="00EB3474" w:rsidRDefault="00AD135D" w:rsidP="00E61D2A">
            <w:pPr>
              <w:tabs>
                <w:tab w:val="left" w:pos="1134"/>
                <w:tab w:val="left" w:pos="3969"/>
              </w:tabs>
              <w:rPr>
                <w:szCs w:val="24"/>
              </w:rPr>
            </w:pPr>
            <w:r w:rsidRPr="00EB3474">
              <w:rPr>
                <w:szCs w:val="24"/>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соревнованиях военно-патриотического профиля, сохранится на уровне 95%;</w:t>
            </w:r>
          </w:p>
          <w:p w14:paraId="6D4CFB3B" w14:textId="77777777" w:rsidR="00AD135D" w:rsidRPr="00EB3474" w:rsidRDefault="00AD135D" w:rsidP="00E61D2A">
            <w:pPr>
              <w:tabs>
                <w:tab w:val="left" w:pos="1134"/>
                <w:tab w:val="left" w:pos="3969"/>
              </w:tabs>
              <w:rPr>
                <w:szCs w:val="24"/>
              </w:rPr>
            </w:pPr>
            <w:r w:rsidRPr="00EB3474">
              <w:rPr>
                <w:szCs w:val="24"/>
              </w:rPr>
              <w:t>- удельный вес численности обучающихся муниципальных ОО,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14:paraId="3D4EE73E" w14:textId="77777777" w:rsidR="00AD135D" w:rsidRPr="00EB3474" w:rsidRDefault="00AD135D" w:rsidP="00E61D2A">
            <w:pPr>
              <w:tabs>
                <w:tab w:val="left" w:pos="1134"/>
                <w:tab w:val="left" w:pos="3969"/>
              </w:tabs>
              <w:rPr>
                <w:szCs w:val="24"/>
              </w:rPr>
            </w:pPr>
            <w:r w:rsidRPr="00EB3474">
              <w:rPr>
                <w:szCs w:val="24"/>
              </w:rPr>
              <w:t>-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сохранится на уровне 100%</w:t>
            </w:r>
          </w:p>
          <w:p w14:paraId="170A0314" w14:textId="77777777" w:rsidR="00AD135D" w:rsidRPr="00EB3474" w:rsidRDefault="00AD135D" w:rsidP="00E61D2A">
            <w:pPr>
              <w:tabs>
                <w:tab w:val="left" w:pos="1134"/>
                <w:tab w:val="left" w:pos="3969"/>
              </w:tabs>
              <w:rPr>
                <w:szCs w:val="24"/>
              </w:rPr>
            </w:pPr>
            <w:r w:rsidRPr="00EB3474">
              <w:rPr>
                <w:szCs w:val="24"/>
              </w:rPr>
              <w:t>- доля учреждений, которые обеспечены необходимым противопожарным оборудованием, средствами защиты пожаротушения составит 100 %;</w:t>
            </w:r>
          </w:p>
          <w:p w14:paraId="7624C9AA" w14:textId="77777777" w:rsidR="00AD135D" w:rsidRPr="00EB3474" w:rsidRDefault="00AD135D" w:rsidP="00E61D2A">
            <w:pPr>
              <w:tabs>
                <w:tab w:val="left" w:pos="1134"/>
                <w:tab w:val="left" w:pos="3969"/>
              </w:tabs>
              <w:rPr>
                <w:szCs w:val="24"/>
              </w:rPr>
            </w:pPr>
            <w:r w:rsidRPr="00EB3474">
              <w:rPr>
                <w:szCs w:val="24"/>
              </w:rPr>
              <w:t>- 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увеличится до 80 %;</w:t>
            </w:r>
          </w:p>
          <w:p w14:paraId="7C596FD2" w14:textId="77777777" w:rsidR="00AD135D" w:rsidRPr="00EB3474" w:rsidRDefault="00AD135D" w:rsidP="00E61D2A">
            <w:pPr>
              <w:tabs>
                <w:tab w:val="left" w:pos="1134"/>
                <w:tab w:val="left" w:pos="3969"/>
              </w:tabs>
              <w:rPr>
                <w:szCs w:val="24"/>
              </w:rPr>
            </w:pPr>
            <w:r w:rsidRPr="00EB3474">
              <w:rPr>
                <w:szCs w:val="24"/>
              </w:rPr>
              <w:t>- доля детей-сирот и детей, оставшихся без попечения родителей, в общем количестве детей от 0 до 18 лет сократится до 2%;</w:t>
            </w:r>
          </w:p>
          <w:p w14:paraId="0E23CF3E" w14:textId="77777777" w:rsidR="00AD135D" w:rsidRPr="00EB3474" w:rsidRDefault="00AD135D" w:rsidP="00E61D2A">
            <w:pPr>
              <w:tabs>
                <w:tab w:val="left" w:pos="1134"/>
                <w:tab w:val="left" w:pos="3969"/>
              </w:tabs>
              <w:rPr>
                <w:szCs w:val="24"/>
              </w:rPr>
            </w:pPr>
            <w:r w:rsidRPr="00EB3474">
              <w:rPr>
                <w:szCs w:val="24"/>
              </w:rPr>
              <w:t>- материально-техническое обеспечение школьных столовых увеличиться до 100 %;</w:t>
            </w:r>
          </w:p>
          <w:p w14:paraId="0ED22C0F" w14:textId="77777777" w:rsidR="00AD135D" w:rsidRPr="00EB3474" w:rsidRDefault="00AD135D" w:rsidP="00E61D2A">
            <w:pPr>
              <w:tabs>
                <w:tab w:val="left" w:pos="1134"/>
                <w:tab w:val="left" w:pos="3969"/>
              </w:tabs>
              <w:rPr>
                <w:szCs w:val="24"/>
              </w:rPr>
            </w:pPr>
            <w:r w:rsidRPr="00EB3474">
              <w:rPr>
                <w:szCs w:val="24"/>
              </w:rPr>
              <w:t>- количество питающихся учащихся в школьных столовых повысится до 90%;</w:t>
            </w:r>
          </w:p>
          <w:p w14:paraId="2FF0E735" w14:textId="77777777" w:rsidR="00AD135D" w:rsidRPr="00EB3474" w:rsidRDefault="00AD135D" w:rsidP="00E61D2A">
            <w:pPr>
              <w:tabs>
                <w:tab w:val="left" w:pos="1134"/>
                <w:tab w:val="left" w:pos="3969"/>
              </w:tabs>
              <w:rPr>
                <w:szCs w:val="24"/>
              </w:rPr>
            </w:pPr>
            <w:r w:rsidRPr="00EB3474">
              <w:rPr>
                <w:szCs w:val="24"/>
              </w:rPr>
              <w:t xml:space="preserve">- доля образовательных учреждений, представивших </w:t>
            </w:r>
            <w:r w:rsidRPr="00EB3474">
              <w:rPr>
                <w:szCs w:val="24"/>
              </w:rPr>
              <w:lastRenderedPageBreak/>
              <w:t>энергетическую декларацию в ГИС «Энергоэффективность» составит 100 %</w:t>
            </w:r>
          </w:p>
          <w:p w14:paraId="47E2B917" w14:textId="77777777" w:rsidR="00AD135D" w:rsidRPr="00EB3474" w:rsidRDefault="00AD135D" w:rsidP="00E61D2A">
            <w:pPr>
              <w:tabs>
                <w:tab w:val="left" w:pos="1134"/>
                <w:tab w:val="left" w:pos="3969"/>
              </w:tabs>
              <w:rPr>
                <w:szCs w:val="24"/>
              </w:rPr>
            </w:pPr>
            <w:r w:rsidRPr="00EB3474">
              <w:rPr>
                <w:szCs w:val="24"/>
              </w:rPr>
              <w:t>- сохранение муниципальных организаций дополнительного и общего образования к уровню предыдущего года – 100 %;</w:t>
            </w:r>
          </w:p>
          <w:p w14:paraId="5FE38337" w14:textId="77777777" w:rsidR="00AD135D" w:rsidRPr="00EB3474" w:rsidRDefault="00AD135D" w:rsidP="00E61D2A">
            <w:pPr>
              <w:tabs>
                <w:tab w:val="left" w:pos="1134"/>
                <w:tab w:val="left" w:pos="3969"/>
              </w:tabs>
              <w:rPr>
                <w:szCs w:val="24"/>
              </w:rPr>
            </w:pPr>
            <w:r w:rsidRPr="00EB3474">
              <w:rPr>
                <w:szCs w:val="24"/>
              </w:rPr>
              <w:t>-доля учреждений, в которых проведен капитальный ремонт фасада в рамках реализации пункта 4 плана мероприятий в рамках подготовки к празднованию 550-летия г. Балахны Нижегородской области -100%.</w:t>
            </w:r>
          </w:p>
          <w:p w14:paraId="362DC958" w14:textId="77777777" w:rsidR="00AD135D" w:rsidRPr="00EB3474" w:rsidRDefault="00AD135D" w:rsidP="00E61D2A">
            <w:pPr>
              <w:tabs>
                <w:tab w:val="left" w:pos="1134"/>
                <w:tab w:val="left" w:pos="3969"/>
              </w:tabs>
              <w:rPr>
                <w:szCs w:val="24"/>
              </w:rPr>
            </w:pPr>
            <w:r w:rsidRPr="00EB3474">
              <w:rPr>
                <w:szCs w:val="24"/>
              </w:rPr>
              <w:t xml:space="preserve">- капитальный ремонт фасада МБДОУ «Детский сад №42» по адресу: Нижегородская область, г. Балахна, ул. Свердлова, д. 22, в рамках реализации пункта 4 плана мероприятий по подготовке </w:t>
            </w:r>
            <w:r w:rsidRPr="00EB3474">
              <w:rPr>
                <w:color w:val="000000"/>
                <w:szCs w:val="24"/>
              </w:rPr>
              <w:t xml:space="preserve">к 550-летию </w:t>
            </w:r>
            <w:proofErr w:type="spellStart"/>
            <w:r w:rsidRPr="00EB3474">
              <w:rPr>
                <w:color w:val="000000"/>
                <w:szCs w:val="24"/>
              </w:rPr>
              <w:t>г.Балахны</w:t>
            </w:r>
            <w:proofErr w:type="spellEnd"/>
            <w:r w:rsidRPr="00EB3474">
              <w:rPr>
                <w:color w:val="000000"/>
                <w:szCs w:val="24"/>
              </w:rPr>
              <w:t xml:space="preserve"> Нижегородской области -1.</w:t>
            </w:r>
          </w:p>
          <w:p w14:paraId="1592122F" w14:textId="77777777" w:rsidR="00AD135D" w:rsidRPr="00EB3474" w:rsidRDefault="00AD135D" w:rsidP="00E61D2A">
            <w:pPr>
              <w:tabs>
                <w:tab w:val="left" w:pos="1134"/>
                <w:tab w:val="left" w:pos="3969"/>
              </w:tabs>
              <w:rPr>
                <w:szCs w:val="24"/>
              </w:rPr>
            </w:pPr>
            <w:r w:rsidRPr="00EB3474">
              <w:rPr>
                <w:szCs w:val="24"/>
              </w:rPr>
              <w:t xml:space="preserve">- удельный вес численности обучающихся, участвующих во Всероссийской олимпиаде школьников (далее-ВСОШ) – </w:t>
            </w:r>
            <w:proofErr w:type="spellStart"/>
            <w:r w:rsidRPr="00EB3474">
              <w:rPr>
                <w:szCs w:val="24"/>
              </w:rPr>
              <w:t>человеко</w:t>
            </w:r>
            <w:proofErr w:type="spellEnd"/>
            <w:r w:rsidRPr="00EB3474">
              <w:rPr>
                <w:szCs w:val="24"/>
              </w:rPr>
              <w:t>/олимпиад: школьный этап – 70%;</w:t>
            </w:r>
          </w:p>
          <w:p w14:paraId="1FD0470E" w14:textId="77777777" w:rsidR="00AD135D" w:rsidRPr="00EB3474" w:rsidRDefault="00AD135D" w:rsidP="00E61D2A">
            <w:pPr>
              <w:tabs>
                <w:tab w:val="left" w:pos="1134"/>
                <w:tab w:val="left" w:pos="3969"/>
              </w:tabs>
              <w:rPr>
                <w:szCs w:val="24"/>
              </w:rPr>
            </w:pPr>
            <w:r w:rsidRPr="00EB3474">
              <w:rPr>
                <w:szCs w:val="24"/>
              </w:rPr>
              <w:t>Муниципальный этап-27 %</w:t>
            </w:r>
          </w:p>
          <w:p w14:paraId="14429D7C" w14:textId="77777777" w:rsidR="00AD135D" w:rsidRPr="00EB3474" w:rsidRDefault="00AD135D" w:rsidP="00E61D2A">
            <w:pPr>
              <w:tabs>
                <w:tab w:val="left" w:pos="1134"/>
                <w:tab w:val="left" w:pos="3969"/>
              </w:tabs>
              <w:rPr>
                <w:szCs w:val="24"/>
              </w:rPr>
            </w:pPr>
            <w:r w:rsidRPr="00EB3474">
              <w:rPr>
                <w:szCs w:val="24"/>
              </w:rPr>
              <w:t xml:space="preserve">- доля победителей и призеров  муниципального этапа ВСОШ от общего количества участников </w:t>
            </w:r>
            <w:proofErr w:type="spellStart"/>
            <w:r w:rsidRPr="00EB3474">
              <w:rPr>
                <w:szCs w:val="24"/>
              </w:rPr>
              <w:t>человеко</w:t>
            </w:r>
            <w:proofErr w:type="spellEnd"/>
            <w:r w:rsidRPr="00EB3474">
              <w:rPr>
                <w:szCs w:val="24"/>
              </w:rPr>
              <w:t>/олимпиад – 34 %;</w:t>
            </w:r>
          </w:p>
          <w:p w14:paraId="5AA056C4" w14:textId="77777777" w:rsidR="00AD135D" w:rsidRPr="00EB3474" w:rsidRDefault="00AD135D" w:rsidP="00E61D2A">
            <w:pPr>
              <w:tabs>
                <w:tab w:val="left" w:pos="1134"/>
                <w:tab w:val="left" w:pos="3969"/>
              </w:tabs>
              <w:rPr>
                <w:szCs w:val="24"/>
              </w:rPr>
            </w:pPr>
            <w:r w:rsidRPr="00EB3474">
              <w:rPr>
                <w:szCs w:val="24"/>
              </w:rPr>
              <w:t>- удельный вес численности обучающихся, участвующих в конкурсах, фестивалях, акциях и т.д.: муниципальный этап- 50 %, региональный этап -20 %.</w:t>
            </w:r>
          </w:p>
        </w:tc>
      </w:tr>
    </w:tbl>
    <w:p w14:paraId="721F716E" w14:textId="77777777" w:rsidR="00AD135D" w:rsidRPr="001D0092" w:rsidRDefault="00AD135D" w:rsidP="00AD135D">
      <w:pPr>
        <w:tabs>
          <w:tab w:val="left" w:pos="1134"/>
          <w:tab w:val="left" w:pos="3969"/>
        </w:tabs>
        <w:autoSpaceDE w:val="0"/>
        <w:autoSpaceDN w:val="0"/>
        <w:adjustRightInd w:val="0"/>
        <w:jc w:val="center"/>
        <w:rPr>
          <w:b/>
          <w:color w:val="000000"/>
          <w:szCs w:val="24"/>
        </w:rPr>
      </w:pPr>
    </w:p>
    <w:p w14:paraId="3B4F7169" w14:textId="77777777" w:rsidR="00AD135D" w:rsidRPr="001D0092" w:rsidRDefault="00AD135D" w:rsidP="00AD135D">
      <w:pPr>
        <w:tabs>
          <w:tab w:val="left" w:pos="1134"/>
          <w:tab w:val="left" w:pos="3969"/>
        </w:tabs>
        <w:autoSpaceDE w:val="0"/>
        <w:autoSpaceDN w:val="0"/>
        <w:adjustRightInd w:val="0"/>
        <w:jc w:val="center"/>
        <w:rPr>
          <w:b/>
          <w:color w:val="000000"/>
          <w:szCs w:val="24"/>
        </w:rPr>
      </w:pPr>
      <w:r w:rsidRPr="001D0092">
        <w:rPr>
          <w:b/>
          <w:color w:val="000000"/>
          <w:szCs w:val="24"/>
        </w:rPr>
        <w:t>2. Текстовая часть муниципальной программы</w:t>
      </w:r>
    </w:p>
    <w:p w14:paraId="71BEAB13" w14:textId="77777777" w:rsidR="00AD135D" w:rsidRPr="001D0092" w:rsidRDefault="00AD135D" w:rsidP="00AD135D">
      <w:pPr>
        <w:tabs>
          <w:tab w:val="left" w:pos="1134"/>
          <w:tab w:val="left" w:pos="3969"/>
        </w:tabs>
        <w:autoSpaceDE w:val="0"/>
        <w:autoSpaceDN w:val="0"/>
        <w:adjustRightInd w:val="0"/>
        <w:rPr>
          <w:color w:val="000000"/>
          <w:szCs w:val="24"/>
        </w:rPr>
      </w:pPr>
    </w:p>
    <w:p w14:paraId="3AB5E141" w14:textId="77777777" w:rsidR="00AD135D" w:rsidRPr="001D0092" w:rsidRDefault="00AD135D" w:rsidP="00AD135D">
      <w:pPr>
        <w:tabs>
          <w:tab w:val="left" w:pos="1134"/>
          <w:tab w:val="left" w:pos="3969"/>
        </w:tabs>
        <w:autoSpaceDE w:val="0"/>
        <w:autoSpaceDN w:val="0"/>
        <w:adjustRightInd w:val="0"/>
        <w:jc w:val="center"/>
        <w:rPr>
          <w:color w:val="000000"/>
          <w:szCs w:val="24"/>
        </w:rPr>
      </w:pPr>
      <w:r w:rsidRPr="001D0092">
        <w:rPr>
          <w:b/>
          <w:bCs/>
          <w:color w:val="000000"/>
          <w:szCs w:val="24"/>
        </w:rPr>
        <w:t>2.1. Характеристика текущего состояния</w:t>
      </w:r>
    </w:p>
    <w:p w14:paraId="6E8F3D12" w14:textId="77777777" w:rsidR="00AD135D" w:rsidRPr="001D0092" w:rsidRDefault="00AD135D" w:rsidP="00AD135D">
      <w:pPr>
        <w:tabs>
          <w:tab w:val="left" w:pos="1134"/>
          <w:tab w:val="left" w:pos="3969"/>
        </w:tabs>
        <w:autoSpaceDE w:val="0"/>
        <w:autoSpaceDN w:val="0"/>
        <w:adjustRightInd w:val="0"/>
        <w:jc w:val="center"/>
        <w:rPr>
          <w:color w:val="000000"/>
          <w:szCs w:val="24"/>
        </w:rPr>
      </w:pPr>
      <w:r w:rsidRPr="001D0092">
        <w:rPr>
          <w:b/>
          <w:bCs/>
          <w:color w:val="000000"/>
          <w:szCs w:val="24"/>
        </w:rPr>
        <w:t>2.1.1. Общее образование</w:t>
      </w:r>
    </w:p>
    <w:p w14:paraId="0826E02A" w14:textId="77777777" w:rsidR="00AD135D" w:rsidRPr="001D0092" w:rsidRDefault="00AD135D" w:rsidP="00AD135D">
      <w:pPr>
        <w:tabs>
          <w:tab w:val="left" w:pos="1134"/>
          <w:tab w:val="left" w:pos="3969"/>
        </w:tabs>
        <w:autoSpaceDE w:val="0"/>
        <w:autoSpaceDN w:val="0"/>
        <w:adjustRightInd w:val="0"/>
        <w:rPr>
          <w:color w:val="000000"/>
          <w:szCs w:val="24"/>
        </w:rPr>
      </w:pPr>
    </w:p>
    <w:p w14:paraId="5672723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дошкольных образовательных организациях (далее ДОО). Сегодня проблема доступности услуг дошкольного образования одна из важнейших, ее решение возведено в ранг государственной политики.</w:t>
      </w:r>
    </w:p>
    <w:p w14:paraId="7F94825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Дошкольное образование в Балахнинском муниципальном округе</w:t>
      </w:r>
      <w:r>
        <w:rPr>
          <w:szCs w:val="24"/>
        </w:rPr>
        <w:t xml:space="preserve"> на 2020 г.</w:t>
      </w:r>
      <w:r w:rsidRPr="001D0092">
        <w:rPr>
          <w:szCs w:val="24"/>
        </w:rPr>
        <w:t xml:space="preserve"> представляет образовательную сеть, состоящую из 25 детских садов и 5 школ,  реализующей  программы дошкольного образования.</w:t>
      </w:r>
    </w:p>
    <w:p w14:paraId="7F59460D" w14:textId="77777777" w:rsidR="00AD135D" w:rsidRPr="001D0092" w:rsidRDefault="00AD135D" w:rsidP="00AD135D">
      <w:pPr>
        <w:pStyle w:val="af2"/>
        <w:tabs>
          <w:tab w:val="left" w:pos="1134"/>
          <w:tab w:val="left" w:pos="3969"/>
        </w:tabs>
        <w:ind w:firstLine="709"/>
        <w:jc w:val="both"/>
      </w:pPr>
      <w:r w:rsidRPr="001D0092">
        <w:rPr>
          <w:rFonts w:eastAsia="Symbol"/>
        </w:rPr>
        <w:t xml:space="preserve">В  2020 году  в дошкольных образовательных учреждениях (далее ДОУ) округа получили образование   3977 детей дошкольного возраста. </w:t>
      </w:r>
    </w:p>
    <w:p w14:paraId="1EE16A12" w14:textId="77777777" w:rsidR="00AD135D" w:rsidRPr="001D0092" w:rsidRDefault="00AD135D" w:rsidP="00AD135D">
      <w:pPr>
        <w:pStyle w:val="af2"/>
        <w:tabs>
          <w:tab w:val="left" w:pos="1134"/>
          <w:tab w:val="left" w:pos="3969"/>
        </w:tabs>
        <w:ind w:firstLine="709"/>
        <w:jc w:val="both"/>
        <w:rPr>
          <w:rFonts w:eastAsia="Symbol"/>
        </w:rPr>
      </w:pPr>
      <w:r w:rsidRPr="001D0092">
        <w:rPr>
          <w:rFonts w:eastAsia="Symbol"/>
        </w:rPr>
        <w:t>Большое внимание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интеллектуальными нарушениями,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14:paraId="48AEE611" w14:textId="77777777" w:rsidR="00AD135D" w:rsidRPr="001D0092" w:rsidRDefault="00AD135D" w:rsidP="00AD135D">
      <w:pPr>
        <w:pStyle w:val="af2"/>
        <w:tabs>
          <w:tab w:val="left" w:pos="1134"/>
          <w:tab w:val="left" w:pos="3969"/>
        </w:tabs>
        <w:ind w:firstLine="709"/>
        <w:jc w:val="both"/>
      </w:pPr>
      <w:r w:rsidRPr="001D0092">
        <w:rPr>
          <w:rFonts w:eastAsia="Symbol"/>
        </w:rPr>
        <w:t xml:space="preserve"> В 2020 году  в 6 дошкольных образовательных учреждениях (далее ДОУ)  округа для коррекции логопедических проблем открыты группы комбинированной направленности, в 2 ДОУ открыты вновь группы компенсирующей направленности для детей с тяжелыми нарушениями речи. С 01.09.2020г. открывается  компенсирующая группа для детей раннего возраста со сложной структурой дефекта. </w:t>
      </w:r>
    </w:p>
    <w:p w14:paraId="78BCF67C" w14:textId="77777777" w:rsidR="00AD135D" w:rsidRPr="001D0092" w:rsidRDefault="00AD135D" w:rsidP="00AD135D">
      <w:pPr>
        <w:pStyle w:val="af2"/>
        <w:tabs>
          <w:tab w:val="left" w:pos="1134"/>
          <w:tab w:val="left" w:pos="3969"/>
        </w:tabs>
        <w:ind w:firstLine="709"/>
        <w:jc w:val="both"/>
        <w:rPr>
          <w:rFonts w:eastAsia="Symbol"/>
        </w:rPr>
      </w:pPr>
      <w:r w:rsidRPr="001D0092">
        <w:rPr>
          <w:rFonts w:eastAsia="Symbol"/>
        </w:rPr>
        <w:lastRenderedPageBreak/>
        <w:t xml:space="preserve">Всего  в 2019- 2020 учебном году в  23 группах компенсирующей направленности было 371 детей  с ограниченными возможностями здоровья. В дошкольных образовательных учреждениях получают  реабилитационные услуги 42  ребенка – инвалида (2019- 40, 2018-35). </w:t>
      </w:r>
    </w:p>
    <w:p w14:paraId="0448EADC"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муниципальном округе на 1 сентября 2019-2020 учебного года действует 16 образовательных учреждений (далее ОУ). Система общего образования округа представлена всеми видами разноуровневых ОУ, предоставляющих достаточно широкий спектр образовательных услуг. </w:t>
      </w:r>
    </w:p>
    <w:p w14:paraId="7C66BE7A"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целях выбора учащимися программ профильного обучения с учетом их склонностей и способностей в округе функционирует МБОУ «СОШ № 14 с углубленным изучением отдельных предметов», в МБОУ «СОШ № 3» - классы  с углубленным изучением предметов.</w:t>
      </w:r>
    </w:p>
    <w:p w14:paraId="0CA6563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Программами профильного и углубленного обучения охвачено 62 % старшеклассников.</w:t>
      </w:r>
    </w:p>
    <w:p w14:paraId="64474F2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Поэтапно осуществляется переход на федеральные государственные образовательные стандарты общего образования.</w:t>
      </w:r>
    </w:p>
    <w:p w14:paraId="1EB57C9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округа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14:paraId="33788CE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системе образования Балахнинского муниципального округа достигнуты определенные результаты по работе с одаренными детьми. </w:t>
      </w:r>
    </w:p>
    <w:p w14:paraId="32C19B8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14:paraId="4877A929"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недостаточное использование ресурсов высшей школы для удовлетворения образовательных потребностей интеллектуально одаренных учащихся;</w:t>
      </w:r>
    </w:p>
    <w:p w14:paraId="31A1690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14:paraId="18480BCA" w14:textId="77777777" w:rsidR="00AD135D" w:rsidRPr="001D0092" w:rsidRDefault="00AD135D" w:rsidP="00AD135D">
      <w:pPr>
        <w:tabs>
          <w:tab w:val="left" w:pos="1134"/>
          <w:tab w:val="left" w:pos="3969"/>
        </w:tabs>
        <w:autoSpaceDE w:val="0"/>
        <w:autoSpaceDN w:val="0"/>
        <w:adjustRightInd w:val="0"/>
        <w:rPr>
          <w:b/>
          <w:bCs/>
          <w:szCs w:val="24"/>
        </w:rPr>
      </w:pPr>
    </w:p>
    <w:p w14:paraId="1EF905B9" w14:textId="77777777" w:rsidR="00AD135D" w:rsidRPr="001D0092" w:rsidRDefault="00AD135D" w:rsidP="00AD135D">
      <w:pPr>
        <w:tabs>
          <w:tab w:val="left" w:pos="1134"/>
          <w:tab w:val="left" w:pos="3969"/>
        </w:tabs>
        <w:autoSpaceDE w:val="0"/>
        <w:autoSpaceDN w:val="0"/>
        <w:adjustRightInd w:val="0"/>
        <w:jc w:val="center"/>
        <w:rPr>
          <w:szCs w:val="24"/>
        </w:rPr>
      </w:pPr>
      <w:r w:rsidRPr="001D0092">
        <w:rPr>
          <w:b/>
          <w:bCs/>
          <w:szCs w:val="24"/>
        </w:rPr>
        <w:t>2.1.2. Воспитание и дополнительное образование детей</w:t>
      </w:r>
    </w:p>
    <w:p w14:paraId="525D4CA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целях реализации полномочий органов местного самоуправления по организации предоставления дополнительного образования детям в округе сохранена сеть учреждений дополнительного образования детей, подведомственных Управлению образования.</w:t>
      </w:r>
    </w:p>
    <w:p w14:paraId="60531A61" w14:textId="77777777" w:rsidR="00AD135D" w:rsidRPr="001D0092" w:rsidRDefault="00AD135D" w:rsidP="00AD135D">
      <w:pPr>
        <w:tabs>
          <w:tab w:val="left" w:pos="1134"/>
          <w:tab w:val="left" w:pos="3969"/>
        </w:tabs>
        <w:rPr>
          <w:szCs w:val="24"/>
        </w:rPr>
      </w:pPr>
      <w:r w:rsidRPr="001D0092">
        <w:rPr>
          <w:szCs w:val="24"/>
        </w:rPr>
        <w:t xml:space="preserve">В 2020 году на базе 5 учреждений дополнительного образования обучалось 3230 детей, количество объединений в учреждениях дополнительного образования детей – 231. </w:t>
      </w:r>
    </w:p>
    <w:p w14:paraId="6F27E868" w14:textId="77777777" w:rsidR="00AD135D" w:rsidRPr="001D0092" w:rsidRDefault="00AD135D" w:rsidP="00AD135D">
      <w:pPr>
        <w:tabs>
          <w:tab w:val="left" w:pos="1134"/>
          <w:tab w:val="left" w:pos="3969"/>
        </w:tabs>
        <w:rPr>
          <w:color w:val="FF0000"/>
          <w:szCs w:val="24"/>
        </w:rPr>
      </w:pPr>
      <w:r w:rsidRPr="001D0092">
        <w:rPr>
          <w:szCs w:val="24"/>
        </w:rPr>
        <w:t>Возраст большинства детей, занимающихся в объединениях учреждений дополнительного образования распределяется следующим образом: до 6 лет – 231 человек, от 6,5 до 11 лет – 1613 детей, от 12-13 лет – 413 детей, 14-15 лет – 277 детей, 16-18 лет – 197 детей</w:t>
      </w:r>
      <w:r w:rsidRPr="001D0092">
        <w:rPr>
          <w:color w:val="FF0000"/>
          <w:szCs w:val="24"/>
        </w:rPr>
        <w:t xml:space="preserve">. </w:t>
      </w:r>
      <w:r w:rsidRPr="001D0092">
        <w:rPr>
          <w:szCs w:val="24"/>
        </w:rPr>
        <w:t>Возраст большинства занимающихся в объединениях дополнительного образования – от 6,5 до 11 лет (59 % от общего количества детей, занимающихся в учреждениях дополнительного образования), наименьший процент составляют дети в возрасте от 16 до 18 лет (7,2%).</w:t>
      </w:r>
      <w:r w:rsidRPr="001D0092">
        <w:rPr>
          <w:color w:val="FF0000"/>
          <w:szCs w:val="24"/>
        </w:rPr>
        <w:t xml:space="preserve"> </w:t>
      </w:r>
    </w:p>
    <w:p w14:paraId="690BD092" w14:textId="77777777" w:rsidR="00AD135D" w:rsidRPr="001D0092" w:rsidRDefault="00AD135D" w:rsidP="00AD135D">
      <w:pPr>
        <w:tabs>
          <w:tab w:val="left" w:pos="1134"/>
          <w:tab w:val="left" w:pos="3969"/>
        </w:tabs>
        <w:contextualSpacing/>
        <w:rPr>
          <w:rFonts w:eastAsia="font277"/>
          <w:szCs w:val="24"/>
        </w:rPr>
      </w:pPr>
      <w:r w:rsidRPr="001D0092">
        <w:rPr>
          <w:szCs w:val="24"/>
        </w:rPr>
        <w:t>Большую часть организаций дополнительного образования в Балахнинском муниципальном округе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округа.</w:t>
      </w:r>
    </w:p>
    <w:p w14:paraId="054D555F" w14:textId="77777777" w:rsidR="00AD135D" w:rsidRPr="001D0092" w:rsidRDefault="00AD135D" w:rsidP="00AD135D">
      <w:pPr>
        <w:tabs>
          <w:tab w:val="left" w:pos="1134"/>
          <w:tab w:val="left" w:pos="3969"/>
        </w:tabs>
        <w:contextualSpacing/>
        <w:rPr>
          <w:rFonts w:eastAsia="font277"/>
          <w:szCs w:val="24"/>
        </w:rPr>
      </w:pPr>
      <w:r w:rsidRPr="001D0092">
        <w:rPr>
          <w:rFonts w:eastAsia="font277"/>
          <w:szCs w:val="24"/>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физкультурно-спортивной направленностей. </w:t>
      </w:r>
    </w:p>
    <w:p w14:paraId="02D0D94F" w14:textId="77777777" w:rsidR="00AD135D" w:rsidRPr="001D0092" w:rsidRDefault="00AD135D" w:rsidP="00AD135D">
      <w:pPr>
        <w:tabs>
          <w:tab w:val="left" w:pos="1134"/>
          <w:tab w:val="left" w:pos="3969"/>
        </w:tabs>
        <w:contextualSpacing/>
        <w:rPr>
          <w:rFonts w:eastAsia="font277"/>
          <w:b/>
          <w:szCs w:val="24"/>
        </w:rPr>
      </w:pPr>
      <w:r w:rsidRPr="001D0092">
        <w:rPr>
          <w:rFonts w:eastAsia="font277"/>
          <w:szCs w:val="24"/>
        </w:rPr>
        <w:t>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14:paraId="212D5D3B" w14:textId="77777777" w:rsidR="00AD135D" w:rsidRPr="001D0092" w:rsidRDefault="00AD135D" w:rsidP="00AD135D">
      <w:pPr>
        <w:tabs>
          <w:tab w:val="left" w:pos="1134"/>
          <w:tab w:val="left" w:pos="3969"/>
        </w:tabs>
        <w:rPr>
          <w:szCs w:val="24"/>
        </w:rPr>
      </w:pPr>
      <w:r w:rsidRPr="001D0092">
        <w:rPr>
          <w:szCs w:val="24"/>
        </w:rPr>
        <w:t xml:space="preserve">В 2019-2020 учебном году в объединениях дополнительного образования на базе образовательных учреждений занималось 2731 учеников, произошло снижение занимающихся по сравнению с прошлым годом. </w:t>
      </w:r>
    </w:p>
    <w:p w14:paraId="645E5662" w14:textId="77777777" w:rsidR="00AD135D" w:rsidRPr="001D0092" w:rsidRDefault="00AD135D" w:rsidP="00AD135D">
      <w:pPr>
        <w:tabs>
          <w:tab w:val="left" w:pos="1134"/>
          <w:tab w:val="left" w:pos="3969"/>
        </w:tabs>
        <w:rPr>
          <w:szCs w:val="24"/>
        </w:rPr>
      </w:pPr>
      <w:r w:rsidRPr="001D0092">
        <w:rPr>
          <w:szCs w:val="24"/>
        </w:rPr>
        <w:lastRenderedPageBreak/>
        <w:t xml:space="preserve">Среди образовательных учреждений наибольший процент охвата учащихся дополнительным образованием составил в школах: Коневская ООШ, МБОУ «СОШ № 18», МБОУ «СОШ № 3», МБОУ «СОШ № 12»  наименьший процент охвата составил в школах: МБОУ «СОШ № 20 </w:t>
      </w:r>
      <w:proofErr w:type="spellStart"/>
      <w:r w:rsidRPr="001D0092">
        <w:rPr>
          <w:szCs w:val="24"/>
        </w:rPr>
        <w:t>им.В.Г</w:t>
      </w:r>
      <w:proofErr w:type="spellEnd"/>
      <w:r w:rsidRPr="001D0092">
        <w:rPr>
          <w:szCs w:val="24"/>
        </w:rPr>
        <w:t>. Рязанова» ( 4,3 %), МБОУ «</w:t>
      </w:r>
      <w:proofErr w:type="spellStart"/>
      <w:r w:rsidRPr="001D0092">
        <w:rPr>
          <w:szCs w:val="24"/>
        </w:rPr>
        <w:t>Истоминская</w:t>
      </w:r>
      <w:proofErr w:type="spellEnd"/>
      <w:r w:rsidRPr="001D0092">
        <w:rPr>
          <w:szCs w:val="24"/>
        </w:rPr>
        <w:t xml:space="preserve"> ООШ» (25%), МБОУ «Липовская ООШ» (25,5%), МБОУ «СОШ № 4» (23%), МБОУ «СОШ № 11» (28%), МБОУ «СОШ № 14 с УИОП» (22%).</w:t>
      </w:r>
    </w:p>
    <w:p w14:paraId="1224D60E" w14:textId="77777777" w:rsidR="00AD135D" w:rsidRPr="001D0092" w:rsidRDefault="00AD135D" w:rsidP="00AD135D">
      <w:pPr>
        <w:tabs>
          <w:tab w:val="left" w:pos="1134"/>
          <w:tab w:val="left" w:pos="3969"/>
        </w:tabs>
        <w:rPr>
          <w:color w:val="FF0000"/>
          <w:szCs w:val="24"/>
        </w:rPr>
      </w:pPr>
      <w:r w:rsidRPr="001D0092">
        <w:rPr>
          <w:szCs w:val="24"/>
        </w:rPr>
        <w:t>Всего программами дополнительного образования в Балахнинском муниципальном округе охвачено 5925 детей, что составляет 75% от количества обучающихся в образовательных учреждениях, в прошлом учебном году охват составлял 87,4 % детей в возрасте от 5 до 18 лет, (6311 человек).</w:t>
      </w:r>
    </w:p>
    <w:p w14:paraId="2A349281" w14:textId="77777777" w:rsidR="00AD135D" w:rsidRPr="001D0092" w:rsidRDefault="00AD135D" w:rsidP="00AD135D">
      <w:pPr>
        <w:tabs>
          <w:tab w:val="left" w:pos="1134"/>
          <w:tab w:val="left" w:pos="3969"/>
        </w:tabs>
        <w:autoSpaceDE w:val="0"/>
        <w:autoSpaceDN w:val="0"/>
        <w:adjustRightInd w:val="0"/>
        <w:rPr>
          <w:szCs w:val="24"/>
        </w:rPr>
      </w:pPr>
      <w:r w:rsidRPr="001D0092">
        <w:rPr>
          <w:iCs/>
          <w:szCs w:val="24"/>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Балахнинском муниципальном округе Нижегородской области реализуется модель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управление образования администрации Балахнинского муниципального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Балахнинском муниципальном округе Нижегородской области.</w:t>
      </w:r>
    </w:p>
    <w:p w14:paraId="3DE53A47" w14:textId="77777777" w:rsidR="00AD135D" w:rsidRPr="001D0092" w:rsidRDefault="00AD135D" w:rsidP="00AD135D">
      <w:pPr>
        <w:tabs>
          <w:tab w:val="left" w:pos="1134"/>
          <w:tab w:val="left" w:pos="3969"/>
        </w:tabs>
        <w:autoSpaceDE w:val="0"/>
        <w:autoSpaceDN w:val="0"/>
        <w:adjustRightInd w:val="0"/>
        <w:jc w:val="center"/>
        <w:rPr>
          <w:b/>
          <w:bCs/>
          <w:szCs w:val="24"/>
        </w:rPr>
      </w:pPr>
    </w:p>
    <w:p w14:paraId="1DF98059" w14:textId="77777777" w:rsidR="00AD135D" w:rsidRPr="001D0092" w:rsidRDefault="00AD135D" w:rsidP="00AD135D">
      <w:pPr>
        <w:tabs>
          <w:tab w:val="left" w:pos="1134"/>
          <w:tab w:val="left" w:pos="3969"/>
        </w:tabs>
        <w:autoSpaceDE w:val="0"/>
        <w:autoSpaceDN w:val="0"/>
        <w:adjustRightInd w:val="0"/>
        <w:jc w:val="center"/>
        <w:rPr>
          <w:color w:val="FF0000"/>
          <w:szCs w:val="24"/>
        </w:rPr>
      </w:pPr>
      <w:r w:rsidRPr="001D0092">
        <w:rPr>
          <w:b/>
          <w:bCs/>
          <w:szCs w:val="24"/>
        </w:rPr>
        <w:t>2.1.3. Организация отдыха и оздоровления детей</w:t>
      </w:r>
    </w:p>
    <w:p w14:paraId="07BDA5E9" w14:textId="77777777" w:rsidR="00AD135D" w:rsidRPr="001D0092" w:rsidRDefault="00AD135D" w:rsidP="00AD135D">
      <w:pPr>
        <w:tabs>
          <w:tab w:val="left" w:pos="1134"/>
          <w:tab w:val="left" w:pos="3969"/>
        </w:tabs>
        <w:autoSpaceDE w:val="0"/>
        <w:autoSpaceDN w:val="0"/>
        <w:adjustRightInd w:val="0"/>
        <w:rPr>
          <w:color w:val="FF0000"/>
          <w:szCs w:val="24"/>
        </w:rPr>
      </w:pPr>
    </w:p>
    <w:p w14:paraId="11928B6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14:paraId="3DF9B066"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Балахнинском муниципальном округе приняты необходимые нормативные правовые акты по организации отдыха, оздоровления и занятости детей и молодежи, реализации нового механизма финансирования отдыха детей. Проведена паспортизация учреждений, организующих отдых и оздоровление детей, на основании которой сформирован реестр данных организаций Нижегородской области.</w:t>
      </w:r>
    </w:p>
    <w:p w14:paraId="2EF120AF"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округе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14:paraId="737F9511" w14:textId="77777777" w:rsidR="00AD135D" w:rsidRPr="001D0092" w:rsidRDefault="00AD135D" w:rsidP="00AD135D">
      <w:pPr>
        <w:tabs>
          <w:tab w:val="left" w:pos="1134"/>
          <w:tab w:val="left" w:pos="3969"/>
        </w:tabs>
        <w:rPr>
          <w:szCs w:val="24"/>
        </w:rPr>
      </w:pPr>
      <w:r w:rsidRPr="001D0092">
        <w:rPr>
          <w:szCs w:val="24"/>
        </w:rPr>
        <w:t>На территории Балахнинского муниципального округа в 2020 году, в связи со сложной эпидемиологической ситуацией по заболеваемости новой коронавирусной инфекцией (</w:t>
      </w:r>
      <w:r w:rsidRPr="001D0092">
        <w:rPr>
          <w:szCs w:val="24"/>
          <w:lang w:val="en-US"/>
        </w:rPr>
        <w:t>COVID</w:t>
      </w:r>
      <w:r w:rsidRPr="001D0092">
        <w:rPr>
          <w:szCs w:val="24"/>
        </w:rPr>
        <w:t xml:space="preserve">-19) не была организована работа загородных детских оздоровительных лагерей (далее ЗДОЛ), лагерей с дневным пребыванием детей, лагерей труда и отдыха, а также дворовых площадок в традиционной форме. Каждое образовательное учреждение организовало работу онлайн-площадок с использованием дистанционных образовательных технологий. </w:t>
      </w:r>
    </w:p>
    <w:p w14:paraId="00868F90" w14:textId="77777777" w:rsidR="00AD135D" w:rsidRPr="001D0092" w:rsidRDefault="00AD135D" w:rsidP="00AD135D">
      <w:pPr>
        <w:tabs>
          <w:tab w:val="left" w:pos="1134"/>
          <w:tab w:val="left" w:pos="3969"/>
        </w:tabs>
        <w:rPr>
          <w:szCs w:val="24"/>
        </w:rPr>
      </w:pPr>
      <w:r w:rsidRPr="001D0092">
        <w:rPr>
          <w:szCs w:val="24"/>
        </w:rPr>
        <w:t>В округе в летний период 2021 года будет функционировать:</w:t>
      </w:r>
    </w:p>
    <w:p w14:paraId="453E2775" w14:textId="77777777" w:rsidR="00AD135D" w:rsidRPr="001D0092" w:rsidRDefault="00AD135D" w:rsidP="00AD135D">
      <w:pPr>
        <w:tabs>
          <w:tab w:val="left" w:pos="1134"/>
          <w:tab w:val="left" w:pos="3969"/>
        </w:tabs>
        <w:rPr>
          <w:szCs w:val="24"/>
        </w:rPr>
      </w:pPr>
      <w:r w:rsidRPr="001D0092">
        <w:rPr>
          <w:szCs w:val="24"/>
        </w:rPr>
        <w:t xml:space="preserve"> 1 загородный детский оздоровительный лагерь МБУ ДО «ДООЦ «Дзержинец». В летний период в загородном лагере ежегодно отдыхают и оздоравливаются 670 детей. </w:t>
      </w:r>
    </w:p>
    <w:p w14:paraId="7C7C8A6B" w14:textId="77777777" w:rsidR="00AD135D" w:rsidRPr="001D0092" w:rsidRDefault="00AD135D" w:rsidP="00AD135D">
      <w:pPr>
        <w:pStyle w:val="af3"/>
        <w:tabs>
          <w:tab w:val="left" w:pos="1134"/>
          <w:tab w:val="left" w:pos="3969"/>
        </w:tabs>
        <w:ind w:left="0" w:firstLine="709"/>
        <w:jc w:val="both"/>
        <w:rPr>
          <w:rFonts w:ascii="Times New Roman" w:hAnsi="Times New Roman" w:cs="Times New Roman"/>
          <w:sz w:val="24"/>
          <w:szCs w:val="24"/>
        </w:rPr>
      </w:pPr>
      <w:r w:rsidRPr="001D0092">
        <w:rPr>
          <w:rFonts w:ascii="Times New Roman" w:hAnsi="Times New Roman" w:cs="Times New Roman"/>
          <w:sz w:val="24"/>
          <w:szCs w:val="24"/>
        </w:rPr>
        <w:t xml:space="preserve">15 лагерей с дневным пребыванием детей, из которых: </w:t>
      </w:r>
    </w:p>
    <w:p w14:paraId="50D72B26" w14:textId="77777777" w:rsidR="00AD135D" w:rsidRPr="001D0092" w:rsidRDefault="00AD135D" w:rsidP="00AD135D">
      <w:pPr>
        <w:pStyle w:val="af3"/>
        <w:tabs>
          <w:tab w:val="left" w:pos="1134"/>
          <w:tab w:val="left" w:pos="3969"/>
        </w:tabs>
        <w:ind w:left="0" w:firstLine="709"/>
        <w:jc w:val="both"/>
        <w:rPr>
          <w:rFonts w:ascii="Times New Roman" w:hAnsi="Times New Roman" w:cs="Times New Roman"/>
          <w:b/>
          <w:sz w:val="24"/>
          <w:szCs w:val="24"/>
        </w:rPr>
      </w:pPr>
      <w:r w:rsidRPr="001D0092">
        <w:rPr>
          <w:rFonts w:ascii="Times New Roman" w:hAnsi="Times New Roman" w:cs="Times New Roman"/>
          <w:sz w:val="24"/>
          <w:szCs w:val="24"/>
        </w:rPr>
        <w:t>14 на базе образовательных учреждений, 1 в учреждениях социального обслуживания населения.</w:t>
      </w:r>
    </w:p>
    <w:p w14:paraId="699F2971" w14:textId="77777777" w:rsidR="00AD135D" w:rsidRPr="001D0092" w:rsidRDefault="00AD135D" w:rsidP="00AD135D">
      <w:pPr>
        <w:pStyle w:val="af3"/>
        <w:tabs>
          <w:tab w:val="left" w:pos="1134"/>
          <w:tab w:val="left" w:pos="3969"/>
        </w:tabs>
        <w:ind w:left="0" w:firstLine="709"/>
        <w:jc w:val="both"/>
        <w:rPr>
          <w:rFonts w:ascii="Times New Roman" w:hAnsi="Times New Roman" w:cs="Times New Roman"/>
          <w:sz w:val="24"/>
          <w:szCs w:val="24"/>
        </w:rPr>
      </w:pPr>
      <w:r w:rsidRPr="001D0092">
        <w:rPr>
          <w:rFonts w:ascii="Times New Roman" w:hAnsi="Times New Roman" w:cs="Times New Roman"/>
          <w:sz w:val="24"/>
          <w:szCs w:val="24"/>
        </w:rPr>
        <w:t xml:space="preserve">5 лагерей труда и отдыха на базе образовательных учреждений с охватом 170 человек в </w:t>
      </w:r>
      <w:r w:rsidRPr="001D0092">
        <w:rPr>
          <w:rFonts w:ascii="Times New Roman" w:hAnsi="Times New Roman" w:cs="Times New Roman"/>
          <w:sz w:val="24"/>
          <w:szCs w:val="24"/>
        </w:rPr>
        <w:lastRenderedPageBreak/>
        <w:t xml:space="preserve">МБОУ «СОШ № 6 </w:t>
      </w:r>
      <w:proofErr w:type="spellStart"/>
      <w:r w:rsidRPr="001D0092">
        <w:rPr>
          <w:rFonts w:ascii="Times New Roman" w:hAnsi="Times New Roman" w:cs="Times New Roman"/>
          <w:sz w:val="24"/>
          <w:szCs w:val="24"/>
        </w:rPr>
        <w:t>им.К.Минина</w:t>
      </w:r>
      <w:proofErr w:type="spellEnd"/>
      <w:r w:rsidRPr="001D0092">
        <w:rPr>
          <w:rFonts w:ascii="Times New Roman" w:hAnsi="Times New Roman" w:cs="Times New Roman"/>
          <w:sz w:val="24"/>
          <w:szCs w:val="24"/>
        </w:rPr>
        <w:t>», МБОУ «СОШ № 11», МБОУ «СОШ № 12» (2 смены), МБОУ «СОШ № 14 с УИОП», МБОУ «СОШ № 17».</w:t>
      </w:r>
    </w:p>
    <w:p w14:paraId="1A05CFAF" w14:textId="77777777" w:rsidR="00AD135D" w:rsidRPr="001D0092" w:rsidRDefault="00AD135D" w:rsidP="00AD135D">
      <w:pPr>
        <w:tabs>
          <w:tab w:val="left" w:pos="1134"/>
          <w:tab w:val="left" w:pos="3969"/>
        </w:tabs>
        <w:rPr>
          <w:szCs w:val="24"/>
        </w:rPr>
      </w:pPr>
      <w:r w:rsidRPr="001D0092">
        <w:rPr>
          <w:szCs w:val="24"/>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14:paraId="6BFD3B2C"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w:t>
      </w:r>
    </w:p>
    <w:p w14:paraId="6CD3F593"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Трудоустройство «трудных» подростков проводится совместно со специалистами подразделений по делам несовершеннолетних.</w:t>
      </w:r>
    </w:p>
    <w:p w14:paraId="1A810C8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округе: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и местных СМИ. Проводится информационная и разъяснительная работа. Конкурс проходит в период с июня по сентябрь.</w:t>
      </w:r>
    </w:p>
    <w:p w14:paraId="63C96D5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w:t>
      </w:r>
    </w:p>
    <w:p w14:paraId="41741FC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Как правило, в заключение договоров принимают участие предприятия и организации, относящихся основным отраслям экономики (создается не менее 250 рабочих мест).</w:t>
      </w:r>
    </w:p>
    <w:p w14:paraId="1EF33310"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w:t>
      </w:r>
    </w:p>
    <w:p w14:paraId="72FAC1A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14:paraId="18E32F0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формирование социального заказа на выполнение общественно-значимых работ со стороны органов МСУ;</w:t>
      </w:r>
    </w:p>
    <w:p w14:paraId="5E8F1A65"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организация временных рабочих мест на промышленных предприятиях округа с оплатой труда за счет собственных средств работодателя.</w:t>
      </w:r>
    </w:p>
    <w:p w14:paraId="32F47726"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Балахнинском муниципальном округе созданы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ОУ, утверждаются совместные планы работы. </w:t>
      </w:r>
    </w:p>
    <w:p w14:paraId="678BBA3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Вопросы взаимодействия ведомств и учреждений рассматриваются на заседаниях координационного совета по организации летнего отдыха, оздоровления и занятости детей и молодежи.</w:t>
      </w:r>
    </w:p>
    <w:p w14:paraId="76734F1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Перед началом летней оздоровительной кампании проводятся обучающие семинары для руководителей лагерей всех типов с приглашением представителей Роспотребнадзора, Госпожнадзора, ГИБДД, ЦРБ</w:t>
      </w:r>
      <w:r w:rsidRPr="001D0092">
        <w:rPr>
          <w:i/>
          <w:iCs/>
          <w:szCs w:val="24"/>
        </w:rPr>
        <w:t>.</w:t>
      </w:r>
      <w:r w:rsidRPr="001D0092">
        <w:rPr>
          <w:szCs w:val="24"/>
        </w:rPr>
        <w:t xml:space="preserve"> Проведены практические семинары для методистов, воспитателей, старших вожатых и отрядных вожатых.</w:t>
      </w:r>
    </w:p>
    <w:p w14:paraId="40ADAB93"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На территории округа реализовывался проект «Дворовая практика». В 2019 году на 11 площадках участвовало более 1000 детей и подростков. </w:t>
      </w:r>
    </w:p>
    <w:p w14:paraId="619C033D"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2019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w:t>
      </w:r>
      <w:r w:rsidRPr="001D0092">
        <w:rPr>
          <w:szCs w:val="24"/>
        </w:rPr>
        <w:lastRenderedPageBreak/>
        <w:t xml:space="preserve">детей были оздоровлены. Большая часть желающих трудоустроиться на летний период нашли место работы. </w:t>
      </w:r>
    </w:p>
    <w:p w14:paraId="39351706" w14:textId="77777777" w:rsidR="00AD135D" w:rsidRPr="001D0092" w:rsidRDefault="00AD135D" w:rsidP="00AD135D">
      <w:pPr>
        <w:tabs>
          <w:tab w:val="left" w:pos="1134"/>
          <w:tab w:val="left" w:pos="3969"/>
        </w:tabs>
        <w:autoSpaceDE w:val="0"/>
        <w:autoSpaceDN w:val="0"/>
        <w:adjustRightInd w:val="0"/>
        <w:rPr>
          <w:szCs w:val="24"/>
        </w:rPr>
      </w:pPr>
    </w:p>
    <w:p w14:paraId="44C10F2E" w14:textId="77777777" w:rsidR="00AD135D" w:rsidRPr="001D0092" w:rsidRDefault="00AD135D" w:rsidP="00AD135D">
      <w:pPr>
        <w:tabs>
          <w:tab w:val="left" w:pos="1134"/>
          <w:tab w:val="left" w:pos="3969"/>
        </w:tabs>
        <w:autoSpaceDE w:val="0"/>
        <w:autoSpaceDN w:val="0"/>
        <w:adjustRightInd w:val="0"/>
        <w:jc w:val="center"/>
        <w:rPr>
          <w:szCs w:val="24"/>
        </w:rPr>
      </w:pPr>
      <w:r w:rsidRPr="001D0092">
        <w:rPr>
          <w:b/>
          <w:bCs/>
          <w:szCs w:val="24"/>
        </w:rPr>
        <w:t>2.1.4. Патриотическое воспитание граждан в Балахнинском муниципальном округе</w:t>
      </w:r>
    </w:p>
    <w:p w14:paraId="3D7034EC" w14:textId="77777777" w:rsidR="00AD135D" w:rsidRPr="001D0092" w:rsidRDefault="00AD135D" w:rsidP="00AD135D">
      <w:pPr>
        <w:tabs>
          <w:tab w:val="left" w:pos="1134"/>
          <w:tab w:val="left" w:pos="3969"/>
        </w:tabs>
        <w:autoSpaceDE w:val="0"/>
        <w:autoSpaceDN w:val="0"/>
        <w:adjustRightInd w:val="0"/>
        <w:rPr>
          <w:color w:val="FF0000"/>
          <w:szCs w:val="24"/>
        </w:rPr>
      </w:pPr>
    </w:p>
    <w:p w14:paraId="14AB1A1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Основным элементом системы патриотического воспитания в Балахнинском муниципальном округе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округа, организации и общественные объединения округа.</w:t>
      </w:r>
    </w:p>
    <w:p w14:paraId="03142AAA"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На 1 января 2020 года во всех образовательных учреждениях реализуются программы патриотического воспитания.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муниципальном округе.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округе в системе проводятся учебные сборы.</w:t>
      </w:r>
    </w:p>
    <w:p w14:paraId="37B5747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Для более эффективного функционирования системы патриотического воспитания всех возрастных и социальных групп населения необходимо:</w:t>
      </w:r>
    </w:p>
    <w:p w14:paraId="4742596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продолжить работу по патриотическому воспитанию граждан в Балахнинском муниципальном  округе;</w:t>
      </w:r>
    </w:p>
    <w:p w14:paraId="576D3A55"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совершенствовать систему управления процессом патриотического воспитания;</w:t>
      </w:r>
    </w:p>
    <w:p w14:paraId="1463AE4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создать условия для более широкого участия средств массовой информации в пропаганде патриотических ценностей.</w:t>
      </w:r>
    </w:p>
    <w:p w14:paraId="4F2122F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14:paraId="45467940" w14:textId="77777777" w:rsidR="00AD135D" w:rsidRPr="001D0092" w:rsidRDefault="00AD135D" w:rsidP="00AD135D">
      <w:pPr>
        <w:tabs>
          <w:tab w:val="left" w:pos="1134"/>
          <w:tab w:val="left" w:pos="3969"/>
        </w:tabs>
        <w:autoSpaceDE w:val="0"/>
        <w:autoSpaceDN w:val="0"/>
        <w:adjustRightInd w:val="0"/>
        <w:rPr>
          <w:b/>
          <w:bCs/>
          <w:szCs w:val="24"/>
        </w:rPr>
      </w:pPr>
    </w:p>
    <w:p w14:paraId="3BA67633" w14:textId="77777777" w:rsidR="00AD135D" w:rsidRPr="001D0092" w:rsidRDefault="00AD135D" w:rsidP="00AD135D">
      <w:pPr>
        <w:tabs>
          <w:tab w:val="left" w:pos="1134"/>
          <w:tab w:val="left" w:pos="3969"/>
        </w:tabs>
        <w:autoSpaceDE w:val="0"/>
        <w:autoSpaceDN w:val="0"/>
        <w:adjustRightInd w:val="0"/>
        <w:jc w:val="center"/>
        <w:rPr>
          <w:szCs w:val="24"/>
        </w:rPr>
      </w:pPr>
      <w:r w:rsidRPr="001D0092">
        <w:rPr>
          <w:b/>
          <w:bCs/>
          <w:szCs w:val="24"/>
        </w:rPr>
        <w:t>2.1.5. Ресурсное обеспечение системы образования</w:t>
      </w:r>
    </w:p>
    <w:p w14:paraId="7C115638" w14:textId="77777777" w:rsidR="00AD135D" w:rsidRPr="001D0092" w:rsidRDefault="00AD135D" w:rsidP="00AD135D">
      <w:pPr>
        <w:tabs>
          <w:tab w:val="left" w:pos="1134"/>
          <w:tab w:val="left" w:pos="3969"/>
        </w:tabs>
        <w:autoSpaceDE w:val="0"/>
        <w:autoSpaceDN w:val="0"/>
        <w:adjustRightInd w:val="0"/>
        <w:rPr>
          <w:szCs w:val="24"/>
        </w:rPr>
      </w:pPr>
    </w:p>
    <w:p w14:paraId="40259E6D"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К началу нового 2020/2021</w:t>
      </w:r>
      <w:r w:rsidRPr="001D0092">
        <w:rPr>
          <w:color w:val="FF0000"/>
          <w:szCs w:val="24"/>
        </w:rPr>
        <w:t xml:space="preserve"> </w:t>
      </w:r>
      <w:r w:rsidRPr="001D0092">
        <w:rPr>
          <w:szCs w:val="24"/>
        </w:rPr>
        <w:t>учебного года в Балахнинском муниципальном округе функционирует 44 ОО. Все ОО Балахнинского муниципального округа имеют лицензии на право ведения образовательной деятельности, ОО, подлежащие аккредитации, - аккредитованы.</w:t>
      </w:r>
    </w:p>
    <w:p w14:paraId="7E3B8DA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Одной из основных задач Правительства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14:paraId="4DB5C8CF"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Все ОО в настоящее время оборудованы системами автоматической пожарной сигнализации и оповещения людей о пожаре.</w:t>
      </w:r>
    </w:p>
    <w:p w14:paraId="51E58D55"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За счет средств местного бюджета выполнены мероприятия по усилению пожарной безопасности ОО Балахнинского муниципального округа,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w:t>
      </w:r>
      <w:proofErr w:type="spellStart"/>
      <w:r w:rsidRPr="001D0092">
        <w:rPr>
          <w:szCs w:val="24"/>
        </w:rPr>
        <w:t>самозакрывания</w:t>
      </w:r>
      <w:proofErr w:type="spellEnd"/>
      <w:r w:rsidRPr="001D0092">
        <w:rPr>
          <w:szCs w:val="24"/>
        </w:rPr>
        <w:t xml:space="preserve"> дверей, установлены противопожарные двери, приведены в соответствие с противопожарными нормами пути эвакуации детей и другое.</w:t>
      </w:r>
    </w:p>
    <w:p w14:paraId="6E6BD170"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14:paraId="394EB48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lastRenderedPageBreak/>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округа обеспечены доступом в информационно-телекоммуникационную сеть «Интернет» и создали собственные сайты.</w:t>
      </w:r>
    </w:p>
    <w:p w14:paraId="1B70FFE8"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Растет уровень оснащения ОБОО современной компьютерной техникой.</w:t>
      </w:r>
    </w:p>
    <w:p w14:paraId="59161EBA"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14:paraId="40A5AF4B" w14:textId="77777777" w:rsidR="00AD135D" w:rsidRPr="001D0092" w:rsidRDefault="00AD135D" w:rsidP="00AD135D">
      <w:pPr>
        <w:tabs>
          <w:tab w:val="left" w:pos="1134"/>
          <w:tab w:val="left" w:pos="3969"/>
        </w:tabs>
        <w:rPr>
          <w:szCs w:val="24"/>
          <w:lang w:eastAsia="ar-SA"/>
        </w:rPr>
      </w:pPr>
      <w:r w:rsidRPr="001D0092">
        <w:rPr>
          <w:szCs w:val="24"/>
          <w:lang w:eastAsia="ar-SA"/>
        </w:rPr>
        <w:t>Укомплектованность образовательных учреждений педагогическими кадрами не полная. В дошкольные образовательные учреждения требуются воспитатели,  инструктора по физической культуре, заместитель заведующего. Что касается общеобразовательных учреждений, дефицит педагогических кадров вызывают учителя английского языка, математики, русского языка, учителя физической культуры, географии, информатики, физики, воспитатели ГПД, вожатые. В учреждениях дополнительного образования детей требуются методисты, тренеры – преподаватели,  педагоги дополнительного образования, педагоги-организаторы.</w:t>
      </w:r>
    </w:p>
    <w:p w14:paraId="2F42B567" w14:textId="77777777" w:rsidR="00AD135D" w:rsidRPr="001D0092" w:rsidRDefault="00AD135D" w:rsidP="00AD135D">
      <w:pPr>
        <w:tabs>
          <w:tab w:val="left" w:pos="1134"/>
          <w:tab w:val="left" w:pos="3969"/>
        </w:tabs>
        <w:rPr>
          <w:bCs/>
          <w:iCs/>
          <w:szCs w:val="24"/>
        </w:rPr>
      </w:pPr>
      <w:r w:rsidRPr="001D0092">
        <w:rPr>
          <w:bCs/>
          <w:iCs/>
          <w:szCs w:val="24"/>
        </w:rPr>
        <w:t>От профессионализма педагога зависит качество образования.</w:t>
      </w:r>
    </w:p>
    <w:p w14:paraId="2D35EC23" w14:textId="77777777" w:rsidR="00AD135D" w:rsidRPr="001D0092" w:rsidRDefault="00AD135D" w:rsidP="00AD135D">
      <w:pPr>
        <w:tabs>
          <w:tab w:val="left" w:pos="1134"/>
          <w:tab w:val="left" w:pos="3969"/>
        </w:tabs>
        <w:rPr>
          <w:szCs w:val="24"/>
          <w:lang w:eastAsia="ar-SA"/>
        </w:rPr>
      </w:pPr>
      <w:r w:rsidRPr="001D0092">
        <w:rPr>
          <w:szCs w:val="24"/>
          <w:lang w:eastAsia="ar-SA"/>
        </w:rPr>
        <w:t xml:space="preserve">В 2019-2020 учебном году количественный состав руководящих и педагогических работников системы образования в образовательных учреждениях Балахнинского муниципального округа составил 1023 человека. Из них 87 человек занимают руководящие должности и 936 человек – педагогические работники. Наибольшее количество работников насчитывается в общеобразовательных учреждениях Балахнинского </w:t>
      </w:r>
      <w:r w:rsidRPr="001D0092">
        <w:rPr>
          <w:szCs w:val="24"/>
        </w:rPr>
        <w:t>муниципального</w:t>
      </w:r>
      <w:r w:rsidRPr="001D0092">
        <w:rPr>
          <w:szCs w:val="24"/>
          <w:lang w:eastAsia="ar-SA"/>
        </w:rPr>
        <w:t xml:space="preserve"> округа. Их число составляет 506 человек. Количество работников в дошкольных образовательных учреждениях - 353 человека. И наименьшее количество педагогических кадров в учреждениях дополнительного образования – 77 человек. </w:t>
      </w:r>
    </w:p>
    <w:p w14:paraId="08B0CBA4" w14:textId="77777777" w:rsidR="00AD135D" w:rsidRPr="001D0092" w:rsidRDefault="00AD135D" w:rsidP="00AD135D">
      <w:pPr>
        <w:tabs>
          <w:tab w:val="left" w:pos="1134"/>
          <w:tab w:val="left" w:pos="3969"/>
        </w:tabs>
        <w:autoSpaceDE w:val="0"/>
        <w:autoSpaceDN w:val="0"/>
        <w:adjustRightInd w:val="0"/>
        <w:rPr>
          <w:b/>
          <w:bCs/>
          <w:szCs w:val="24"/>
        </w:rPr>
      </w:pPr>
    </w:p>
    <w:p w14:paraId="01810CA7" w14:textId="77777777" w:rsidR="00AD135D" w:rsidRPr="001D0092" w:rsidRDefault="00AD135D" w:rsidP="00AD135D">
      <w:pPr>
        <w:tabs>
          <w:tab w:val="left" w:pos="1134"/>
          <w:tab w:val="left" w:pos="3969"/>
        </w:tabs>
        <w:autoSpaceDE w:val="0"/>
        <w:autoSpaceDN w:val="0"/>
        <w:adjustRightInd w:val="0"/>
        <w:jc w:val="center"/>
        <w:rPr>
          <w:b/>
          <w:bCs/>
          <w:szCs w:val="24"/>
        </w:rPr>
      </w:pPr>
      <w:r w:rsidRPr="001D0092">
        <w:rPr>
          <w:b/>
          <w:bCs/>
          <w:szCs w:val="24"/>
        </w:rPr>
        <w:t>2.1.6. Социально-правовая защита детей</w:t>
      </w:r>
    </w:p>
    <w:p w14:paraId="4ECF0D60" w14:textId="77777777" w:rsidR="00AD135D" w:rsidRPr="001D0092" w:rsidRDefault="00AD135D" w:rsidP="00AD135D">
      <w:pPr>
        <w:tabs>
          <w:tab w:val="left" w:pos="1134"/>
          <w:tab w:val="left" w:pos="3969"/>
        </w:tabs>
        <w:autoSpaceDE w:val="0"/>
        <w:autoSpaceDN w:val="0"/>
        <w:adjustRightInd w:val="0"/>
        <w:rPr>
          <w:b/>
          <w:bCs/>
          <w:szCs w:val="24"/>
        </w:rPr>
      </w:pPr>
    </w:p>
    <w:p w14:paraId="78410A3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14:paraId="7232E72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14:paraId="25DBB6E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14:paraId="790400F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w:t>
      </w:r>
      <w:r w:rsidRPr="001D0092">
        <w:rPr>
          <w:szCs w:val="24"/>
        </w:rPr>
        <w:lastRenderedPageBreak/>
        <w:t>государственные учреждения для детей-сирот и детей, оставшихся без попечения родителей, различной ведомственной принадлежности.</w:t>
      </w:r>
    </w:p>
    <w:p w14:paraId="29A545F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На 1 января 2020 года в округе проживают 447 человека детей-сирот и детей, оставшихся без попечения родителей.</w:t>
      </w:r>
    </w:p>
    <w:p w14:paraId="447AE156"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5 учреждениях воспитываются 57 детей.</w:t>
      </w:r>
    </w:p>
    <w:p w14:paraId="392385B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семьях опекунов, попечителей, приемных родителей проживает 291 ребенок. </w:t>
      </w:r>
    </w:p>
    <w:p w14:paraId="22CCD54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семьях усыновителей - 99 детей </w:t>
      </w:r>
    </w:p>
    <w:p w14:paraId="271E056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От общего числа детей данной категории 77 % проживают в семьях граждан.</w:t>
      </w:r>
    </w:p>
    <w:p w14:paraId="45C29570"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За 2019 год в округе выявлено 33 ребенка (из них только 5 являются сиротами) Дошкольников из них 19 детей.</w:t>
      </w:r>
    </w:p>
    <w:p w14:paraId="54EBD309"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Дети, оставшиеся без попечения родителей, - это в основном дети, родители которых лишены родительских прав. </w:t>
      </w:r>
    </w:p>
    <w:p w14:paraId="760BE8F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2019 году:</w:t>
      </w:r>
    </w:p>
    <w:p w14:paraId="41F45C3D"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лишены родительских прав 20 родителей в отношении 25 детей</w:t>
      </w:r>
    </w:p>
    <w:p w14:paraId="56835F35"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ограничены - 12 в отношении 11 детей</w:t>
      </w:r>
    </w:p>
    <w:p w14:paraId="08E8664C"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-отменены ограничения в родительских правах 1 родителя в отношении 1 ребенка.</w:t>
      </w:r>
    </w:p>
    <w:p w14:paraId="56A9369E"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14:paraId="34A1306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2019 году дети на усыновление передали 1 ребенка,</w:t>
      </w:r>
    </w:p>
    <w:p w14:paraId="26CAB390"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учреждения для детей-сирот в 2019 году устроены 4 человека.</w:t>
      </w:r>
    </w:p>
    <w:p w14:paraId="4957747A" w14:textId="77777777" w:rsidR="00AD135D" w:rsidRPr="001D0092" w:rsidRDefault="00AD135D" w:rsidP="00AD135D">
      <w:pPr>
        <w:tabs>
          <w:tab w:val="left" w:pos="1134"/>
          <w:tab w:val="left" w:pos="3969"/>
        </w:tabs>
        <w:autoSpaceDE w:val="0"/>
        <w:autoSpaceDN w:val="0"/>
        <w:adjustRightInd w:val="0"/>
        <w:rPr>
          <w:szCs w:val="24"/>
        </w:rPr>
      </w:pPr>
      <w:r w:rsidRPr="001D0092">
        <w:rPr>
          <w:szCs w:val="24"/>
          <w:u w:val="single"/>
        </w:rPr>
        <w:t>В семьи граждан - 28 детей</w:t>
      </w:r>
    </w:p>
    <w:p w14:paraId="3B1C4C0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14:paraId="479C9A7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муниципального округа», на базе которого работает Школа приемных родителей и Служба сопровождения приемных семей (обучение, консультации, мероприятия) </w:t>
      </w:r>
    </w:p>
    <w:p w14:paraId="5DDF2B89"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В 2019 году в ШПР прошли обучение  41 человек.</w:t>
      </w:r>
    </w:p>
    <w:p w14:paraId="5596123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Поставлены на учет в качестве кандидатов в усыновители 6 семей.</w:t>
      </w:r>
    </w:p>
    <w:p w14:paraId="7945B3F3"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Опекуны и приемные родители 11 семей:</w:t>
      </w:r>
    </w:p>
    <w:p w14:paraId="021567AB"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На конец года приняли детей в семью 4.</w:t>
      </w:r>
    </w:p>
    <w:p w14:paraId="0A36BE4D"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На конец года состоят на учете - 13 семей, желающих принять на воспитание ребенка </w:t>
      </w:r>
    </w:p>
    <w:p w14:paraId="712F45C5"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С целью оздоровления детей-сирот и детей, оставшихся без попечения родителей, Администрация округа ежегодно выделяет денежные средства на приобретение путевок в загородные оздоровительные центры.</w:t>
      </w:r>
    </w:p>
    <w:p w14:paraId="3D94976F"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На 31.12.2019 года дети, проживающие в замещающих семьях, обладают правами на жилые помещения:</w:t>
      </w:r>
    </w:p>
    <w:p w14:paraId="0882583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По праву собственности - 85 человек.</w:t>
      </w:r>
    </w:p>
    <w:p w14:paraId="0B7EF61F"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По праву пользования - 47 человек.</w:t>
      </w:r>
    </w:p>
    <w:p w14:paraId="20B4C95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Состоят на учете нуждающихся в округа всего 142 детей (с 14 лет).</w:t>
      </w:r>
    </w:p>
    <w:p w14:paraId="529C2242"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2019 году 22 человек обеспечены жилыми помещениями. </w:t>
      </w:r>
    </w:p>
    <w:p w14:paraId="4ADB252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В соответствии с изменениями, внесенными в  Федеральный закон "О дополнительных гарантиях по социальной поддержке детей-сирот и детей, оставшихся без попечения родителей" от 21.12.1996 N 159-ФЗ  относительно обеспечения детей-сирот, детей, оставшихся без попечения </w:t>
      </w:r>
      <w:r w:rsidRPr="001D0092">
        <w:rPr>
          <w:szCs w:val="24"/>
        </w:rPr>
        <w:lastRenderedPageBreak/>
        <w:t xml:space="preserve">родителей, и лиц из  числа, в округе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 </w:t>
      </w:r>
    </w:p>
    <w:p w14:paraId="542D2794"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     По итогам рассмотрения материалов 16 из них включены в Список нуждающихся в обеспечении жилыми помещениями, отказано в установлении факта невозможности проживания – 1.</w:t>
      </w:r>
      <w:r>
        <w:rPr>
          <w:szCs w:val="24"/>
        </w:rPr>
        <w:t xml:space="preserve">  </w:t>
      </w:r>
      <w:r w:rsidRPr="001D0092">
        <w:rPr>
          <w:szCs w:val="24"/>
        </w:rPr>
        <w:t>В соответствии с Приказом Министерства здравоохранения РФ от 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дети, проживающие в замещающих семьях, проходят ежегодную диспансеризацию.</w:t>
      </w:r>
    </w:p>
    <w:p w14:paraId="63542D82" w14:textId="77777777" w:rsidR="00AD135D" w:rsidRPr="001D0092" w:rsidRDefault="00AD135D" w:rsidP="00AD135D">
      <w:pPr>
        <w:tabs>
          <w:tab w:val="left" w:pos="1134"/>
          <w:tab w:val="left" w:pos="3969"/>
        </w:tabs>
        <w:autoSpaceDE w:val="0"/>
        <w:autoSpaceDN w:val="0"/>
        <w:adjustRightInd w:val="0"/>
        <w:rPr>
          <w:b/>
          <w:bCs/>
          <w:szCs w:val="24"/>
        </w:rPr>
      </w:pPr>
    </w:p>
    <w:p w14:paraId="2F62BEC7" w14:textId="77777777" w:rsidR="00AD135D" w:rsidRPr="001D0092" w:rsidRDefault="00AD135D" w:rsidP="00AD135D">
      <w:pPr>
        <w:tabs>
          <w:tab w:val="left" w:pos="1134"/>
          <w:tab w:val="left" w:pos="3969"/>
        </w:tabs>
        <w:autoSpaceDE w:val="0"/>
        <w:autoSpaceDN w:val="0"/>
        <w:adjustRightInd w:val="0"/>
        <w:jc w:val="center"/>
        <w:rPr>
          <w:szCs w:val="24"/>
        </w:rPr>
      </w:pPr>
      <w:r w:rsidRPr="001D0092">
        <w:rPr>
          <w:b/>
          <w:bCs/>
          <w:szCs w:val="24"/>
        </w:rPr>
        <w:t xml:space="preserve">2.2. Цели, задачи муниципальной программы </w:t>
      </w:r>
    </w:p>
    <w:p w14:paraId="7A3D9701"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 xml:space="preserve">Основная стратегическая цель преобразований, отраженная в настоящей Программе, заключается </w:t>
      </w:r>
      <w:r>
        <w:rPr>
          <w:szCs w:val="24"/>
        </w:rPr>
        <w:t>в ф</w:t>
      </w:r>
      <w:r w:rsidRPr="00EB3474">
        <w:rPr>
          <w:szCs w:val="24"/>
        </w:rPr>
        <w:t>ормиров</w:t>
      </w:r>
      <w:r>
        <w:rPr>
          <w:szCs w:val="24"/>
        </w:rPr>
        <w:t>ании</w:t>
      </w:r>
      <w:r w:rsidRPr="00EB3474">
        <w:rPr>
          <w:szCs w:val="24"/>
        </w:rPr>
        <w:t xml:space="preserve"> стабильного функционирования и развития системы общего и дополнительного образования Балахнинского муниципального округа</w:t>
      </w:r>
      <w:r>
        <w:rPr>
          <w:szCs w:val="24"/>
        </w:rPr>
        <w:t xml:space="preserve"> Нижегородской области</w:t>
      </w:r>
      <w:r w:rsidRPr="00EB3474">
        <w:rPr>
          <w:szCs w:val="24"/>
        </w:rPr>
        <w:t>.</w:t>
      </w:r>
    </w:p>
    <w:p w14:paraId="27D702D7"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Для реализации указанной цели Программой предусмотрено решение следующих задач:</w:t>
      </w:r>
    </w:p>
    <w:p w14:paraId="7E94C725" w14:textId="77777777" w:rsidR="00AD135D" w:rsidRPr="00EB3474" w:rsidRDefault="00AD135D" w:rsidP="00AD135D">
      <w:pPr>
        <w:tabs>
          <w:tab w:val="left" w:pos="1134"/>
          <w:tab w:val="left" w:pos="3969"/>
        </w:tabs>
        <w:rPr>
          <w:szCs w:val="24"/>
        </w:rPr>
      </w:pPr>
      <w:r w:rsidRPr="00EB3474">
        <w:rPr>
          <w:szCs w:val="24"/>
        </w:rPr>
        <w:t>Обеспечение государственных гарантий прав граждан на получение общедоступного дошкольного и общего образования.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2CA8DCDD" w14:textId="77777777" w:rsidR="00AD135D" w:rsidRPr="00EB3474" w:rsidRDefault="00AD135D" w:rsidP="00AD135D">
      <w:pPr>
        <w:tabs>
          <w:tab w:val="left" w:pos="1134"/>
          <w:tab w:val="left" w:pos="3969"/>
        </w:tabs>
        <w:rPr>
          <w:szCs w:val="24"/>
        </w:rPr>
      </w:pPr>
      <w:r w:rsidRPr="00EB3474">
        <w:rPr>
          <w:szCs w:val="24"/>
        </w:rPr>
        <w:t>2.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14:paraId="652DDF07" w14:textId="77777777" w:rsidR="00AD135D" w:rsidRPr="00EB3474" w:rsidRDefault="00AD135D" w:rsidP="00AD135D">
      <w:pPr>
        <w:tabs>
          <w:tab w:val="left" w:pos="1134"/>
          <w:tab w:val="left" w:pos="3969"/>
        </w:tabs>
        <w:rPr>
          <w:szCs w:val="24"/>
        </w:rPr>
      </w:pPr>
      <w:r w:rsidRPr="00EB3474">
        <w:rPr>
          <w:szCs w:val="24"/>
        </w:rPr>
        <w:t>3. Повышение качества образования через проведение независимой оценки качества образования и аттестации педагогических работников.</w:t>
      </w:r>
    </w:p>
    <w:p w14:paraId="2BD1FA18" w14:textId="77777777" w:rsidR="00AD135D" w:rsidRPr="00EB3474" w:rsidRDefault="00AD135D" w:rsidP="00AD135D">
      <w:pPr>
        <w:tabs>
          <w:tab w:val="left" w:pos="1134"/>
          <w:tab w:val="left" w:pos="3969"/>
        </w:tabs>
        <w:rPr>
          <w:szCs w:val="24"/>
        </w:rPr>
      </w:pPr>
      <w:r w:rsidRPr="00EB3474">
        <w:rPr>
          <w:szCs w:val="24"/>
        </w:rPr>
        <w:t>4. Развитие и укрепление системы гражданско-патриотического воспитания  в Балахнинском муниципальном округе.</w:t>
      </w:r>
    </w:p>
    <w:p w14:paraId="3174296F" w14:textId="77777777" w:rsidR="00AD135D" w:rsidRPr="00EB3474" w:rsidRDefault="00AD135D" w:rsidP="00AD135D">
      <w:pPr>
        <w:tabs>
          <w:tab w:val="left" w:pos="1134"/>
          <w:tab w:val="left" w:pos="3969"/>
        </w:tabs>
        <w:rPr>
          <w:szCs w:val="24"/>
        </w:rPr>
      </w:pPr>
      <w:r w:rsidRPr="00EB3474">
        <w:rPr>
          <w:szCs w:val="24"/>
        </w:rPr>
        <w:t xml:space="preserve">5.  Развитие инфраструктуры и организационно-экономических механизмов, обеспечивающих доступность качественного образования, в том числе в рамках подготовки к 550-летию </w:t>
      </w:r>
      <w:proofErr w:type="spellStart"/>
      <w:r w:rsidRPr="00EB3474">
        <w:rPr>
          <w:szCs w:val="24"/>
        </w:rPr>
        <w:t>г.Балахны</w:t>
      </w:r>
      <w:proofErr w:type="spellEnd"/>
      <w:r w:rsidRPr="00EB3474">
        <w:rPr>
          <w:szCs w:val="24"/>
        </w:rPr>
        <w:t xml:space="preserve"> Нижегородской области.</w:t>
      </w:r>
    </w:p>
    <w:p w14:paraId="50666270" w14:textId="77777777" w:rsidR="00AD135D" w:rsidRPr="00EB3474" w:rsidRDefault="00AD135D" w:rsidP="00AD135D">
      <w:pPr>
        <w:tabs>
          <w:tab w:val="left" w:pos="1134"/>
          <w:tab w:val="left" w:pos="3969"/>
        </w:tabs>
        <w:rPr>
          <w:szCs w:val="24"/>
        </w:rPr>
      </w:pPr>
      <w:r w:rsidRPr="00EB3474">
        <w:rPr>
          <w:szCs w:val="24"/>
        </w:rPr>
        <w:t>6.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14:paraId="02DB37BC" w14:textId="77777777" w:rsidR="00AD135D" w:rsidRPr="00EB3474" w:rsidRDefault="00AD135D" w:rsidP="00AD135D">
      <w:pPr>
        <w:tabs>
          <w:tab w:val="left" w:pos="1134"/>
          <w:tab w:val="left" w:pos="3969"/>
        </w:tabs>
        <w:rPr>
          <w:szCs w:val="24"/>
        </w:rPr>
      </w:pPr>
      <w:r w:rsidRPr="00EB3474">
        <w:rPr>
          <w:szCs w:val="24"/>
        </w:rPr>
        <w:t>7.  Обеспечение социально – правовой защиты детей на территории Балахнинского муниципального округа Нижегородской области.</w:t>
      </w:r>
    </w:p>
    <w:p w14:paraId="2EF5E0FE" w14:textId="77777777" w:rsidR="00AD135D" w:rsidRPr="00EB3474" w:rsidRDefault="00AD135D" w:rsidP="00AD135D">
      <w:pPr>
        <w:tabs>
          <w:tab w:val="left" w:pos="1134"/>
          <w:tab w:val="left" w:pos="3969"/>
        </w:tabs>
        <w:rPr>
          <w:szCs w:val="24"/>
        </w:rPr>
      </w:pPr>
      <w:r w:rsidRPr="00EB3474">
        <w:rPr>
          <w:szCs w:val="24"/>
        </w:rPr>
        <w:t>8.  Развитие системы здорового питания детей в общеобразовательных учреждениях, укрепление здоровья школьников.</w:t>
      </w:r>
    </w:p>
    <w:p w14:paraId="29C544DF" w14:textId="77777777" w:rsidR="00AD135D" w:rsidRPr="00EB3474" w:rsidRDefault="00AD135D" w:rsidP="00AD135D">
      <w:pPr>
        <w:tabs>
          <w:tab w:val="left" w:pos="1134"/>
          <w:tab w:val="left" w:pos="3969"/>
        </w:tabs>
        <w:rPr>
          <w:szCs w:val="24"/>
        </w:rPr>
      </w:pPr>
      <w:r w:rsidRPr="00EB3474">
        <w:rPr>
          <w:szCs w:val="24"/>
        </w:rPr>
        <w:t>9. Повышение энергетической эффективности муниципальных образовательных организаций Балахнинского муниципального округа.</w:t>
      </w:r>
    </w:p>
    <w:p w14:paraId="0FEFEC44" w14:textId="77777777" w:rsidR="00AD135D" w:rsidRPr="00EB3474" w:rsidRDefault="00AD135D" w:rsidP="00AD135D">
      <w:pPr>
        <w:tabs>
          <w:tab w:val="left" w:pos="1134"/>
          <w:tab w:val="left" w:pos="3969"/>
        </w:tabs>
        <w:rPr>
          <w:szCs w:val="24"/>
        </w:rPr>
      </w:pPr>
      <w:r w:rsidRPr="00EB3474">
        <w:rPr>
          <w:szCs w:val="24"/>
        </w:rPr>
        <w:t>10. Обеспечение эффективного исполнения отдельных муниципальных функций.</w:t>
      </w:r>
    </w:p>
    <w:p w14:paraId="0247AA99" w14:textId="77777777" w:rsidR="00AD135D" w:rsidRPr="001D0092" w:rsidRDefault="00AD135D" w:rsidP="00AD135D">
      <w:pPr>
        <w:tabs>
          <w:tab w:val="left" w:pos="1134"/>
          <w:tab w:val="left" w:pos="3969"/>
        </w:tabs>
        <w:autoSpaceDE w:val="0"/>
        <w:autoSpaceDN w:val="0"/>
        <w:adjustRightInd w:val="0"/>
        <w:rPr>
          <w:szCs w:val="24"/>
        </w:rPr>
      </w:pPr>
      <w:r w:rsidRPr="00EB3474">
        <w:rPr>
          <w:szCs w:val="24"/>
        </w:rPr>
        <w:t>11. Создание условий для выявления, поддержки и развития одаренных обучающихся, их самореализации, профессионального самоопределения.</w:t>
      </w:r>
    </w:p>
    <w:p w14:paraId="12686469" w14:textId="77777777" w:rsidR="00AD135D" w:rsidRPr="001D0092" w:rsidRDefault="00AD135D" w:rsidP="00AD135D">
      <w:pPr>
        <w:tabs>
          <w:tab w:val="left" w:pos="1134"/>
          <w:tab w:val="left" w:pos="3969"/>
        </w:tabs>
        <w:autoSpaceDE w:val="0"/>
        <w:autoSpaceDN w:val="0"/>
        <w:adjustRightInd w:val="0"/>
        <w:rPr>
          <w:b/>
          <w:bCs/>
          <w:szCs w:val="24"/>
        </w:rPr>
      </w:pPr>
      <w:r w:rsidRPr="001D0092">
        <w:rPr>
          <w:b/>
          <w:bCs/>
          <w:szCs w:val="24"/>
        </w:rPr>
        <w:t>2.3. Сроки и этапы реализации муниципальной программы и программы</w:t>
      </w:r>
    </w:p>
    <w:p w14:paraId="49E0C5CC" w14:textId="77777777" w:rsidR="00AD135D" w:rsidRPr="001D0092" w:rsidRDefault="00AD135D" w:rsidP="00AD135D">
      <w:pPr>
        <w:tabs>
          <w:tab w:val="left" w:pos="1134"/>
          <w:tab w:val="left" w:pos="3969"/>
        </w:tabs>
        <w:autoSpaceDE w:val="0"/>
        <w:autoSpaceDN w:val="0"/>
        <w:adjustRightInd w:val="0"/>
        <w:rPr>
          <w:szCs w:val="24"/>
        </w:rPr>
      </w:pPr>
      <w:r w:rsidRPr="001D0092">
        <w:rPr>
          <w:szCs w:val="24"/>
        </w:rPr>
        <w:t>Реализация Программы будет осуществляться в 2021-2026 годы в один этап.</w:t>
      </w:r>
    </w:p>
    <w:p w14:paraId="4F10EFAF" w14:textId="77777777" w:rsidR="00AD135D" w:rsidRPr="00464E7F" w:rsidRDefault="00AD135D" w:rsidP="00AD135D">
      <w:pPr>
        <w:autoSpaceDE w:val="0"/>
        <w:autoSpaceDN w:val="0"/>
        <w:adjustRightInd w:val="0"/>
        <w:ind w:firstLine="225"/>
        <w:rPr>
          <w:b/>
          <w:bCs/>
          <w:color w:val="000000"/>
        </w:rPr>
        <w:sectPr w:rsidR="00AD135D" w:rsidRPr="00464E7F" w:rsidSect="000626DA">
          <w:headerReference w:type="default" r:id="rId9"/>
          <w:pgSz w:w="11906" w:h="16838"/>
          <w:pgMar w:top="993" w:right="567" w:bottom="1134" w:left="1134" w:header="709" w:footer="709" w:gutter="0"/>
          <w:pgNumType w:start="1"/>
          <w:cols w:space="708"/>
          <w:titlePg/>
          <w:docGrid w:linePitch="360"/>
        </w:sectPr>
      </w:pPr>
    </w:p>
    <w:p w14:paraId="57C7FED7" w14:textId="77777777" w:rsidR="00AD135D" w:rsidRPr="001D0092" w:rsidRDefault="00AD135D" w:rsidP="00AD135D">
      <w:pPr>
        <w:autoSpaceDE w:val="0"/>
        <w:autoSpaceDN w:val="0"/>
        <w:adjustRightInd w:val="0"/>
        <w:jc w:val="center"/>
        <w:rPr>
          <w:b/>
          <w:bCs/>
          <w:szCs w:val="24"/>
        </w:rPr>
      </w:pPr>
      <w:r w:rsidRPr="001D0092">
        <w:rPr>
          <w:b/>
          <w:szCs w:val="24"/>
        </w:rPr>
        <w:lastRenderedPageBreak/>
        <w:t xml:space="preserve">2.4. Перечень основных мероприятий </w:t>
      </w:r>
      <w:r w:rsidRPr="001D0092">
        <w:rPr>
          <w:b/>
          <w:bCs/>
          <w:szCs w:val="24"/>
        </w:rPr>
        <w:t>муниципальной программы</w:t>
      </w:r>
    </w:p>
    <w:p w14:paraId="2E885805" w14:textId="77777777" w:rsidR="00AD135D" w:rsidRPr="009B38D7" w:rsidRDefault="00AD135D" w:rsidP="00AD135D">
      <w:pPr>
        <w:autoSpaceDE w:val="0"/>
        <w:autoSpaceDN w:val="0"/>
        <w:adjustRightInd w:val="0"/>
        <w:jc w:val="right"/>
        <w:rPr>
          <w:b/>
          <w:szCs w:val="24"/>
        </w:rPr>
      </w:pPr>
      <w:r w:rsidRPr="009B38D7">
        <w:rPr>
          <w:szCs w:val="24"/>
        </w:rPr>
        <w:t>Таблица 1</w:t>
      </w:r>
    </w:p>
    <w:p w14:paraId="3FA59075" w14:textId="77777777" w:rsidR="00AD135D" w:rsidRPr="009B38D7" w:rsidRDefault="00AD135D" w:rsidP="00AD135D">
      <w:pPr>
        <w:autoSpaceDE w:val="0"/>
        <w:autoSpaceDN w:val="0"/>
        <w:adjustRightInd w:val="0"/>
        <w:jc w:val="center"/>
        <w:rPr>
          <w:b/>
          <w:szCs w:val="24"/>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36"/>
        <w:gridCol w:w="33"/>
        <w:gridCol w:w="959"/>
        <w:gridCol w:w="1843"/>
        <w:gridCol w:w="3009"/>
        <w:gridCol w:w="1135"/>
        <w:gridCol w:w="1133"/>
        <w:gridCol w:w="1134"/>
        <w:gridCol w:w="1134"/>
        <w:gridCol w:w="1135"/>
        <w:gridCol w:w="1134"/>
        <w:gridCol w:w="1133"/>
      </w:tblGrid>
      <w:tr w:rsidR="00AD135D" w:rsidRPr="009B38D7" w14:paraId="4452BF2E" w14:textId="77777777" w:rsidTr="000626DA">
        <w:trPr>
          <w:trHeight w:val="20"/>
          <w:jc w:val="center"/>
        </w:trPr>
        <w:tc>
          <w:tcPr>
            <w:tcW w:w="2236" w:type="dxa"/>
            <w:vMerge w:val="restart"/>
            <w:shd w:val="clear" w:color="auto" w:fill="auto"/>
            <w:hideMark/>
          </w:tcPr>
          <w:p w14:paraId="4DA3ADC6" w14:textId="77777777" w:rsidR="00AD135D" w:rsidRPr="009B38D7" w:rsidRDefault="00AD135D" w:rsidP="000626DA">
            <w:pPr>
              <w:autoSpaceDE w:val="0"/>
              <w:autoSpaceDN w:val="0"/>
              <w:adjustRightInd w:val="0"/>
              <w:ind w:firstLine="0"/>
              <w:jc w:val="center"/>
              <w:rPr>
                <w:b/>
                <w:bCs/>
              </w:rPr>
            </w:pPr>
            <w:r w:rsidRPr="009B38D7">
              <w:rPr>
                <w:b/>
                <w:bCs/>
              </w:rPr>
              <w:t>Статус</w:t>
            </w:r>
          </w:p>
        </w:tc>
        <w:tc>
          <w:tcPr>
            <w:tcW w:w="992" w:type="dxa"/>
            <w:gridSpan w:val="2"/>
            <w:vMerge w:val="restart"/>
            <w:shd w:val="clear" w:color="auto" w:fill="auto"/>
            <w:hideMark/>
          </w:tcPr>
          <w:p w14:paraId="1B4E5388" w14:textId="77777777" w:rsidR="00AD135D" w:rsidRPr="009B38D7" w:rsidRDefault="00AD135D" w:rsidP="000626DA">
            <w:pPr>
              <w:autoSpaceDE w:val="0"/>
              <w:autoSpaceDN w:val="0"/>
              <w:adjustRightInd w:val="0"/>
              <w:ind w:firstLine="0"/>
              <w:jc w:val="center"/>
              <w:rPr>
                <w:b/>
                <w:bCs/>
              </w:rPr>
            </w:pPr>
            <w:r w:rsidRPr="009B38D7">
              <w:rPr>
                <w:b/>
                <w:bCs/>
              </w:rPr>
              <w:t>Сроки выполнения</w:t>
            </w:r>
          </w:p>
        </w:tc>
        <w:tc>
          <w:tcPr>
            <w:tcW w:w="1843" w:type="dxa"/>
            <w:vMerge w:val="restart"/>
            <w:shd w:val="clear" w:color="auto" w:fill="auto"/>
            <w:hideMark/>
          </w:tcPr>
          <w:p w14:paraId="26E750A4" w14:textId="77777777" w:rsidR="00AD135D" w:rsidRPr="009B38D7" w:rsidRDefault="00AD135D" w:rsidP="000626DA">
            <w:pPr>
              <w:autoSpaceDE w:val="0"/>
              <w:autoSpaceDN w:val="0"/>
              <w:adjustRightInd w:val="0"/>
              <w:ind w:firstLine="0"/>
              <w:jc w:val="center"/>
              <w:rPr>
                <w:b/>
                <w:bCs/>
              </w:rPr>
            </w:pPr>
            <w:r w:rsidRPr="009B38D7">
              <w:rPr>
                <w:b/>
                <w:bCs/>
              </w:rPr>
              <w:t>Муниципальный заказчик-координатор  муниципальной программы, соисполнитель</w:t>
            </w:r>
          </w:p>
        </w:tc>
        <w:tc>
          <w:tcPr>
            <w:tcW w:w="3009" w:type="dxa"/>
            <w:vMerge w:val="restart"/>
            <w:shd w:val="clear" w:color="auto" w:fill="auto"/>
            <w:noWrap/>
            <w:hideMark/>
          </w:tcPr>
          <w:p w14:paraId="130D5AF4" w14:textId="77777777" w:rsidR="00AD135D" w:rsidRPr="009B38D7" w:rsidRDefault="00AD135D" w:rsidP="000626DA">
            <w:pPr>
              <w:autoSpaceDE w:val="0"/>
              <w:autoSpaceDN w:val="0"/>
              <w:adjustRightInd w:val="0"/>
              <w:ind w:firstLine="0"/>
              <w:jc w:val="center"/>
              <w:rPr>
                <w:b/>
                <w:bCs/>
              </w:rPr>
            </w:pPr>
            <w:r w:rsidRPr="009B38D7">
              <w:rPr>
                <w:b/>
                <w:bCs/>
              </w:rPr>
              <w:t>Источники финансирования</w:t>
            </w:r>
          </w:p>
        </w:tc>
        <w:tc>
          <w:tcPr>
            <w:tcW w:w="7938" w:type="dxa"/>
            <w:gridSpan w:val="7"/>
            <w:shd w:val="clear" w:color="auto" w:fill="auto"/>
            <w:vAlign w:val="bottom"/>
            <w:hideMark/>
          </w:tcPr>
          <w:p w14:paraId="0266FF09" w14:textId="77777777" w:rsidR="00AD135D" w:rsidRPr="009B38D7" w:rsidRDefault="00AD135D" w:rsidP="000626DA">
            <w:pPr>
              <w:autoSpaceDE w:val="0"/>
              <w:autoSpaceDN w:val="0"/>
              <w:adjustRightInd w:val="0"/>
              <w:ind w:firstLine="0"/>
              <w:jc w:val="center"/>
              <w:rPr>
                <w:b/>
                <w:bCs/>
              </w:rPr>
            </w:pPr>
            <w:r w:rsidRPr="009B38D7">
              <w:rPr>
                <w:b/>
                <w:bCs/>
              </w:rPr>
              <w:t xml:space="preserve">Объем финансирования (по годам) за счет средств бюджета округа, </w:t>
            </w:r>
            <w:proofErr w:type="spellStart"/>
            <w:r w:rsidRPr="009B38D7">
              <w:rPr>
                <w:b/>
                <w:bCs/>
              </w:rPr>
              <w:t>тыс.руб</w:t>
            </w:r>
            <w:proofErr w:type="spellEnd"/>
            <w:r w:rsidRPr="009B38D7">
              <w:rPr>
                <w:b/>
                <w:bCs/>
              </w:rPr>
              <w:t>.</w:t>
            </w:r>
          </w:p>
        </w:tc>
      </w:tr>
      <w:tr w:rsidR="00AD135D" w:rsidRPr="009B38D7" w14:paraId="58F2A1A9" w14:textId="77777777" w:rsidTr="000626DA">
        <w:trPr>
          <w:trHeight w:val="20"/>
          <w:jc w:val="center"/>
        </w:trPr>
        <w:tc>
          <w:tcPr>
            <w:tcW w:w="2236" w:type="dxa"/>
            <w:vMerge/>
            <w:shd w:val="clear" w:color="auto" w:fill="auto"/>
            <w:vAlign w:val="center"/>
            <w:hideMark/>
          </w:tcPr>
          <w:p w14:paraId="357D296C" w14:textId="77777777" w:rsidR="00AD135D" w:rsidRPr="009B38D7" w:rsidRDefault="00AD135D" w:rsidP="000626DA">
            <w:pPr>
              <w:autoSpaceDE w:val="0"/>
              <w:autoSpaceDN w:val="0"/>
              <w:adjustRightInd w:val="0"/>
              <w:ind w:firstLine="0"/>
              <w:jc w:val="center"/>
              <w:rPr>
                <w:b/>
                <w:bCs/>
              </w:rPr>
            </w:pPr>
          </w:p>
        </w:tc>
        <w:tc>
          <w:tcPr>
            <w:tcW w:w="992" w:type="dxa"/>
            <w:gridSpan w:val="2"/>
            <w:vMerge/>
            <w:shd w:val="clear" w:color="auto" w:fill="auto"/>
            <w:vAlign w:val="center"/>
            <w:hideMark/>
          </w:tcPr>
          <w:p w14:paraId="1DAAD952" w14:textId="77777777" w:rsidR="00AD135D" w:rsidRPr="009B38D7" w:rsidRDefault="00AD135D" w:rsidP="000626DA">
            <w:pPr>
              <w:autoSpaceDE w:val="0"/>
              <w:autoSpaceDN w:val="0"/>
              <w:adjustRightInd w:val="0"/>
              <w:ind w:firstLine="0"/>
              <w:jc w:val="center"/>
              <w:rPr>
                <w:b/>
                <w:bCs/>
              </w:rPr>
            </w:pPr>
          </w:p>
        </w:tc>
        <w:tc>
          <w:tcPr>
            <w:tcW w:w="1843" w:type="dxa"/>
            <w:vMerge/>
            <w:shd w:val="clear" w:color="auto" w:fill="auto"/>
            <w:vAlign w:val="center"/>
            <w:hideMark/>
          </w:tcPr>
          <w:p w14:paraId="3E5FE466" w14:textId="77777777" w:rsidR="00AD135D" w:rsidRPr="009B38D7" w:rsidRDefault="00AD135D" w:rsidP="000626DA">
            <w:pPr>
              <w:autoSpaceDE w:val="0"/>
              <w:autoSpaceDN w:val="0"/>
              <w:adjustRightInd w:val="0"/>
              <w:ind w:firstLine="0"/>
              <w:jc w:val="center"/>
              <w:rPr>
                <w:b/>
                <w:bCs/>
              </w:rPr>
            </w:pPr>
          </w:p>
        </w:tc>
        <w:tc>
          <w:tcPr>
            <w:tcW w:w="3009" w:type="dxa"/>
            <w:vMerge/>
            <w:shd w:val="clear" w:color="auto" w:fill="auto"/>
            <w:vAlign w:val="center"/>
            <w:hideMark/>
          </w:tcPr>
          <w:p w14:paraId="7FC9ED13" w14:textId="77777777" w:rsidR="00AD135D" w:rsidRPr="009B38D7" w:rsidRDefault="00AD135D" w:rsidP="000626DA">
            <w:pPr>
              <w:autoSpaceDE w:val="0"/>
              <w:autoSpaceDN w:val="0"/>
              <w:adjustRightInd w:val="0"/>
              <w:ind w:firstLine="0"/>
              <w:jc w:val="center"/>
              <w:rPr>
                <w:b/>
                <w:bCs/>
              </w:rPr>
            </w:pPr>
          </w:p>
        </w:tc>
        <w:tc>
          <w:tcPr>
            <w:tcW w:w="1135" w:type="dxa"/>
            <w:shd w:val="clear" w:color="auto" w:fill="auto"/>
            <w:noWrap/>
            <w:hideMark/>
          </w:tcPr>
          <w:p w14:paraId="0098F1CF" w14:textId="77777777" w:rsidR="00AD135D" w:rsidRPr="009B38D7" w:rsidRDefault="00AD135D" w:rsidP="000626DA">
            <w:pPr>
              <w:autoSpaceDE w:val="0"/>
              <w:autoSpaceDN w:val="0"/>
              <w:adjustRightInd w:val="0"/>
              <w:ind w:firstLine="0"/>
              <w:jc w:val="center"/>
              <w:rPr>
                <w:b/>
                <w:bCs/>
              </w:rPr>
            </w:pPr>
            <w:r w:rsidRPr="009B38D7">
              <w:rPr>
                <w:b/>
                <w:bCs/>
              </w:rPr>
              <w:t>2021</w:t>
            </w:r>
          </w:p>
        </w:tc>
        <w:tc>
          <w:tcPr>
            <w:tcW w:w="1133" w:type="dxa"/>
            <w:shd w:val="clear" w:color="auto" w:fill="auto"/>
            <w:noWrap/>
            <w:hideMark/>
          </w:tcPr>
          <w:p w14:paraId="06814814" w14:textId="77777777" w:rsidR="00AD135D" w:rsidRPr="009B38D7" w:rsidRDefault="00AD135D" w:rsidP="000626DA">
            <w:pPr>
              <w:autoSpaceDE w:val="0"/>
              <w:autoSpaceDN w:val="0"/>
              <w:adjustRightInd w:val="0"/>
              <w:ind w:firstLine="0"/>
              <w:jc w:val="center"/>
              <w:rPr>
                <w:b/>
                <w:bCs/>
              </w:rPr>
            </w:pPr>
            <w:r w:rsidRPr="009B38D7">
              <w:rPr>
                <w:b/>
                <w:bCs/>
              </w:rPr>
              <w:t>2022</w:t>
            </w:r>
          </w:p>
        </w:tc>
        <w:tc>
          <w:tcPr>
            <w:tcW w:w="1134" w:type="dxa"/>
            <w:shd w:val="clear" w:color="auto" w:fill="auto"/>
            <w:noWrap/>
            <w:hideMark/>
          </w:tcPr>
          <w:p w14:paraId="28B6CB62" w14:textId="77777777" w:rsidR="00AD135D" w:rsidRPr="009B38D7" w:rsidRDefault="00AD135D" w:rsidP="000626DA">
            <w:pPr>
              <w:autoSpaceDE w:val="0"/>
              <w:autoSpaceDN w:val="0"/>
              <w:adjustRightInd w:val="0"/>
              <w:ind w:firstLine="0"/>
              <w:jc w:val="center"/>
              <w:rPr>
                <w:b/>
                <w:bCs/>
              </w:rPr>
            </w:pPr>
            <w:r w:rsidRPr="009B38D7">
              <w:rPr>
                <w:b/>
                <w:bCs/>
              </w:rPr>
              <w:t>2023</w:t>
            </w:r>
          </w:p>
        </w:tc>
        <w:tc>
          <w:tcPr>
            <w:tcW w:w="1134" w:type="dxa"/>
            <w:shd w:val="clear" w:color="auto" w:fill="auto"/>
            <w:noWrap/>
            <w:hideMark/>
          </w:tcPr>
          <w:p w14:paraId="07A542B5" w14:textId="77777777" w:rsidR="00AD135D" w:rsidRPr="00C96ECD" w:rsidRDefault="00AD135D" w:rsidP="000626DA">
            <w:pPr>
              <w:autoSpaceDE w:val="0"/>
              <w:autoSpaceDN w:val="0"/>
              <w:adjustRightInd w:val="0"/>
              <w:ind w:firstLine="0"/>
              <w:jc w:val="center"/>
              <w:rPr>
                <w:b/>
                <w:bCs/>
              </w:rPr>
            </w:pPr>
            <w:r w:rsidRPr="00C96ECD">
              <w:rPr>
                <w:b/>
                <w:bCs/>
              </w:rPr>
              <w:t>2024</w:t>
            </w:r>
          </w:p>
        </w:tc>
        <w:tc>
          <w:tcPr>
            <w:tcW w:w="1135" w:type="dxa"/>
            <w:shd w:val="clear" w:color="auto" w:fill="auto"/>
            <w:noWrap/>
            <w:hideMark/>
          </w:tcPr>
          <w:p w14:paraId="69FCD49C" w14:textId="77777777" w:rsidR="00AD135D" w:rsidRPr="00C96ECD" w:rsidRDefault="00AD135D" w:rsidP="000626DA">
            <w:pPr>
              <w:autoSpaceDE w:val="0"/>
              <w:autoSpaceDN w:val="0"/>
              <w:adjustRightInd w:val="0"/>
              <w:ind w:firstLine="0"/>
              <w:jc w:val="center"/>
              <w:rPr>
                <w:b/>
                <w:bCs/>
              </w:rPr>
            </w:pPr>
            <w:r w:rsidRPr="00C96ECD">
              <w:rPr>
                <w:b/>
                <w:bCs/>
              </w:rPr>
              <w:t>2025</w:t>
            </w:r>
          </w:p>
        </w:tc>
        <w:tc>
          <w:tcPr>
            <w:tcW w:w="1134" w:type="dxa"/>
            <w:shd w:val="clear" w:color="auto" w:fill="auto"/>
            <w:noWrap/>
            <w:hideMark/>
          </w:tcPr>
          <w:p w14:paraId="2375455E" w14:textId="77777777" w:rsidR="00AD135D" w:rsidRPr="00C96ECD" w:rsidRDefault="00AD135D" w:rsidP="000626DA">
            <w:pPr>
              <w:autoSpaceDE w:val="0"/>
              <w:autoSpaceDN w:val="0"/>
              <w:adjustRightInd w:val="0"/>
              <w:ind w:firstLine="0"/>
              <w:jc w:val="center"/>
              <w:rPr>
                <w:b/>
                <w:bCs/>
              </w:rPr>
            </w:pPr>
            <w:r w:rsidRPr="00C96ECD">
              <w:rPr>
                <w:b/>
                <w:bCs/>
              </w:rPr>
              <w:t>2026</w:t>
            </w:r>
          </w:p>
        </w:tc>
        <w:tc>
          <w:tcPr>
            <w:tcW w:w="1133" w:type="dxa"/>
            <w:shd w:val="clear" w:color="auto" w:fill="auto"/>
            <w:hideMark/>
          </w:tcPr>
          <w:p w14:paraId="64F2FD77" w14:textId="77777777" w:rsidR="00AD135D" w:rsidRPr="009B38D7" w:rsidRDefault="00AD135D" w:rsidP="000626DA">
            <w:pPr>
              <w:autoSpaceDE w:val="0"/>
              <w:autoSpaceDN w:val="0"/>
              <w:adjustRightInd w:val="0"/>
              <w:ind w:firstLine="0"/>
              <w:jc w:val="center"/>
              <w:rPr>
                <w:b/>
                <w:bCs/>
              </w:rPr>
            </w:pPr>
            <w:r w:rsidRPr="009B38D7">
              <w:rPr>
                <w:b/>
                <w:bCs/>
              </w:rPr>
              <w:t>Всего</w:t>
            </w:r>
          </w:p>
        </w:tc>
      </w:tr>
      <w:tr w:rsidR="00AD135D" w:rsidRPr="000341C1" w14:paraId="32874E14" w14:textId="77777777" w:rsidTr="000626DA">
        <w:trPr>
          <w:trHeight w:val="20"/>
          <w:jc w:val="center"/>
        </w:trPr>
        <w:tc>
          <w:tcPr>
            <w:tcW w:w="5071" w:type="dxa"/>
            <w:gridSpan w:val="4"/>
            <w:vMerge w:val="restart"/>
            <w:shd w:val="clear" w:color="auto" w:fill="auto"/>
            <w:hideMark/>
          </w:tcPr>
          <w:p w14:paraId="6F30ABA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Муниципальная программа «Развитие образования Балахнинского муниципального округа Нижегородской области»</w:t>
            </w:r>
          </w:p>
        </w:tc>
        <w:tc>
          <w:tcPr>
            <w:tcW w:w="3009" w:type="dxa"/>
            <w:shd w:val="clear" w:color="auto" w:fill="auto"/>
            <w:noWrap/>
            <w:hideMark/>
          </w:tcPr>
          <w:p w14:paraId="39362F03"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6EB65DFA" w14:textId="77777777" w:rsidR="00AD135D" w:rsidRPr="000341C1" w:rsidRDefault="00AD135D" w:rsidP="000626DA">
            <w:pPr>
              <w:ind w:firstLine="0"/>
              <w:jc w:val="center"/>
              <w:rPr>
                <w:b/>
                <w:bCs/>
                <w:color w:val="000000" w:themeColor="text1"/>
              </w:rPr>
            </w:pPr>
            <w:r w:rsidRPr="000341C1">
              <w:rPr>
                <w:b/>
                <w:bCs/>
                <w:color w:val="000000" w:themeColor="text1"/>
              </w:rPr>
              <w:t>1 251 499,8</w:t>
            </w:r>
          </w:p>
        </w:tc>
        <w:tc>
          <w:tcPr>
            <w:tcW w:w="1133" w:type="dxa"/>
            <w:tcBorders>
              <w:top w:val="single" w:sz="4" w:space="0" w:color="auto"/>
              <w:left w:val="nil"/>
              <w:bottom w:val="single" w:sz="4" w:space="0" w:color="auto"/>
              <w:right w:val="single" w:sz="4" w:space="0" w:color="auto"/>
            </w:tcBorders>
            <w:shd w:val="clear" w:color="auto" w:fill="auto"/>
            <w:noWrap/>
            <w:hideMark/>
          </w:tcPr>
          <w:p w14:paraId="6540427E" w14:textId="77777777" w:rsidR="00AD135D" w:rsidRPr="000341C1" w:rsidRDefault="00AD135D" w:rsidP="000626DA">
            <w:pPr>
              <w:ind w:firstLine="0"/>
              <w:jc w:val="center"/>
              <w:rPr>
                <w:b/>
                <w:bCs/>
                <w:color w:val="000000" w:themeColor="text1"/>
              </w:rPr>
            </w:pPr>
            <w:r w:rsidRPr="000341C1">
              <w:rPr>
                <w:b/>
                <w:bCs/>
                <w:color w:val="000000" w:themeColor="text1"/>
              </w:rPr>
              <w:t>1 448 588,2</w:t>
            </w:r>
          </w:p>
        </w:tc>
        <w:tc>
          <w:tcPr>
            <w:tcW w:w="1134" w:type="dxa"/>
            <w:tcBorders>
              <w:top w:val="single" w:sz="4" w:space="0" w:color="auto"/>
              <w:left w:val="nil"/>
              <w:bottom w:val="single" w:sz="4" w:space="0" w:color="auto"/>
              <w:right w:val="single" w:sz="4" w:space="0" w:color="auto"/>
            </w:tcBorders>
            <w:shd w:val="clear" w:color="auto" w:fill="auto"/>
            <w:noWrap/>
            <w:hideMark/>
          </w:tcPr>
          <w:p w14:paraId="6D43D395" w14:textId="77777777" w:rsidR="00AD135D" w:rsidRPr="000341C1" w:rsidRDefault="00AD135D" w:rsidP="000626DA">
            <w:pPr>
              <w:ind w:firstLine="0"/>
              <w:jc w:val="center"/>
              <w:rPr>
                <w:b/>
                <w:bCs/>
                <w:color w:val="000000" w:themeColor="text1"/>
                <w:lang w:val="en-US"/>
              </w:rPr>
            </w:pPr>
            <w:r w:rsidRPr="000341C1">
              <w:rPr>
                <w:b/>
                <w:bCs/>
                <w:color w:val="000000" w:themeColor="text1"/>
              </w:rPr>
              <w:t>1 </w:t>
            </w:r>
            <w:r w:rsidRPr="000341C1">
              <w:rPr>
                <w:b/>
                <w:bCs/>
                <w:color w:val="000000" w:themeColor="text1"/>
                <w:lang w:val="en-US"/>
              </w:rPr>
              <w:t>5</w:t>
            </w:r>
            <w:r w:rsidRPr="000341C1">
              <w:rPr>
                <w:b/>
                <w:bCs/>
                <w:color w:val="000000" w:themeColor="text1"/>
              </w:rPr>
              <w:t>08 797,9</w:t>
            </w:r>
          </w:p>
        </w:tc>
        <w:tc>
          <w:tcPr>
            <w:tcW w:w="1134" w:type="dxa"/>
            <w:tcBorders>
              <w:top w:val="single" w:sz="4" w:space="0" w:color="auto"/>
              <w:left w:val="nil"/>
              <w:bottom w:val="single" w:sz="4" w:space="0" w:color="auto"/>
              <w:right w:val="single" w:sz="4" w:space="0" w:color="auto"/>
            </w:tcBorders>
            <w:shd w:val="clear" w:color="auto" w:fill="auto"/>
            <w:noWrap/>
            <w:hideMark/>
          </w:tcPr>
          <w:p w14:paraId="5E18E5FA" w14:textId="77777777" w:rsidR="00AD135D" w:rsidRPr="00C96ECD" w:rsidRDefault="00AD135D" w:rsidP="000626DA">
            <w:pPr>
              <w:ind w:firstLine="0"/>
              <w:jc w:val="center"/>
              <w:rPr>
                <w:b/>
                <w:bCs/>
                <w:color w:val="000000" w:themeColor="text1"/>
                <w:lang w:val="en-US"/>
              </w:rPr>
            </w:pPr>
            <w:r w:rsidRPr="00C96ECD">
              <w:rPr>
                <w:b/>
                <w:bCs/>
                <w:color w:val="000000" w:themeColor="text1"/>
              </w:rPr>
              <w:t>1 715 030,1</w:t>
            </w:r>
          </w:p>
        </w:tc>
        <w:tc>
          <w:tcPr>
            <w:tcW w:w="1135" w:type="dxa"/>
            <w:tcBorders>
              <w:top w:val="single" w:sz="4" w:space="0" w:color="auto"/>
              <w:left w:val="nil"/>
              <w:bottom w:val="single" w:sz="4" w:space="0" w:color="auto"/>
              <w:right w:val="single" w:sz="4" w:space="0" w:color="auto"/>
            </w:tcBorders>
            <w:shd w:val="clear" w:color="auto" w:fill="auto"/>
            <w:noWrap/>
            <w:hideMark/>
          </w:tcPr>
          <w:p w14:paraId="7C3B828E" w14:textId="77777777" w:rsidR="00AD135D" w:rsidRPr="00C96ECD" w:rsidRDefault="00AD135D" w:rsidP="000626DA">
            <w:pPr>
              <w:ind w:firstLine="0"/>
              <w:jc w:val="center"/>
              <w:rPr>
                <w:b/>
                <w:bCs/>
                <w:color w:val="000000" w:themeColor="text1"/>
                <w:lang w:val="en-US"/>
              </w:rPr>
            </w:pPr>
            <w:r w:rsidRPr="00C96ECD">
              <w:rPr>
                <w:b/>
                <w:bCs/>
                <w:color w:val="000000" w:themeColor="text1"/>
              </w:rPr>
              <w:t xml:space="preserve">1 585 </w:t>
            </w:r>
            <w:r w:rsidRPr="00C96ECD">
              <w:rPr>
                <w:b/>
                <w:bCs/>
                <w:color w:val="000000" w:themeColor="text1"/>
                <w:lang w:val="en-US"/>
              </w:rPr>
              <w:t>92</w:t>
            </w:r>
            <w:r w:rsidRPr="00C96ECD">
              <w:rPr>
                <w:b/>
                <w:bCs/>
                <w:color w:val="000000" w:themeColor="text1"/>
              </w:rPr>
              <w:t>9,1</w:t>
            </w:r>
          </w:p>
        </w:tc>
        <w:tc>
          <w:tcPr>
            <w:tcW w:w="1134" w:type="dxa"/>
            <w:tcBorders>
              <w:top w:val="single" w:sz="4" w:space="0" w:color="auto"/>
              <w:left w:val="nil"/>
              <w:bottom w:val="single" w:sz="4" w:space="0" w:color="auto"/>
              <w:right w:val="single" w:sz="4" w:space="0" w:color="auto"/>
            </w:tcBorders>
            <w:shd w:val="clear" w:color="auto" w:fill="auto"/>
            <w:noWrap/>
            <w:hideMark/>
          </w:tcPr>
          <w:p w14:paraId="120C8085" w14:textId="77777777" w:rsidR="00AD135D" w:rsidRPr="00C96ECD" w:rsidRDefault="00AD135D" w:rsidP="000626DA">
            <w:pPr>
              <w:ind w:firstLine="0"/>
              <w:jc w:val="center"/>
              <w:rPr>
                <w:b/>
                <w:bCs/>
                <w:color w:val="000000" w:themeColor="text1"/>
              </w:rPr>
            </w:pPr>
            <w:r w:rsidRPr="00C96ECD">
              <w:rPr>
                <w:b/>
                <w:bCs/>
                <w:color w:val="000000" w:themeColor="text1"/>
              </w:rPr>
              <w:t>1 586 301,9</w:t>
            </w:r>
          </w:p>
        </w:tc>
        <w:tc>
          <w:tcPr>
            <w:tcW w:w="1133" w:type="dxa"/>
            <w:tcBorders>
              <w:top w:val="single" w:sz="4" w:space="0" w:color="auto"/>
              <w:left w:val="nil"/>
              <w:bottom w:val="single" w:sz="4" w:space="0" w:color="auto"/>
              <w:right w:val="single" w:sz="4" w:space="0" w:color="auto"/>
            </w:tcBorders>
            <w:shd w:val="clear" w:color="auto" w:fill="auto"/>
            <w:noWrap/>
            <w:hideMark/>
          </w:tcPr>
          <w:p w14:paraId="04AB1668" w14:textId="77777777" w:rsidR="00AD135D" w:rsidRPr="000341C1" w:rsidRDefault="00AD135D" w:rsidP="000626DA">
            <w:pPr>
              <w:ind w:firstLine="0"/>
              <w:jc w:val="center"/>
              <w:rPr>
                <w:b/>
                <w:bCs/>
                <w:color w:val="000000" w:themeColor="text1"/>
                <w:lang w:val="en-US"/>
              </w:rPr>
            </w:pPr>
            <w:r w:rsidRPr="000341C1">
              <w:rPr>
                <w:b/>
                <w:bCs/>
                <w:color w:val="000000" w:themeColor="text1"/>
              </w:rPr>
              <w:t>9 0</w:t>
            </w:r>
            <w:r>
              <w:rPr>
                <w:b/>
                <w:bCs/>
                <w:color w:val="000000" w:themeColor="text1"/>
              </w:rPr>
              <w:t>96</w:t>
            </w:r>
            <w:r w:rsidRPr="000341C1">
              <w:rPr>
                <w:b/>
                <w:bCs/>
                <w:color w:val="000000" w:themeColor="text1"/>
              </w:rPr>
              <w:t xml:space="preserve"> 14</w:t>
            </w:r>
            <w:r>
              <w:rPr>
                <w:b/>
                <w:bCs/>
                <w:color w:val="000000" w:themeColor="text1"/>
              </w:rPr>
              <w:t>7</w:t>
            </w:r>
            <w:r w:rsidRPr="000341C1">
              <w:rPr>
                <w:b/>
                <w:bCs/>
                <w:color w:val="000000" w:themeColor="text1"/>
              </w:rPr>
              <w:t>,</w:t>
            </w:r>
            <w:r>
              <w:rPr>
                <w:b/>
                <w:bCs/>
                <w:color w:val="000000" w:themeColor="text1"/>
              </w:rPr>
              <w:t>0</w:t>
            </w:r>
          </w:p>
        </w:tc>
      </w:tr>
      <w:tr w:rsidR="00AD135D" w:rsidRPr="000341C1" w14:paraId="5E1614BF" w14:textId="77777777" w:rsidTr="000626DA">
        <w:trPr>
          <w:trHeight w:val="20"/>
          <w:jc w:val="center"/>
        </w:trPr>
        <w:tc>
          <w:tcPr>
            <w:tcW w:w="5071" w:type="dxa"/>
            <w:gridSpan w:val="4"/>
            <w:vMerge/>
            <w:shd w:val="clear" w:color="auto" w:fill="auto"/>
            <w:vAlign w:val="center"/>
            <w:hideMark/>
          </w:tcPr>
          <w:p w14:paraId="0BCB14E2"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08ECDDC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0203B258" w14:textId="77777777" w:rsidR="00AD135D" w:rsidRPr="000341C1" w:rsidRDefault="00AD135D" w:rsidP="000626DA">
            <w:pPr>
              <w:ind w:firstLine="0"/>
              <w:jc w:val="center"/>
              <w:rPr>
                <w:b/>
                <w:bCs/>
                <w:color w:val="000000" w:themeColor="text1"/>
              </w:rPr>
            </w:pPr>
            <w:r w:rsidRPr="000341C1">
              <w:rPr>
                <w:b/>
                <w:bCs/>
                <w:color w:val="000000" w:themeColor="text1"/>
              </w:rPr>
              <w:t>87 347,5</w:t>
            </w:r>
          </w:p>
        </w:tc>
        <w:tc>
          <w:tcPr>
            <w:tcW w:w="1133" w:type="dxa"/>
            <w:tcBorders>
              <w:top w:val="nil"/>
              <w:left w:val="nil"/>
              <w:bottom w:val="single" w:sz="4" w:space="0" w:color="auto"/>
              <w:right w:val="single" w:sz="4" w:space="0" w:color="auto"/>
            </w:tcBorders>
            <w:shd w:val="clear" w:color="auto" w:fill="auto"/>
            <w:noWrap/>
            <w:hideMark/>
          </w:tcPr>
          <w:p w14:paraId="62DD9828" w14:textId="77777777" w:rsidR="00AD135D" w:rsidRPr="000341C1" w:rsidRDefault="00AD135D" w:rsidP="000626DA">
            <w:pPr>
              <w:ind w:firstLine="0"/>
              <w:jc w:val="center"/>
              <w:rPr>
                <w:b/>
                <w:bCs/>
                <w:color w:val="000000" w:themeColor="text1"/>
              </w:rPr>
            </w:pPr>
            <w:r w:rsidRPr="000341C1">
              <w:rPr>
                <w:b/>
                <w:bCs/>
                <w:color w:val="000000" w:themeColor="text1"/>
              </w:rPr>
              <w:t>58 782,4</w:t>
            </w:r>
          </w:p>
        </w:tc>
        <w:tc>
          <w:tcPr>
            <w:tcW w:w="1134" w:type="dxa"/>
            <w:tcBorders>
              <w:top w:val="nil"/>
              <w:left w:val="nil"/>
              <w:bottom w:val="single" w:sz="4" w:space="0" w:color="auto"/>
              <w:right w:val="single" w:sz="4" w:space="0" w:color="auto"/>
            </w:tcBorders>
            <w:shd w:val="clear" w:color="auto" w:fill="auto"/>
            <w:noWrap/>
            <w:hideMark/>
          </w:tcPr>
          <w:p w14:paraId="6A232D98" w14:textId="77777777" w:rsidR="00AD135D" w:rsidRPr="000341C1" w:rsidRDefault="00AD135D" w:rsidP="000626DA">
            <w:pPr>
              <w:ind w:firstLine="0"/>
              <w:jc w:val="center"/>
              <w:rPr>
                <w:b/>
                <w:bCs/>
                <w:color w:val="000000" w:themeColor="text1"/>
              </w:rPr>
            </w:pPr>
            <w:r w:rsidRPr="000341C1">
              <w:rPr>
                <w:b/>
                <w:bCs/>
                <w:color w:val="000000" w:themeColor="text1"/>
              </w:rPr>
              <w:t>57 641,3</w:t>
            </w:r>
          </w:p>
        </w:tc>
        <w:tc>
          <w:tcPr>
            <w:tcW w:w="1134" w:type="dxa"/>
            <w:tcBorders>
              <w:top w:val="nil"/>
              <w:left w:val="nil"/>
              <w:bottom w:val="single" w:sz="4" w:space="0" w:color="auto"/>
              <w:right w:val="single" w:sz="4" w:space="0" w:color="auto"/>
            </w:tcBorders>
            <w:shd w:val="clear" w:color="auto" w:fill="auto"/>
            <w:noWrap/>
            <w:hideMark/>
          </w:tcPr>
          <w:p w14:paraId="629902BF" w14:textId="77777777" w:rsidR="00AD135D" w:rsidRPr="00C96ECD" w:rsidRDefault="00AD135D" w:rsidP="000626DA">
            <w:pPr>
              <w:ind w:firstLine="0"/>
              <w:jc w:val="center"/>
              <w:rPr>
                <w:b/>
                <w:bCs/>
                <w:color w:val="000000" w:themeColor="text1"/>
              </w:rPr>
            </w:pPr>
            <w:r w:rsidRPr="00C96ECD">
              <w:rPr>
                <w:b/>
                <w:bCs/>
                <w:color w:val="000000" w:themeColor="text1"/>
              </w:rPr>
              <w:t>69 672,9</w:t>
            </w:r>
          </w:p>
        </w:tc>
        <w:tc>
          <w:tcPr>
            <w:tcW w:w="1135" w:type="dxa"/>
            <w:tcBorders>
              <w:top w:val="nil"/>
              <w:left w:val="nil"/>
              <w:bottom w:val="single" w:sz="4" w:space="0" w:color="auto"/>
              <w:right w:val="single" w:sz="4" w:space="0" w:color="auto"/>
            </w:tcBorders>
            <w:shd w:val="clear" w:color="auto" w:fill="auto"/>
            <w:noWrap/>
            <w:hideMark/>
          </w:tcPr>
          <w:p w14:paraId="230B541F" w14:textId="77777777" w:rsidR="00AD135D" w:rsidRPr="00C96ECD" w:rsidRDefault="00AD135D" w:rsidP="000626DA">
            <w:pPr>
              <w:ind w:firstLine="0"/>
              <w:jc w:val="center"/>
              <w:rPr>
                <w:b/>
                <w:bCs/>
                <w:color w:val="000000" w:themeColor="text1"/>
              </w:rPr>
            </w:pPr>
            <w:r w:rsidRPr="00C96ECD">
              <w:rPr>
                <w:b/>
                <w:bCs/>
                <w:color w:val="000000" w:themeColor="text1"/>
              </w:rPr>
              <w:t>64 708,4</w:t>
            </w:r>
          </w:p>
        </w:tc>
        <w:tc>
          <w:tcPr>
            <w:tcW w:w="1134" w:type="dxa"/>
            <w:tcBorders>
              <w:top w:val="nil"/>
              <w:left w:val="nil"/>
              <w:bottom w:val="single" w:sz="4" w:space="0" w:color="auto"/>
              <w:right w:val="single" w:sz="4" w:space="0" w:color="auto"/>
            </w:tcBorders>
            <w:shd w:val="clear" w:color="auto" w:fill="auto"/>
            <w:noWrap/>
            <w:hideMark/>
          </w:tcPr>
          <w:p w14:paraId="04A6F0F9" w14:textId="77777777" w:rsidR="00AD135D" w:rsidRPr="00C96ECD" w:rsidRDefault="00AD135D" w:rsidP="000626DA">
            <w:pPr>
              <w:ind w:firstLine="0"/>
              <w:jc w:val="center"/>
              <w:rPr>
                <w:b/>
                <w:bCs/>
                <w:color w:val="000000" w:themeColor="text1"/>
              </w:rPr>
            </w:pPr>
            <w:r w:rsidRPr="00C96ECD">
              <w:rPr>
                <w:b/>
                <w:bCs/>
                <w:color w:val="000000" w:themeColor="text1"/>
              </w:rPr>
              <w:t>64 037,3</w:t>
            </w:r>
          </w:p>
        </w:tc>
        <w:tc>
          <w:tcPr>
            <w:tcW w:w="1133" w:type="dxa"/>
            <w:tcBorders>
              <w:top w:val="nil"/>
              <w:left w:val="nil"/>
              <w:bottom w:val="single" w:sz="4" w:space="0" w:color="auto"/>
              <w:right w:val="single" w:sz="4" w:space="0" w:color="auto"/>
            </w:tcBorders>
            <w:shd w:val="clear" w:color="auto" w:fill="auto"/>
            <w:noWrap/>
            <w:hideMark/>
          </w:tcPr>
          <w:p w14:paraId="13772D6B" w14:textId="77777777" w:rsidR="00AD135D" w:rsidRPr="000341C1" w:rsidRDefault="00AD135D" w:rsidP="000626DA">
            <w:pPr>
              <w:ind w:firstLine="0"/>
              <w:jc w:val="center"/>
              <w:rPr>
                <w:b/>
                <w:bCs/>
                <w:color w:val="000000" w:themeColor="text1"/>
              </w:rPr>
            </w:pPr>
            <w:r>
              <w:rPr>
                <w:b/>
                <w:bCs/>
                <w:color w:val="000000" w:themeColor="text1"/>
              </w:rPr>
              <w:t>402</w:t>
            </w:r>
            <w:r w:rsidRPr="000341C1">
              <w:rPr>
                <w:b/>
                <w:bCs/>
                <w:color w:val="000000" w:themeColor="text1"/>
              </w:rPr>
              <w:t> </w:t>
            </w:r>
            <w:r>
              <w:rPr>
                <w:b/>
                <w:bCs/>
                <w:color w:val="000000" w:themeColor="text1"/>
              </w:rPr>
              <w:t>189</w:t>
            </w:r>
            <w:r w:rsidRPr="000341C1">
              <w:rPr>
                <w:b/>
                <w:bCs/>
                <w:color w:val="000000" w:themeColor="text1"/>
              </w:rPr>
              <w:t>,</w:t>
            </w:r>
            <w:r>
              <w:rPr>
                <w:b/>
                <w:bCs/>
                <w:color w:val="000000" w:themeColor="text1"/>
              </w:rPr>
              <w:t>8</w:t>
            </w:r>
          </w:p>
        </w:tc>
      </w:tr>
      <w:tr w:rsidR="00AD135D" w:rsidRPr="000341C1" w14:paraId="7C359F29" w14:textId="77777777" w:rsidTr="000626DA">
        <w:trPr>
          <w:trHeight w:val="20"/>
          <w:jc w:val="center"/>
        </w:trPr>
        <w:tc>
          <w:tcPr>
            <w:tcW w:w="5071" w:type="dxa"/>
            <w:gridSpan w:val="4"/>
            <w:vMerge/>
            <w:shd w:val="clear" w:color="auto" w:fill="auto"/>
            <w:vAlign w:val="center"/>
            <w:hideMark/>
          </w:tcPr>
          <w:p w14:paraId="1026CA0B"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3B21B5A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741ACB8" w14:textId="77777777" w:rsidR="00AD135D" w:rsidRPr="000341C1" w:rsidRDefault="00AD135D" w:rsidP="000626DA">
            <w:pPr>
              <w:ind w:firstLine="0"/>
              <w:jc w:val="center"/>
              <w:rPr>
                <w:b/>
                <w:bCs/>
                <w:color w:val="000000" w:themeColor="text1"/>
              </w:rPr>
            </w:pPr>
            <w:r w:rsidRPr="000341C1">
              <w:rPr>
                <w:b/>
                <w:bCs/>
                <w:color w:val="000000" w:themeColor="text1"/>
              </w:rPr>
              <w:t>788 445,1</w:t>
            </w:r>
          </w:p>
        </w:tc>
        <w:tc>
          <w:tcPr>
            <w:tcW w:w="1133" w:type="dxa"/>
            <w:tcBorders>
              <w:top w:val="nil"/>
              <w:left w:val="nil"/>
              <w:bottom w:val="single" w:sz="4" w:space="0" w:color="auto"/>
              <w:right w:val="single" w:sz="4" w:space="0" w:color="auto"/>
            </w:tcBorders>
            <w:shd w:val="clear" w:color="auto" w:fill="auto"/>
            <w:noWrap/>
            <w:hideMark/>
          </w:tcPr>
          <w:p w14:paraId="4D8BD068" w14:textId="77777777" w:rsidR="00AD135D" w:rsidRPr="000341C1" w:rsidRDefault="00AD135D" w:rsidP="000626DA">
            <w:pPr>
              <w:ind w:firstLine="0"/>
              <w:jc w:val="center"/>
              <w:rPr>
                <w:b/>
                <w:bCs/>
                <w:color w:val="000000" w:themeColor="text1"/>
              </w:rPr>
            </w:pPr>
            <w:r w:rsidRPr="000341C1">
              <w:rPr>
                <w:b/>
                <w:bCs/>
                <w:color w:val="000000" w:themeColor="text1"/>
                <w:lang w:val="en-US"/>
              </w:rPr>
              <w:t>96</w:t>
            </w:r>
            <w:r w:rsidRPr="000341C1">
              <w:rPr>
                <w:b/>
                <w:bCs/>
                <w:color w:val="000000" w:themeColor="text1"/>
              </w:rPr>
              <w:t>1</w:t>
            </w:r>
            <w:r w:rsidRPr="000341C1">
              <w:rPr>
                <w:b/>
                <w:bCs/>
                <w:color w:val="000000" w:themeColor="text1"/>
                <w:lang w:val="en-US"/>
              </w:rPr>
              <w:t> </w:t>
            </w:r>
            <w:r w:rsidRPr="000341C1">
              <w:rPr>
                <w:b/>
                <w:bCs/>
                <w:color w:val="000000" w:themeColor="text1"/>
              </w:rPr>
              <w:t>103,6</w:t>
            </w:r>
          </w:p>
        </w:tc>
        <w:tc>
          <w:tcPr>
            <w:tcW w:w="1134" w:type="dxa"/>
            <w:tcBorders>
              <w:top w:val="nil"/>
              <w:left w:val="nil"/>
              <w:bottom w:val="single" w:sz="4" w:space="0" w:color="auto"/>
              <w:right w:val="single" w:sz="4" w:space="0" w:color="auto"/>
            </w:tcBorders>
            <w:shd w:val="clear" w:color="auto" w:fill="auto"/>
            <w:noWrap/>
            <w:hideMark/>
          </w:tcPr>
          <w:p w14:paraId="07C6FD27" w14:textId="77777777" w:rsidR="00AD135D" w:rsidRPr="000341C1" w:rsidRDefault="00AD135D" w:rsidP="000626DA">
            <w:pPr>
              <w:ind w:firstLine="0"/>
              <w:jc w:val="center"/>
              <w:rPr>
                <w:b/>
                <w:bCs/>
                <w:color w:val="000000" w:themeColor="text1"/>
                <w:lang w:val="en-US"/>
              </w:rPr>
            </w:pPr>
            <w:r w:rsidRPr="000341C1">
              <w:rPr>
                <w:b/>
                <w:bCs/>
                <w:color w:val="000000" w:themeColor="text1"/>
                <w:lang w:val="en-US"/>
              </w:rPr>
              <w:t xml:space="preserve"> </w:t>
            </w:r>
            <w:r w:rsidRPr="000341C1">
              <w:rPr>
                <w:b/>
                <w:bCs/>
                <w:color w:val="000000" w:themeColor="text1"/>
              </w:rPr>
              <w:t>992 458,1</w:t>
            </w:r>
          </w:p>
        </w:tc>
        <w:tc>
          <w:tcPr>
            <w:tcW w:w="1134" w:type="dxa"/>
            <w:tcBorders>
              <w:top w:val="nil"/>
              <w:left w:val="nil"/>
              <w:bottom w:val="single" w:sz="4" w:space="0" w:color="auto"/>
              <w:right w:val="single" w:sz="4" w:space="0" w:color="auto"/>
            </w:tcBorders>
            <w:shd w:val="clear" w:color="auto" w:fill="auto"/>
            <w:noWrap/>
            <w:hideMark/>
          </w:tcPr>
          <w:p w14:paraId="77EA6CB3" w14:textId="77777777" w:rsidR="00AD135D" w:rsidRPr="00C96ECD" w:rsidRDefault="00AD135D" w:rsidP="000626DA">
            <w:pPr>
              <w:ind w:firstLine="0"/>
              <w:jc w:val="center"/>
              <w:rPr>
                <w:b/>
                <w:bCs/>
                <w:color w:val="000000" w:themeColor="text1"/>
              </w:rPr>
            </w:pPr>
            <w:r w:rsidRPr="00C96ECD">
              <w:rPr>
                <w:b/>
                <w:bCs/>
                <w:color w:val="000000" w:themeColor="text1"/>
              </w:rPr>
              <w:t>1 167 470,4</w:t>
            </w:r>
          </w:p>
        </w:tc>
        <w:tc>
          <w:tcPr>
            <w:tcW w:w="1135" w:type="dxa"/>
            <w:tcBorders>
              <w:top w:val="nil"/>
              <w:left w:val="nil"/>
              <w:bottom w:val="single" w:sz="4" w:space="0" w:color="auto"/>
              <w:right w:val="single" w:sz="4" w:space="0" w:color="auto"/>
            </w:tcBorders>
            <w:shd w:val="clear" w:color="auto" w:fill="auto"/>
            <w:noWrap/>
            <w:hideMark/>
          </w:tcPr>
          <w:p w14:paraId="7758FD52" w14:textId="77777777" w:rsidR="00AD135D" w:rsidRPr="00C96ECD" w:rsidRDefault="00AD135D" w:rsidP="000626DA">
            <w:pPr>
              <w:ind w:firstLine="0"/>
              <w:jc w:val="center"/>
              <w:rPr>
                <w:b/>
                <w:bCs/>
                <w:color w:val="000000" w:themeColor="text1"/>
              </w:rPr>
            </w:pPr>
            <w:r w:rsidRPr="00C96ECD">
              <w:rPr>
                <w:b/>
                <w:bCs/>
                <w:color w:val="000000" w:themeColor="text1"/>
              </w:rPr>
              <w:t>1 055 376,3</w:t>
            </w:r>
          </w:p>
        </w:tc>
        <w:tc>
          <w:tcPr>
            <w:tcW w:w="1134" w:type="dxa"/>
            <w:tcBorders>
              <w:top w:val="nil"/>
              <w:left w:val="nil"/>
              <w:bottom w:val="single" w:sz="4" w:space="0" w:color="auto"/>
              <w:right w:val="single" w:sz="4" w:space="0" w:color="auto"/>
            </w:tcBorders>
            <w:shd w:val="clear" w:color="auto" w:fill="auto"/>
            <w:noWrap/>
            <w:hideMark/>
          </w:tcPr>
          <w:p w14:paraId="2BFB1B04" w14:textId="77777777" w:rsidR="00AD135D" w:rsidRPr="00C96ECD" w:rsidRDefault="00AD135D" w:rsidP="000626DA">
            <w:pPr>
              <w:ind w:firstLine="0"/>
              <w:jc w:val="center"/>
              <w:rPr>
                <w:b/>
                <w:bCs/>
                <w:color w:val="000000" w:themeColor="text1"/>
              </w:rPr>
            </w:pPr>
            <w:r w:rsidRPr="00C96ECD">
              <w:rPr>
                <w:b/>
                <w:bCs/>
                <w:color w:val="000000" w:themeColor="text1"/>
              </w:rPr>
              <w:t>1 056 468,9</w:t>
            </w:r>
          </w:p>
        </w:tc>
        <w:tc>
          <w:tcPr>
            <w:tcW w:w="1133" w:type="dxa"/>
            <w:tcBorders>
              <w:top w:val="nil"/>
              <w:left w:val="nil"/>
              <w:bottom w:val="single" w:sz="4" w:space="0" w:color="auto"/>
              <w:right w:val="single" w:sz="4" w:space="0" w:color="auto"/>
            </w:tcBorders>
            <w:shd w:val="clear" w:color="auto" w:fill="auto"/>
            <w:noWrap/>
            <w:hideMark/>
          </w:tcPr>
          <w:p w14:paraId="5B483567" w14:textId="77777777" w:rsidR="00AD135D" w:rsidRPr="000341C1" w:rsidRDefault="00AD135D" w:rsidP="000626DA">
            <w:pPr>
              <w:ind w:firstLine="0"/>
              <w:jc w:val="center"/>
              <w:rPr>
                <w:b/>
                <w:bCs/>
                <w:color w:val="000000" w:themeColor="text1"/>
              </w:rPr>
            </w:pPr>
            <w:r>
              <w:rPr>
                <w:b/>
                <w:bCs/>
                <w:color w:val="000000" w:themeColor="text1"/>
              </w:rPr>
              <w:t>6</w:t>
            </w:r>
            <w:r w:rsidRPr="000341C1">
              <w:rPr>
                <w:b/>
                <w:bCs/>
                <w:color w:val="000000" w:themeColor="text1"/>
              </w:rPr>
              <w:t> </w:t>
            </w:r>
            <w:r>
              <w:rPr>
                <w:b/>
                <w:bCs/>
                <w:color w:val="000000" w:themeColor="text1"/>
              </w:rPr>
              <w:t>021</w:t>
            </w:r>
            <w:r w:rsidRPr="000341C1">
              <w:rPr>
                <w:b/>
                <w:bCs/>
                <w:color w:val="000000" w:themeColor="text1"/>
                <w:lang w:val="en-US"/>
              </w:rPr>
              <w:t xml:space="preserve"> </w:t>
            </w:r>
            <w:r>
              <w:rPr>
                <w:b/>
                <w:bCs/>
                <w:color w:val="000000" w:themeColor="text1"/>
              </w:rPr>
              <w:t>322</w:t>
            </w:r>
            <w:r w:rsidRPr="000341C1">
              <w:rPr>
                <w:b/>
                <w:bCs/>
                <w:color w:val="000000" w:themeColor="text1"/>
              </w:rPr>
              <w:t>,</w:t>
            </w:r>
            <w:r>
              <w:rPr>
                <w:b/>
                <w:bCs/>
                <w:color w:val="000000" w:themeColor="text1"/>
              </w:rPr>
              <w:t>4</w:t>
            </w:r>
          </w:p>
        </w:tc>
      </w:tr>
      <w:tr w:rsidR="00AD135D" w:rsidRPr="000341C1" w14:paraId="09FAC8B3" w14:textId="77777777" w:rsidTr="000626DA">
        <w:trPr>
          <w:trHeight w:val="20"/>
          <w:jc w:val="center"/>
        </w:trPr>
        <w:tc>
          <w:tcPr>
            <w:tcW w:w="5071" w:type="dxa"/>
            <w:gridSpan w:val="4"/>
            <w:vMerge/>
            <w:shd w:val="clear" w:color="auto" w:fill="auto"/>
            <w:vAlign w:val="center"/>
            <w:hideMark/>
          </w:tcPr>
          <w:p w14:paraId="3027D391"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02EC3C4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3BD0C755" w14:textId="77777777" w:rsidR="00AD135D" w:rsidRPr="000341C1" w:rsidRDefault="00AD135D" w:rsidP="000626DA">
            <w:pPr>
              <w:ind w:firstLine="0"/>
              <w:jc w:val="center"/>
              <w:rPr>
                <w:b/>
                <w:bCs/>
                <w:color w:val="000000" w:themeColor="text1"/>
              </w:rPr>
            </w:pPr>
            <w:r w:rsidRPr="000341C1">
              <w:rPr>
                <w:b/>
                <w:bCs/>
                <w:color w:val="000000" w:themeColor="text1"/>
              </w:rPr>
              <w:t>375 707,2</w:t>
            </w:r>
          </w:p>
        </w:tc>
        <w:tc>
          <w:tcPr>
            <w:tcW w:w="1133" w:type="dxa"/>
            <w:tcBorders>
              <w:top w:val="single" w:sz="4" w:space="0" w:color="auto"/>
              <w:left w:val="nil"/>
              <w:bottom w:val="single" w:sz="4" w:space="0" w:color="auto"/>
              <w:right w:val="single" w:sz="4" w:space="0" w:color="auto"/>
            </w:tcBorders>
            <w:shd w:val="clear" w:color="auto" w:fill="auto"/>
            <w:noWrap/>
            <w:hideMark/>
          </w:tcPr>
          <w:p w14:paraId="537BDE6C" w14:textId="77777777" w:rsidR="00AD135D" w:rsidRPr="000341C1" w:rsidRDefault="00AD135D" w:rsidP="000626DA">
            <w:pPr>
              <w:ind w:firstLine="0"/>
              <w:jc w:val="center"/>
              <w:rPr>
                <w:b/>
                <w:bCs/>
                <w:color w:val="000000" w:themeColor="text1"/>
              </w:rPr>
            </w:pPr>
            <w:r w:rsidRPr="000341C1">
              <w:rPr>
                <w:b/>
                <w:bCs/>
                <w:color w:val="000000" w:themeColor="text1"/>
              </w:rPr>
              <w:t>428 702,2</w:t>
            </w:r>
          </w:p>
        </w:tc>
        <w:tc>
          <w:tcPr>
            <w:tcW w:w="1134" w:type="dxa"/>
            <w:tcBorders>
              <w:top w:val="single" w:sz="4" w:space="0" w:color="auto"/>
              <w:left w:val="nil"/>
              <w:bottom w:val="single" w:sz="4" w:space="0" w:color="auto"/>
              <w:right w:val="single" w:sz="4" w:space="0" w:color="auto"/>
            </w:tcBorders>
            <w:shd w:val="clear" w:color="auto" w:fill="auto"/>
            <w:noWrap/>
            <w:hideMark/>
          </w:tcPr>
          <w:p w14:paraId="5210BE35" w14:textId="77777777" w:rsidR="00AD135D" w:rsidRPr="000341C1" w:rsidRDefault="00AD135D" w:rsidP="000626DA">
            <w:pPr>
              <w:ind w:firstLine="0"/>
              <w:jc w:val="center"/>
              <w:rPr>
                <w:b/>
                <w:bCs/>
                <w:color w:val="000000" w:themeColor="text1"/>
              </w:rPr>
            </w:pPr>
            <w:r w:rsidRPr="000341C1">
              <w:rPr>
                <w:b/>
                <w:bCs/>
                <w:color w:val="000000" w:themeColor="text1"/>
              </w:rPr>
              <w:t>458 698,5</w:t>
            </w:r>
          </w:p>
        </w:tc>
        <w:tc>
          <w:tcPr>
            <w:tcW w:w="1134" w:type="dxa"/>
            <w:tcBorders>
              <w:top w:val="single" w:sz="4" w:space="0" w:color="auto"/>
              <w:left w:val="nil"/>
              <w:bottom w:val="single" w:sz="4" w:space="0" w:color="auto"/>
              <w:right w:val="single" w:sz="4" w:space="0" w:color="auto"/>
            </w:tcBorders>
            <w:shd w:val="clear" w:color="auto" w:fill="auto"/>
            <w:noWrap/>
            <w:hideMark/>
          </w:tcPr>
          <w:p w14:paraId="675DE373" w14:textId="77777777" w:rsidR="00AD135D" w:rsidRPr="00C96ECD" w:rsidRDefault="00AD135D" w:rsidP="000626DA">
            <w:pPr>
              <w:ind w:firstLine="0"/>
              <w:jc w:val="center"/>
              <w:rPr>
                <w:b/>
                <w:bCs/>
                <w:color w:val="000000" w:themeColor="text1"/>
              </w:rPr>
            </w:pPr>
            <w:r w:rsidRPr="00C96ECD">
              <w:rPr>
                <w:b/>
                <w:bCs/>
                <w:color w:val="000000" w:themeColor="text1"/>
              </w:rPr>
              <w:t>477 886,8</w:t>
            </w:r>
          </w:p>
        </w:tc>
        <w:tc>
          <w:tcPr>
            <w:tcW w:w="1135" w:type="dxa"/>
            <w:tcBorders>
              <w:top w:val="single" w:sz="4" w:space="0" w:color="auto"/>
              <w:left w:val="nil"/>
              <w:bottom w:val="single" w:sz="4" w:space="0" w:color="auto"/>
              <w:right w:val="single" w:sz="4" w:space="0" w:color="auto"/>
            </w:tcBorders>
            <w:shd w:val="clear" w:color="auto" w:fill="auto"/>
            <w:noWrap/>
            <w:hideMark/>
          </w:tcPr>
          <w:p w14:paraId="17EB97B5" w14:textId="77777777" w:rsidR="00AD135D" w:rsidRPr="00C96ECD" w:rsidRDefault="00AD135D" w:rsidP="000626DA">
            <w:pPr>
              <w:ind w:firstLine="0"/>
              <w:jc w:val="center"/>
              <w:rPr>
                <w:b/>
                <w:bCs/>
                <w:color w:val="000000" w:themeColor="text1"/>
                <w:lang w:val="en-US"/>
              </w:rPr>
            </w:pPr>
            <w:r w:rsidRPr="00C96ECD">
              <w:rPr>
                <w:b/>
                <w:bCs/>
                <w:color w:val="000000" w:themeColor="text1"/>
              </w:rPr>
              <w:t xml:space="preserve">465 </w:t>
            </w:r>
            <w:r w:rsidRPr="00C96ECD">
              <w:rPr>
                <w:b/>
                <w:bCs/>
                <w:color w:val="000000" w:themeColor="text1"/>
                <w:lang w:val="en-US"/>
              </w:rPr>
              <w:t>8</w:t>
            </w:r>
            <w:r w:rsidRPr="00C96ECD">
              <w:rPr>
                <w:b/>
                <w:bCs/>
                <w:color w:val="000000" w:themeColor="text1"/>
              </w:rPr>
              <w:t>44,4</w:t>
            </w:r>
          </w:p>
        </w:tc>
        <w:tc>
          <w:tcPr>
            <w:tcW w:w="1134" w:type="dxa"/>
            <w:tcBorders>
              <w:top w:val="single" w:sz="4" w:space="0" w:color="auto"/>
              <w:left w:val="nil"/>
              <w:bottom w:val="single" w:sz="4" w:space="0" w:color="auto"/>
              <w:right w:val="single" w:sz="4" w:space="0" w:color="auto"/>
            </w:tcBorders>
            <w:shd w:val="clear" w:color="auto" w:fill="auto"/>
            <w:noWrap/>
            <w:hideMark/>
          </w:tcPr>
          <w:p w14:paraId="4427C7EE" w14:textId="77777777" w:rsidR="00AD135D" w:rsidRPr="00C96ECD" w:rsidRDefault="00AD135D" w:rsidP="000626DA">
            <w:pPr>
              <w:ind w:firstLine="0"/>
              <w:jc w:val="center"/>
              <w:rPr>
                <w:b/>
                <w:bCs/>
                <w:color w:val="000000" w:themeColor="text1"/>
              </w:rPr>
            </w:pPr>
            <w:r w:rsidRPr="00C96ECD">
              <w:rPr>
                <w:b/>
                <w:bCs/>
                <w:color w:val="000000" w:themeColor="text1"/>
              </w:rPr>
              <w:t>465 795,7</w:t>
            </w:r>
          </w:p>
        </w:tc>
        <w:tc>
          <w:tcPr>
            <w:tcW w:w="1133" w:type="dxa"/>
            <w:tcBorders>
              <w:top w:val="single" w:sz="4" w:space="0" w:color="auto"/>
              <w:left w:val="nil"/>
              <w:bottom w:val="single" w:sz="4" w:space="0" w:color="auto"/>
              <w:right w:val="single" w:sz="4" w:space="0" w:color="auto"/>
            </w:tcBorders>
            <w:shd w:val="clear" w:color="auto" w:fill="auto"/>
            <w:noWrap/>
            <w:hideMark/>
          </w:tcPr>
          <w:p w14:paraId="452DD2BF" w14:textId="77777777" w:rsidR="00AD135D" w:rsidRPr="000341C1" w:rsidRDefault="00AD135D" w:rsidP="000626DA">
            <w:pPr>
              <w:ind w:firstLine="0"/>
              <w:jc w:val="center"/>
              <w:rPr>
                <w:b/>
                <w:bCs/>
                <w:color w:val="000000" w:themeColor="text1"/>
                <w:szCs w:val="24"/>
                <w:lang w:val="en-US"/>
              </w:rPr>
            </w:pPr>
            <w:r w:rsidRPr="000341C1">
              <w:rPr>
                <w:b/>
                <w:bCs/>
                <w:color w:val="000000" w:themeColor="text1"/>
              </w:rPr>
              <w:t>2 67</w:t>
            </w:r>
            <w:r>
              <w:rPr>
                <w:b/>
                <w:bCs/>
                <w:color w:val="000000" w:themeColor="text1"/>
              </w:rPr>
              <w:t>2</w:t>
            </w:r>
            <w:r w:rsidRPr="000341C1">
              <w:rPr>
                <w:b/>
                <w:bCs/>
                <w:color w:val="000000" w:themeColor="text1"/>
                <w:lang w:val="en-US"/>
              </w:rPr>
              <w:t xml:space="preserve"> </w:t>
            </w:r>
            <w:r>
              <w:rPr>
                <w:b/>
                <w:bCs/>
                <w:color w:val="000000" w:themeColor="text1"/>
              </w:rPr>
              <w:t>634</w:t>
            </w:r>
            <w:r w:rsidRPr="000341C1">
              <w:rPr>
                <w:b/>
                <w:bCs/>
                <w:color w:val="000000" w:themeColor="text1"/>
              </w:rPr>
              <w:t>,</w:t>
            </w:r>
            <w:r>
              <w:rPr>
                <w:b/>
                <w:bCs/>
                <w:color w:val="000000" w:themeColor="text1"/>
              </w:rPr>
              <w:t>8</w:t>
            </w:r>
          </w:p>
        </w:tc>
      </w:tr>
      <w:tr w:rsidR="00AD135D" w:rsidRPr="000341C1" w14:paraId="29DDF093" w14:textId="77777777" w:rsidTr="000626DA">
        <w:trPr>
          <w:trHeight w:val="20"/>
          <w:jc w:val="center"/>
        </w:trPr>
        <w:tc>
          <w:tcPr>
            <w:tcW w:w="5071" w:type="dxa"/>
            <w:gridSpan w:val="4"/>
            <w:vMerge w:val="restart"/>
            <w:shd w:val="clear" w:color="auto" w:fill="auto"/>
            <w:hideMark/>
          </w:tcPr>
          <w:p w14:paraId="74F2304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Подпрограмма 1 «Развитие общего образования» </w:t>
            </w:r>
          </w:p>
        </w:tc>
        <w:tc>
          <w:tcPr>
            <w:tcW w:w="3009" w:type="dxa"/>
            <w:shd w:val="clear" w:color="auto" w:fill="auto"/>
            <w:noWrap/>
            <w:hideMark/>
          </w:tcPr>
          <w:p w14:paraId="0A33D96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02293AB0" w14:textId="77777777" w:rsidR="00AD135D" w:rsidRPr="000341C1" w:rsidRDefault="00AD135D" w:rsidP="000626DA">
            <w:pPr>
              <w:ind w:firstLine="0"/>
              <w:jc w:val="center"/>
              <w:rPr>
                <w:b/>
                <w:bCs/>
                <w:color w:val="000000" w:themeColor="text1"/>
              </w:rPr>
            </w:pPr>
            <w:r w:rsidRPr="000341C1">
              <w:rPr>
                <w:b/>
                <w:bCs/>
                <w:color w:val="000000" w:themeColor="text1"/>
              </w:rPr>
              <w:t>991 975,4</w:t>
            </w:r>
          </w:p>
        </w:tc>
        <w:tc>
          <w:tcPr>
            <w:tcW w:w="1133" w:type="dxa"/>
            <w:tcBorders>
              <w:top w:val="single" w:sz="4" w:space="0" w:color="auto"/>
              <w:left w:val="nil"/>
              <w:bottom w:val="single" w:sz="4" w:space="0" w:color="auto"/>
              <w:right w:val="single" w:sz="4" w:space="0" w:color="auto"/>
            </w:tcBorders>
            <w:shd w:val="clear" w:color="auto" w:fill="auto"/>
            <w:noWrap/>
            <w:hideMark/>
          </w:tcPr>
          <w:p w14:paraId="02BD30BB" w14:textId="77777777" w:rsidR="00AD135D" w:rsidRPr="000341C1" w:rsidRDefault="00AD135D" w:rsidP="000626DA">
            <w:pPr>
              <w:ind w:firstLine="0"/>
              <w:jc w:val="center"/>
              <w:rPr>
                <w:b/>
                <w:bCs/>
                <w:color w:val="000000" w:themeColor="text1"/>
              </w:rPr>
            </w:pPr>
            <w:r w:rsidRPr="000341C1">
              <w:rPr>
                <w:b/>
                <w:bCs/>
                <w:color w:val="000000" w:themeColor="text1"/>
              </w:rPr>
              <w:t>1 108 615,0</w:t>
            </w:r>
          </w:p>
        </w:tc>
        <w:tc>
          <w:tcPr>
            <w:tcW w:w="1134" w:type="dxa"/>
            <w:tcBorders>
              <w:top w:val="single" w:sz="4" w:space="0" w:color="auto"/>
              <w:left w:val="nil"/>
              <w:bottom w:val="single" w:sz="4" w:space="0" w:color="auto"/>
              <w:right w:val="single" w:sz="4" w:space="0" w:color="auto"/>
            </w:tcBorders>
            <w:shd w:val="clear" w:color="auto" w:fill="auto"/>
            <w:noWrap/>
            <w:hideMark/>
          </w:tcPr>
          <w:p w14:paraId="2F0331A8" w14:textId="77777777" w:rsidR="00AD135D" w:rsidRPr="000341C1" w:rsidRDefault="00AD135D" w:rsidP="000626DA">
            <w:pPr>
              <w:ind w:firstLine="0"/>
              <w:jc w:val="center"/>
              <w:rPr>
                <w:b/>
                <w:bCs/>
                <w:color w:val="000000" w:themeColor="text1"/>
                <w:lang w:val="en-US"/>
              </w:rPr>
            </w:pPr>
            <w:r w:rsidRPr="000341C1">
              <w:rPr>
                <w:b/>
                <w:bCs/>
                <w:color w:val="000000" w:themeColor="text1"/>
              </w:rPr>
              <w:t>1 235 544,5</w:t>
            </w:r>
          </w:p>
        </w:tc>
        <w:tc>
          <w:tcPr>
            <w:tcW w:w="1134" w:type="dxa"/>
            <w:tcBorders>
              <w:top w:val="single" w:sz="4" w:space="0" w:color="auto"/>
              <w:left w:val="nil"/>
              <w:bottom w:val="single" w:sz="4" w:space="0" w:color="auto"/>
              <w:right w:val="single" w:sz="4" w:space="0" w:color="auto"/>
            </w:tcBorders>
            <w:shd w:val="clear" w:color="auto" w:fill="auto"/>
            <w:noWrap/>
            <w:hideMark/>
          </w:tcPr>
          <w:p w14:paraId="2894BB97" w14:textId="77777777" w:rsidR="00AD135D" w:rsidRPr="00C96ECD" w:rsidRDefault="00AD135D" w:rsidP="000626DA">
            <w:pPr>
              <w:ind w:firstLine="0"/>
              <w:jc w:val="center"/>
              <w:rPr>
                <w:b/>
                <w:bCs/>
                <w:color w:val="000000" w:themeColor="text1"/>
              </w:rPr>
            </w:pPr>
            <w:r w:rsidRPr="00C96ECD">
              <w:rPr>
                <w:b/>
                <w:bCs/>
                <w:color w:val="000000" w:themeColor="text1"/>
              </w:rPr>
              <w:t>1 449 565,7</w:t>
            </w:r>
          </w:p>
        </w:tc>
        <w:tc>
          <w:tcPr>
            <w:tcW w:w="1135" w:type="dxa"/>
            <w:tcBorders>
              <w:top w:val="single" w:sz="4" w:space="0" w:color="auto"/>
              <w:left w:val="nil"/>
              <w:bottom w:val="single" w:sz="4" w:space="0" w:color="auto"/>
              <w:right w:val="single" w:sz="4" w:space="0" w:color="auto"/>
            </w:tcBorders>
            <w:shd w:val="clear" w:color="auto" w:fill="auto"/>
            <w:noWrap/>
            <w:hideMark/>
          </w:tcPr>
          <w:p w14:paraId="6CED5F94" w14:textId="77777777" w:rsidR="00AD135D" w:rsidRPr="00C96ECD" w:rsidRDefault="00AD135D" w:rsidP="000626DA">
            <w:pPr>
              <w:ind w:firstLine="0"/>
              <w:jc w:val="center"/>
              <w:rPr>
                <w:b/>
                <w:bCs/>
                <w:color w:val="000000" w:themeColor="text1"/>
              </w:rPr>
            </w:pPr>
            <w:r w:rsidRPr="00C96ECD">
              <w:rPr>
                <w:b/>
                <w:bCs/>
                <w:color w:val="000000" w:themeColor="text1"/>
              </w:rPr>
              <w:t>1 369 211,3</w:t>
            </w:r>
          </w:p>
        </w:tc>
        <w:tc>
          <w:tcPr>
            <w:tcW w:w="1134" w:type="dxa"/>
            <w:tcBorders>
              <w:top w:val="single" w:sz="4" w:space="0" w:color="auto"/>
              <w:left w:val="nil"/>
              <w:bottom w:val="single" w:sz="4" w:space="0" w:color="auto"/>
              <w:right w:val="single" w:sz="4" w:space="0" w:color="auto"/>
            </w:tcBorders>
            <w:shd w:val="clear" w:color="auto" w:fill="auto"/>
            <w:noWrap/>
            <w:hideMark/>
          </w:tcPr>
          <w:p w14:paraId="697894CB" w14:textId="77777777" w:rsidR="00AD135D" w:rsidRPr="00C96ECD" w:rsidRDefault="00AD135D" w:rsidP="000626DA">
            <w:pPr>
              <w:ind w:firstLine="0"/>
              <w:jc w:val="center"/>
              <w:rPr>
                <w:b/>
                <w:bCs/>
                <w:color w:val="000000" w:themeColor="text1"/>
              </w:rPr>
            </w:pPr>
            <w:r w:rsidRPr="00C96ECD">
              <w:rPr>
                <w:b/>
                <w:bCs/>
                <w:color w:val="000000" w:themeColor="text1"/>
              </w:rPr>
              <w:t>1 370 154,9</w:t>
            </w:r>
          </w:p>
        </w:tc>
        <w:tc>
          <w:tcPr>
            <w:tcW w:w="1133" w:type="dxa"/>
            <w:tcBorders>
              <w:top w:val="single" w:sz="4" w:space="0" w:color="auto"/>
              <w:left w:val="nil"/>
              <w:bottom w:val="single" w:sz="4" w:space="0" w:color="auto"/>
              <w:right w:val="single" w:sz="4" w:space="0" w:color="auto"/>
            </w:tcBorders>
            <w:shd w:val="clear" w:color="auto" w:fill="auto"/>
            <w:noWrap/>
            <w:hideMark/>
          </w:tcPr>
          <w:p w14:paraId="51F11C77" w14:textId="77777777" w:rsidR="00AD135D" w:rsidRPr="000341C1" w:rsidRDefault="00AD135D" w:rsidP="000626DA">
            <w:pPr>
              <w:ind w:firstLine="0"/>
              <w:jc w:val="center"/>
              <w:rPr>
                <w:b/>
                <w:bCs/>
                <w:color w:val="000000" w:themeColor="text1"/>
                <w:lang w:val="en-US"/>
              </w:rPr>
            </w:pPr>
            <w:r w:rsidRPr="000341C1">
              <w:rPr>
                <w:b/>
                <w:bCs/>
                <w:color w:val="000000" w:themeColor="text1"/>
              </w:rPr>
              <w:t>7 </w:t>
            </w:r>
            <w:r>
              <w:rPr>
                <w:b/>
                <w:bCs/>
                <w:color w:val="000000" w:themeColor="text1"/>
              </w:rPr>
              <w:t>525</w:t>
            </w:r>
            <w:r w:rsidRPr="000341C1">
              <w:rPr>
                <w:b/>
                <w:bCs/>
                <w:color w:val="000000" w:themeColor="text1"/>
              </w:rPr>
              <w:t> </w:t>
            </w:r>
            <w:r>
              <w:rPr>
                <w:b/>
                <w:bCs/>
                <w:color w:val="000000" w:themeColor="text1"/>
              </w:rPr>
              <w:t>066</w:t>
            </w:r>
            <w:r w:rsidRPr="000341C1">
              <w:rPr>
                <w:b/>
                <w:bCs/>
                <w:color w:val="000000" w:themeColor="text1"/>
              </w:rPr>
              <w:t>,</w:t>
            </w:r>
            <w:r>
              <w:rPr>
                <w:b/>
                <w:bCs/>
                <w:color w:val="000000" w:themeColor="text1"/>
              </w:rPr>
              <w:t>8</w:t>
            </w:r>
          </w:p>
        </w:tc>
      </w:tr>
      <w:tr w:rsidR="00AD135D" w:rsidRPr="000341C1" w14:paraId="7DE9C422" w14:textId="77777777" w:rsidTr="000626DA">
        <w:trPr>
          <w:trHeight w:val="20"/>
          <w:jc w:val="center"/>
        </w:trPr>
        <w:tc>
          <w:tcPr>
            <w:tcW w:w="5071" w:type="dxa"/>
            <w:gridSpan w:val="4"/>
            <w:vMerge/>
            <w:shd w:val="clear" w:color="auto" w:fill="auto"/>
            <w:vAlign w:val="center"/>
            <w:hideMark/>
          </w:tcPr>
          <w:p w14:paraId="42630E18"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6D208EA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50C7D26" w14:textId="77777777" w:rsidR="00AD135D" w:rsidRPr="000341C1" w:rsidRDefault="00AD135D" w:rsidP="000626DA">
            <w:pPr>
              <w:ind w:firstLine="0"/>
              <w:jc w:val="center"/>
              <w:rPr>
                <w:b/>
                <w:bCs/>
                <w:color w:val="000000" w:themeColor="text1"/>
              </w:rPr>
            </w:pPr>
            <w:r w:rsidRPr="000341C1">
              <w:rPr>
                <w:b/>
                <w:bCs/>
                <w:color w:val="000000" w:themeColor="text1"/>
              </w:rPr>
              <w:t>28 198,6</w:t>
            </w:r>
          </w:p>
        </w:tc>
        <w:tc>
          <w:tcPr>
            <w:tcW w:w="1133" w:type="dxa"/>
            <w:tcBorders>
              <w:top w:val="nil"/>
              <w:left w:val="nil"/>
              <w:bottom w:val="single" w:sz="4" w:space="0" w:color="auto"/>
              <w:right w:val="single" w:sz="4" w:space="0" w:color="auto"/>
            </w:tcBorders>
            <w:shd w:val="clear" w:color="auto" w:fill="auto"/>
            <w:noWrap/>
            <w:hideMark/>
          </w:tcPr>
          <w:p w14:paraId="1B29D95F" w14:textId="77777777" w:rsidR="00AD135D" w:rsidRPr="000341C1" w:rsidRDefault="00AD135D" w:rsidP="000626DA">
            <w:pPr>
              <w:ind w:firstLine="0"/>
              <w:jc w:val="center"/>
              <w:rPr>
                <w:b/>
                <w:bCs/>
                <w:color w:val="000000" w:themeColor="text1"/>
                <w:lang w:val="en-US"/>
              </w:rPr>
            </w:pPr>
            <w:r w:rsidRPr="000341C1">
              <w:rPr>
                <w:b/>
                <w:bCs/>
                <w:color w:val="000000" w:themeColor="text1"/>
              </w:rPr>
              <w:t>29 246,7</w:t>
            </w:r>
          </w:p>
        </w:tc>
        <w:tc>
          <w:tcPr>
            <w:tcW w:w="1134" w:type="dxa"/>
            <w:tcBorders>
              <w:top w:val="nil"/>
              <w:left w:val="nil"/>
              <w:bottom w:val="single" w:sz="4" w:space="0" w:color="auto"/>
              <w:right w:val="single" w:sz="4" w:space="0" w:color="auto"/>
            </w:tcBorders>
            <w:shd w:val="clear" w:color="auto" w:fill="auto"/>
            <w:noWrap/>
            <w:hideMark/>
          </w:tcPr>
          <w:p w14:paraId="2F84DEB0" w14:textId="77777777" w:rsidR="00AD135D" w:rsidRPr="000341C1" w:rsidRDefault="00AD135D" w:rsidP="000626DA">
            <w:pPr>
              <w:ind w:firstLine="0"/>
              <w:jc w:val="center"/>
              <w:rPr>
                <w:b/>
                <w:bCs/>
                <w:color w:val="000000" w:themeColor="text1"/>
              </w:rPr>
            </w:pPr>
            <w:r w:rsidRPr="000341C1">
              <w:rPr>
                <w:b/>
                <w:bCs/>
                <w:color w:val="000000" w:themeColor="text1"/>
              </w:rPr>
              <w:t>32 874,5</w:t>
            </w:r>
          </w:p>
        </w:tc>
        <w:tc>
          <w:tcPr>
            <w:tcW w:w="1134" w:type="dxa"/>
            <w:tcBorders>
              <w:top w:val="nil"/>
              <w:left w:val="nil"/>
              <w:bottom w:val="single" w:sz="4" w:space="0" w:color="auto"/>
              <w:right w:val="single" w:sz="4" w:space="0" w:color="auto"/>
            </w:tcBorders>
            <w:shd w:val="clear" w:color="auto" w:fill="auto"/>
            <w:noWrap/>
            <w:hideMark/>
          </w:tcPr>
          <w:p w14:paraId="175FE33A" w14:textId="77777777" w:rsidR="00AD135D" w:rsidRPr="00C96ECD" w:rsidRDefault="00AD135D" w:rsidP="000626DA">
            <w:pPr>
              <w:ind w:firstLine="0"/>
              <w:jc w:val="center"/>
              <w:rPr>
                <w:b/>
                <w:bCs/>
                <w:color w:val="000000" w:themeColor="text1"/>
              </w:rPr>
            </w:pPr>
            <w:r w:rsidRPr="00C96ECD">
              <w:rPr>
                <w:b/>
                <w:bCs/>
                <w:color w:val="000000" w:themeColor="text1"/>
              </w:rPr>
              <w:t>38 372,0</w:t>
            </w:r>
          </w:p>
        </w:tc>
        <w:tc>
          <w:tcPr>
            <w:tcW w:w="1135" w:type="dxa"/>
            <w:tcBorders>
              <w:top w:val="nil"/>
              <w:left w:val="nil"/>
              <w:bottom w:val="single" w:sz="4" w:space="0" w:color="auto"/>
              <w:right w:val="single" w:sz="4" w:space="0" w:color="auto"/>
            </w:tcBorders>
            <w:shd w:val="clear" w:color="auto" w:fill="auto"/>
            <w:noWrap/>
            <w:hideMark/>
          </w:tcPr>
          <w:p w14:paraId="549CE104" w14:textId="77777777" w:rsidR="00AD135D" w:rsidRPr="00C96ECD" w:rsidRDefault="00AD135D" w:rsidP="000626DA">
            <w:pPr>
              <w:ind w:firstLine="0"/>
              <w:jc w:val="center"/>
              <w:rPr>
                <w:b/>
                <w:bCs/>
                <w:color w:val="000000" w:themeColor="text1"/>
              </w:rPr>
            </w:pPr>
            <w:r w:rsidRPr="00C96ECD">
              <w:rPr>
                <w:b/>
                <w:bCs/>
                <w:color w:val="000000" w:themeColor="text1"/>
              </w:rPr>
              <w:t>33 574,9</w:t>
            </w:r>
          </w:p>
        </w:tc>
        <w:tc>
          <w:tcPr>
            <w:tcW w:w="1134" w:type="dxa"/>
            <w:tcBorders>
              <w:top w:val="nil"/>
              <w:left w:val="nil"/>
              <w:bottom w:val="single" w:sz="4" w:space="0" w:color="auto"/>
              <w:right w:val="single" w:sz="4" w:space="0" w:color="auto"/>
            </w:tcBorders>
            <w:shd w:val="clear" w:color="auto" w:fill="auto"/>
            <w:noWrap/>
            <w:hideMark/>
          </w:tcPr>
          <w:p w14:paraId="21713218" w14:textId="77777777" w:rsidR="00AD135D" w:rsidRPr="00C96ECD" w:rsidRDefault="00AD135D" w:rsidP="000626DA">
            <w:pPr>
              <w:ind w:firstLine="0"/>
              <w:jc w:val="center"/>
              <w:rPr>
                <w:b/>
                <w:bCs/>
                <w:color w:val="000000" w:themeColor="text1"/>
              </w:rPr>
            </w:pPr>
            <w:r w:rsidRPr="00C96ECD">
              <w:rPr>
                <w:b/>
                <w:bCs/>
                <w:color w:val="000000" w:themeColor="text1"/>
              </w:rPr>
              <w:t>33 201,0</w:t>
            </w:r>
          </w:p>
        </w:tc>
        <w:tc>
          <w:tcPr>
            <w:tcW w:w="1133" w:type="dxa"/>
            <w:tcBorders>
              <w:top w:val="nil"/>
              <w:left w:val="nil"/>
              <w:bottom w:val="single" w:sz="4" w:space="0" w:color="auto"/>
              <w:right w:val="single" w:sz="4" w:space="0" w:color="auto"/>
            </w:tcBorders>
            <w:shd w:val="clear" w:color="auto" w:fill="auto"/>
            <w:noWrap/>
            <w:hideMark/>
          </w:tcPr>
          <w:p w14:paraId="0E9B7BD1" w14:textId="77777777" w:rsidR="00AD135D" w:rsidRPr="000341C1" w:rsidRDefault="00AD135D" w:rsidP="000626DA">
            <w:pPr>
              <w:ind w:firstLine="0"/>
              <w:jc w:val="center"/>
              <w:rPr>
                <w:b/>
                <w:bCs/>
                <w:color w:val="000000" w:themeColor="text1"/>
                <w:lang w:val="en-US"/>
              </w:rPr>
            </w:pPr>
            <w:r w:rsidRPr="000341C1">
              <w:rPr>
                <w:b/>
                <w:bCs/>
                <w:color w:val="000000" w:themeColor="text1"/>
              </w:rPr>
              <w:t>1</w:t>
            </w:r>
            <w:r>
              <w:rPr>
                <w:b/>
                <w:bCs/>
                <w:color w:val="000000" w:themeColor="text1"/>
              </w:rPr>
              <w:t>95</w:t>
            </w:r>
            <w:r w:rsidRPr="000341C1">
              <w:rPr>
                <w:b/>
                <w:bCs/>
                <w:color w:val="000000" w:themeColor="text1"/>
              </w:rPr>
              <w:t xml:space="preserve"> </w:t>
            </w:r>
            <w:r>
              <w:rPr>
                <w:b/>
                <w:bCs/>
                <w:color w:val="000000" w:themeColor="text1"/>
              </w:rPr>
              <w:t>467</w:t>
            </w:r>
            <w:r w:rsidRPr="000341C1">
              <w:rPr>
                <w:b/>
                <w:bCs/>
                <w:color w:val="000000" w:themeColor="text1"/>
              </w:rPr>
              <w:t>,</w:t>
            </w:r>
            <w:r>
              <w:rPr>
                <w:b/>
                <w:bCs/>
                <w:color w:val="000000" w:themeColor="text1"/>
              </w:rPr>
              <w:t>7</w:t>
            </w:r>
          </w:p>
        </w:tc>
      </w:tr>
      <w:tr w:rsidR="00AD135D" w:rsidRPr="000341C1" w14:paraId="3E03115F" w14:textId="77777777" w:rsidTr="000626DA">
        <w:trPr>
          <w:trHeight w:val="20"/>
          <w:jc w:val="center"/>
        </w:trPr>
        <w:tc>
          <w:tcPr>
            <w:tcW w:w="5071" w:type="dxa"/>
            <w:gridSpan w:val="4"/>
            <w:vMerge/>
            <w:shd w:val="clear" w:color="auto" w:fill="auto"/>
            <w:vAlign w:val="center"/>
            <w:hideMark/>
          </w:tcPr>
          <w:p w14:paraId="0C1649EF"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4E1F19C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A2D0432" w14:textId="77777777" w:rsidR="00AD135D" w:rsidRPr="000341C1" w:rsidRDefault="00AD135D" w:rsidP="000626DA">
            <w:pPr>
              <w:ind w:firstLine="0"/>
              <w:jc w:val="center"/>
              <w:rPr>
                <w:b/>
                <w:bCs/>
                <w:color w:val="000000" w:themeColor="text1"/>
              </w:rPr>
            </w:pPr>
            <w:r w:rsidRPr="000341C1">
              <w:rPr>
                <w:b/>
                <w:bCs/>
                <w:color w:val="000000" w:themeColor="text1"/>
              </w:rPr>
              <w:t>708 861,7</w:t>
            </w:r>
          </w:p>
        </w:tc>
        <w:tc>
          <w:tcPr>
            <w:tcW w:w="1133" w:type="dxa"/>
            <w:tcBorders>
              <w:top w:val="nil"/>
              <w:left w:val="nil"/>
              <w:bottom w:val="single" w:sz="4" w:space="0" w:color="auto"/>
              <w:right w:val="single" w:sz="4" w:space="0" w:color="auto"/>
            </w:tcBorders>
            <w:shd w:val="clear" w:color="auto" w:fill="auto"/>
            <w:noWrap/>
            <w:hideMark/>
          </w:tcPr>
          <w:p w14:paraId="4C06B347" w14:textId="77777777" w:rsidR="00AD135D" w:rsidRPr="000341C1" w:rsidRDefault="00AD135D" w:rsidP="000626DA">
            <w:pPr>
              <w:ind w:firstLine="0"/>
              <w:jc w:val="center"/>
              <w:rPr>
                <w:b/>
                <w:bCs/>
                <w:color w:val="000000" w:themeColor="text1"/>
                <w:lang w:val="en-US"/>
              </w:rPr>
            </w:pPr>
            <w:r w:rsidRPr="000341C1">
              <w:rPr>
                <w:b/>
                <w:bCs/>
                <w:color w:val="000000" w:themeColor="text1"/>
              </w:rPr>
              <w:t>793 580,4</w:t>
            </w:r>
          </w:p>
        </w:tc>
        <w:tc>
          <w:tcPr>
            <w:tcW w:w="1134" w:type="dxa"/>
            <w:tcBorders>
              <w:top w:val="nil"/>
              <w:left w:val="nil"/>
              <w:bottom w:val="single" w:sz="4" w:space="0" w:color="auto"/>
              <w:right w:val="single" w:sz="4" w:space="0" w:color="auto"/>
            </w:tcBorders>
            <w:shd w:val="clear" w:color="auto" w:fill="auto"/>
            <w:noWrap/>
            <w:hideMark/>
          </w:tcPr>
          <w:p w14:paraId="38187EB7" w14:textId="77777777" w:rsidR="00AD135D" w:rsidRPr="000341C1" w:rsidRDefault="00AD135D" w:rsidP="000626DA">
            <w:pPr>
              <w:ind w:firstLine="0"/>
              <w:jc w:val="center"/>
              <w:rPr>
                <w:b/>
                <w:bCs/>
                <w:color w:val="000000" w:themeColor="text1"/>
                <w:lang w:val="en-US"/>
              </w:rPr>
            </w:pPr>
            <w:r w:rsidRPr="000341C1">
              <w:rPr>
                <w:b/>
                <w:bCs/>
                <w:color w:val="000000" w:themeColor="text1"/>
              </w:rPr>
              <w:t>894 412,2</w:t>
            </w:r>
          </w:p>
        </w:tc>
        <w:tc>
          <w:tcPr>
            <w:tcW w:w="1134" w:type="dxa"/>
            <w:tcBorders>
              <w:top w:val="nil"/>
              <w:left w:val="nil"/>
              <w:bottom w:val="single" w:sz="4" w:space="0" w:color="auto"/>
              <w:right w:val="single" w:sz="4" w:space="0" w:color="auto"/>
            </w:tcBorders>
            <w:shd w:val="clear" w:color="auto" w:fill="auto"/>
            <w:noWrap/>
            <w:hideMark/>
          </w:tcPr>
          <w:p w14:paraId="1EC1F6BE" w14:textId="77777777" w:rsidR="00AD135D" w:rsidRPr="00C96ECD" w:rsidRDefault="00AD135D" w:rsidP="000626DA">
            <w:pPr>
              <w:ind w:firstLine="0"/>
              <w:jc w:val="center"/>
              <w:rPr>
                <w:b/>
                <w:bCs/>
                <w:color w:val="000000" w:themeColor="text1"/>
              </w:rPr>
            </w:pPr>
            <w:r w:rsidRPr="00C96ECD">
              <w:rPr>
                <w:b/>
                <w:bCs/>
                <w:color w:val="000000" w:themeColor="text1"/>
              </w:rPr>
              <w:t>1 086 025,5</w:t>
            </w:r>
          </w:p>
        </w:tc>
        <w:tc>
          <w:tcPr>
            <w:tcW w:w="1135" w:type="dxa"/>
            <w:tcBorders>
              <w:top w:val="nil"/>
              <w:left w:val="nil"/>
              <w:bottom w:val="single" w:sz="4" w:space="0" w:color="auto"/>
              <w:right w:val="single" w:sz="4" w:space="0" w:color="auto"/>
            </w:tcBorders>
            <w:shd w:val="clear" w:color="auto" w:fill="auto"/>
            <w:noWrap/>
            <w:hideMark/>
          </w:tcPr>
          <w:p w14:paraId="12239CB6" w14:textId="77777777" w:rsidR="00AD135D" w:rsidRPr="00C96ECD" w:rsidRDefault="00AD135D" w:rsidP="000626DA">
            <w:pPr>
              <w:ind w:firstLine="0"/>
              <w:jc w:val="center"/>
              <w:rPr>
                <w:b/>
                <w:bCs/>
                <w:color w:val="000000" w:themeColor="text1"/>
              </w:rPr>
            </w:pPr>
            <w:r w:rsidRPr="00C96ECD">
              <w:rPr>
                <w:b/>
                <w:bCs/>
                <w:color w:val="000000" w:themeColor="text1"/>
              </w:rPr>
              <w:t>1 009 838,3</w:t>
            </w:r>
          </w:p>
        </w:tc>
        <w:tc>
          <w:tcPr>
            <w:tcW w:w="1134" w:type="dxa"/>
            <w:tcBorders>
              <w:top w:val="nil"/>
              <w:left w:val="nil"/>
              <w:bottom w:val="single" w:sz="4" w:space="0" w:color="auto"/>
              <w:right w:val="single" w:sz="4" w:space="0" w:color="auto"/>
            </w:tcBorders>
            <w:shd w:val="clear" w:color="auto" w:fill="auto"/>
            <w:noWrap/>
            <w:hideMark/>
          </w:tcPr>
          <w:p w14:paraId="7B3FA2BE" w14:textId="77777777" w:rsidR="00AD135D" w:rsidRPr="00C96ECD" w:rsidRDefault="00AD135D" w:rsidP="000626DA">
            <w:pPr>
              <w:ind w:firstLine="0"/>
              <w:jc w:val="center"/>
              <w:rPr>
                <w:b/>
                <w:bCs/>
                <w:color w:val="000000" w:themeColor="text1"/>
              </w:rPr>
            </w:pPr>
            <w:r w:rsidRPr="00C96ECD">
              <w:rPr>
                <w:b/>
                <w:bCs/>
                <w:color w:val="000000" w:themeColor="text1"/>
              </w:rPr>
              <w:t>1 011 155,8</w:t>
            </w:r>
          </w:p>
        </w:tc>
        <w:tc>
          <w:tcPr>
            <w:tcW w:w="1133" w:type="dxa"/>
            <w:tcBorders>
              <w:top w:val="nil"/>
              <w:left w:val="nil"/>
              <w:bottom w:val="single" w:sz="4" w:space="0" w:color="auto"/>
              <w:right w:val="single" w:sz="4" w:space="0" w:color="auto"/>
            </w:tcBorders>
            <w:shd w:val="clear" w:color="auto" w:fill="auto"/>
            <w:noWrap/>
            <w:hideMark/>
          </w:tcPr>
          <w:p w14:paraId="53534ECE" w14:textId="77777777" w:rsidR="00AD135D" w:rsidRPr="000341C1" w:rsidRDefault="00AD135D" w:rsidP="000626DA">
            <w:pPr>
              <w:ind w:firstLine="0"/>
              <w:jc w:val="center"/>
              <w:rPr>
                <w:b/>
                <w:bCs/>
                <w:color w:val="000000" w:themeColor="text1"/>
                <w:lang w:val="en-US"/>
              </w:rPr>
            </w:pPr>
            <w:r w:rsidRPr="000341C1">
              <w:rPr>
                <w:b/>
                <w:bCs/>
                <w:color w:val="000000" w:themeColor="text1"/>
              </w:rPr>
              <w:t>5 </w:t>
            </w:r>
            <w:r>
              <w:rPr>
                <w:b/>
                <w:bCs/>
                <w:color w:val="000000" w:themeColor="text1"/>
              </w:rPr>
              <w:t>503</w:t>
            </w:r>
            <w:r w:rsidRPr="000341C1">
              <w:rPr>
                <w:b/>
                <w:bCs/>
                <w:color w:val="000000" w:themeColor="text1"/>
              </w:rPr>
              <w:t> </w:t>
            </w:r>
            <w:r>
              <w:rPr>
                <w:b/>
                <w:bCs/>
                <w:color w:val="000000" w:themeColor="text1"/>
              </w:rPr>
              <w:t>873</w:t>
            </w:r>
            <w:r w:rsidRPr="000341C1">
              <w:rPr>
                <w:b/>
                <w:bCs/>
                <w:color w:val="000000" w:themeColor="text1"/>
              </w:rPr>
              <w:t>,</w:t>
            </w:r>
            <w:r>
              <w:rPr>
                <w:b/>
                <w:bCs/>
                <w:color w:val="000000" w:themeColor="text1"/>
              </w:rPr>
              <w:t>9</w:t>
            </w:r>
          </w:p>
        </w:tc>
      </w:tr>
      <w:tr w:rsidR="00AD135D" w:rsidRPr="000341C1" w14:paraId="1980970C" w14:textId="77777777" w:rsidTr="000626DA">
        <w:trPr>
          <w:trHeight w:val="20"/>
          <w:jc w:val="center"/>
        </w:trPr>
        <w:tc>
          <w:tcPr>
            <w:tcW w:w="5071" w:type="dxa"/>
            <w:gridSpan w:val="4"/>
            <w:vMerge/>
            <w:shd w:val="clear" w:color="auto" w:fill="auto"/>
            <w:vAlign w:val="center"/>
            <w:hideMark/>
          </w:tcPr>
          <w:p w14:paraId="16BE4FDE"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1E0AAFC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1B05F448" w14:textId="77777777" w:rsidR="00AD135D" w:rsidRPr="000341C1" w:rsidRDefault="00AD135D" w:rsidP="000626DA">
            <w:pPr>
              <w:ind w:firstLine="0"/>
              <w:jc w:val="center"/>
              <w:rPr>
                <w:b/>
                <w:bCs/>
                <w:color w:val="000000" w:themeColor="text1"/>
              </w:rPr>
            </w:pPr>
            <w:r w:rsidRPr="000341C1">
              <w:rPr>
                <w:b/>
                <w:color w:val="000000" w:themeColor="text1"/>
              </w:rPr>
              <w:t>254 915,1</w:t>
            </w:r>
          </w:p>
        </w:tc>
        <w:tc>
          <w:tcPr>
            <w:tcW w:w="1133" w:type="dxa"/>
            <w:tcBorders>
              <w:top w:val="single" w:sz="4" w:space="0" w:color="auto"/>
              <w:left w:val="nil"/>
              <w:bottom w:val="single" w:sz="4" w:space="0" w:color="auto"/>
              <w:right w:val="single" w:sz="4" w:space="0" w:color="auto"/>
            </w:tcBorders>
            <w:shd w:val="clear" w:color="auto" w:fill="auto"/>
            <w:noWrap/>
            <w:hideMark/>
          </w:tcPr>
          <w:p w14:paraId="4E792E38" w14:textId="77777777" w:rsidR="00AD135D" w:rsidRPr="000341C1" w:rsidRDefault="00AD135D" w:rsidP="000626DA">
            <w:pPr>
              <w:ind w:firstLine="0"/>
              <w:jc w:val="center"/>
              <w:rPr>
                <w:b/>
                <w:bCs/>
                <w:color w:val="000000" w:themeColor="text1"/>
              </w:rPr>
            </w:pPr>
            <w:r w:rsidRPr="000341C1">
              <w:rPr>
                <w:b/>
                <w:color w:val="000000" w:themeColor="text1"/>
              </w:rPr>
              <w:t>285 787,9</w:t>
            </w:r>
          </w:p>
        </w:tc>
        <w:tc>
          <w:tcPr>
            <w:tcW w:w="1134" w:type="dxa"/>
            <w:tcBorders>
              <w:top w:val="single" w:sz="4" w:space="0" w:color="auto"/>
              <w:left w:val="nil"/>
              <w:bottom w:val="single" w:sz="4" w:space="0" w:color="auto"/>
              <w:right w:val="single" w:sz="4" w:space="0" w:color="auto"/>
            </w:tcBorders>
            <w:shd w:val="clear" w:color="auto" w:fill="auto"/>
            <w:noWrap/>
            <w:hideMark/>
          </w:tcPr>
          <w:p w14:paraId="19EEFFCD" w14:textId="77777777" w:rsidR="00AD135D" w:rsidRPr="000341C1" w:rsidRDefault="00AD135D" w:rsidP="000626DA">
            <w:pPr>
              <w:ind w:firstLine="0"/>
              <w:jc w:val="center"/>
              <w:rPr>
                <w:b/>
                <w:bCs/>
                <w:color w:val="000000" w:themeColor="text1"/>
              </w:rPr>
            </w:pPr>
            <w:r w:rsidRPr="000341C1">
              <w:rPr>
                <w:b/>
                <w:color w:val="000000" w:themeColor="text1"/>
              </w:rPr>
              <w:t>308 257,8</w:t>
            </w:r>
          </w:p>
        </w:tc>
        <w:tc>
          <w:tcPr>
            <w:tcW w:w="1134" w:type="dxa"/>
            <w:tcBorders>
              <w:top w:val="single" w:sz="4" w:space="0" w:color="auto"/>
              <w:left w:val="nil"/>
              <w:bottom w:val="single" w:sz="4" w:space="0" w:color="auto"/>
              <w:right w:val="single" w:sz="4" w:space="0" w:color="auto"/>
            </w:tcBorders>
            <w:shd w:val="clear" w:color="auto" w:fill="auto"/>
            <w:noWrap/>
            <w:hideMark/>
          </w:tcPr>
          <w:p w14:paraId="00D80CB4" w14:textId="77777777" w:rsidR="00AD135D" w:rsidRPr="00C96ECD" w:rsidRDefault="00AD135D" w:rsidP="000626DA">
            <w:pPr>
              <w:ind w:firstLine="0"/>
              <w:jc w:val="center"/>
              <w:rPr>
                <w:b/>
                <w:bCs/>
                <w:color w:val="000000" w:themeColor="text1"/>
              </w:rPr>
            </w:pPr>
            <w:r w:rsidRPr="00C96ECD">
              <w:rPr>
                <w:b/>
                <w:color w:val="000000" w:themeColor="text1"/>
              </w:rPr>
              <w:t>325 168,2</w:t>
            </w:r>
          </w:p>
        </w:tc>
        <w:tc>
          <w:tcPr>
            <w:tcW w:w="1135" w:type="dxa"/>
            <w:tcBorders>
              <w:top w:val="single" w:sz="4" w:space="0" w:color="auto"/>
              <w:left w:val="nil"/>
              <w:bottom w:val="single" w:sz="4" w:space="0" w:color="auto"/>
              <w:right w:val="single" w:sz="4" w:space="0" w:color="auto"/>
            </w:tcBorders>
            <w:shd w:val="clear" w:color="auto" w:fill="auto"/>
            <w:noWrap/>
            <w:hideMark/>
          </w:tcPr>
          <w:p w14:paraId="7B6C15D3" w14:textId="77777777" w:rsidR="00AD135D" w:rsidRPr="00C96ECD" w:rsidRDefault="00AD135D" w:rsidP="000626DA">
            <w:pPr>
              <w:ind w:firstLine="0"/>
              <w:jc w:val="center"/>
              <w:rPr>
                <w:b/>
                <w:bCs/>
                <w:color w:val="000000" w:themeColor="text1"/>
              </w:rPr>
            </w:pPr>
            <w:r w:rsidRPr="00C96ECD">
              <w:rPr>
                <w:b/>
                <w:color w:val="000000" w:themeColor="text1"/>
              </w:rPr>
              <w:t>325 798,1</w:t>
            </w:r>
          </w:p>
        </w:tc>
        <w:tc>
          <w:tcPr>
            <w:tcW w:w="1134" w:type="dxa"/>
            <w:tcBorders>
              <w:top w:val="single" w:sz="4" w:space="0" w:color="auto"/>
              <w:left w:val="nil"/>
              <w:bottom w:val="single" w:sz="4" w:space="0" w:color="auto"/>
              <w:right w:val="single" w:sz="4" w:space="0" w:color="auto"/>
            </w:tcBorders>
            <w:shd w:val="clear" w:color="auto" w:fill="auto"/>
            <w:noWrap/>
            <w:hideMark/>
          </w:tcPr>
          <w:p w14:paraId="7C8E47F2" w14:textId="77777777" w:rsidR="00AD135D" w:rsidRPr="00C96ECD" w:rsidRDefault="00AD135D" w:rsidP="000626DA">
            <w:pPr>
              <w:ind w:firstLine="0"/>
              <w:jc w:val="center"/>
              <w:rPr>
                <w:b/>
                <w:bCs/>
                <w:color w:val="000000" w:themeColor="text1"/>
              </w:rPr>
            </w:pPr>
            <w:r w:rsidRPr="00C96ECD">
              <w:rPr>
                <w:b/>
                <w:color w:val="000000" w:themeColor="text1"/>
              </w:rPr>
              <w:t>325 798,1</w:t>
            </w:r>
          </w:p>
        </w:tc>
        <w:tc>
          <w:tcPr>
            <w:tcW w:w="1133" w:type="dxa"/>
            <w:tcBorders>
              <w:top w:val="single" w:sz="4" w:space="0" w:color="auto"/>
              <w:left w:val="nil"/>
              <w:bottom w:val="single" w:sz="4" w:space="0" w:color="auto"/>
              <w:right w:val="single" w:sz="4" w:space="0" w:color="auto"/>
            </w:tcBorders>
            <w:shd w:val="clear" w:color="auto" w:fill="auto"/>
            <w:noWrap/>
            <w:hideMark/>
          </w:tcPr>
          <w:p w14:paraId="796B03E0" w14:textId="77777777" w:rsidR="00AD135D" w:rsidRPr="000341C1" w:rsidRDefault="00AD135D" w:rsidP="000626DA">
            <w:pPr>
              <w:ind w:firstLine="0"/>
              <w:jc w:val="center"/>
              <w:rPr>
                <w:b/>
                <w:bCs/>
                <w:color w:val="000000" w:themeColor="text1"/>
              </w:rPr>
            </w:pPr>
            <w:r w:rsidRPr="000341C1">
              <w:rPr>
                <w:b/>
                <w:bCs/>
                <w:color w:val="000000" w:themeColor="text1"/>
              </w:rPr>
              <w:t>1 82</w:t>
            </w:r>
            <w:r>
              <w:rPr>
                <w:b/>
                <w:bCs/>
                <w:color w:val="000000" w:themeColor="text1"/>
              </w:rPr>
              <w:t>5</w:t>
            </w:r>
            <w:r w:rsidRPr="000341C1">
              <w:rPr>
                <w:b/>
                <w:bCs/>
                <w:color w:val="000000" w:themeColor="text1"/>
              </w:rPr>
              <w:t> </w:t>
            </w:r>
            <w:r>
              <w:rPr>
                <w:b/>
                <w:bCs/>
                <w:color w:val="000000" w:themeColor="text1"/>
              </w:rPr>
              <w:t>72</w:t>
            </w:r>
            <w:r w:rsidRPr="000341C1">
              <w:rPr>
                <w:b/>
                <w:bCs/>
                <w:color w:val="000000" w:themeColor="text1"/>
              </w:rPr>
              <w:t>5,</w:t>
            </w:r>
            <w:r>
              <w:rPr>
                <w:b/>
                <w:bCs/>
                <w:color w:val="000000" w:themeColor="text1"/>
              </w:rPr>
              <w:t>2</w:t>
            </w:r>
          </w:p>
        </w:tc>
      </w:tr>
      <w:tr w:rsidR="00AD135D" w:rsidRPr="005C15C1" w14:paraId="3FCD9CCA" w14:textId="77777777" w:rsidTr="000626DA">
        <w:trPr>
          <w:trHeight w:val="20"/>
          <w:jc w:val="center"/>
        </w:trPr>
        <w:tc>
          <w:tcPr>
            <w:tcW w:w="2236" w:type="dxa"/>
            <w:vMerge w:val="restart"/>
            <w:shd w:val="clear" w:color="auto" w:fill="auto"/>
            <w:hideMark/>
          </w:tcPr>
          <w:p w14:paraId="752F65C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 1. Обеспечение деятельности дошкольных учреждений </w:t>
            </w:r>
          </w:p>
        </w:tc>
        <w:tc>
          <w:tcPr>
            <w:tcW w:w="992" w:type="dxa"/>
            <w:gridSpan w:val="2"/>
            <w:vMerge w:val="restart"/>
            <w:shd w:val="clear" w:color="auto" w:fill="auto"/>
            <w:hideMark/>
          </w:tcPr>
          <w:p w14:paraId="3660428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25E540F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И.о. заместителя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66F8EF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hideMark/>
          </w:tcPr>
          <w:p w14:paraId="7704654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7EAE5D75" w14:textId="77777777" w:rsidR="00AD135D" w:rsidRPr="005C15C1" w:rsidRDefault="00AD135D" w:rsidP="000626DA">
            <w:pPr>
              <w:ind w:firstLine="0"/>
              <w:jc w:val="center"/>
              <w:rPr>
                <w:bCs/>
                <w:color w:val="000000" w:themeColor="text1"/>
              </w:rPr>
            </w:pPr>
            <w:r w:rsidRPr="005C15C1">
              <w:rPr>
                <w:bCs/>
                <w:color w:val="000000" w:themeColor="text1"/>
              </w:rPr>
              <w:t>414 879,0</w:t>
            </w:r>
          </w:p>
        </w:tc>
        <w:tc>
          <w:tcPr>
            <w:tcW w:w="1133" w:type="dxa"/>
            <w:tcBorders>
              <w:top w:val="single" w:sz="4" w:space="0" w:color="auto"/>
              <w:left w:val="nil"/>
              <w:bottom w:val="single" w:sz="4" w:space="0" w:color="auto"/>
              <w:right w:val="single" w:sz="4" w:space="0" w:color="auto"/>
            </w:tcBorders>
            <w:shd w:val="clear" w:color="auto" w:fill="auto"/>
            <w:noWrap/>
            <w:hideMark/>
          </w:tcPr>
          <w:p w14:paraId="02445DB3" w14:textId="77777777" w:rsidR="00AD135D" w:rsidRPr="005C15C1" w:rsidRDefault="00AD135D" w:rsidP="000626DA">
            <w:pPr>
              <w:ind w:firstLine="0"/>
              <w:jc w:val="center"/>
              <w:rPr>
                <w:bCs/>
                <w:color w:val="000000" w:themeColor="text1"/>
              </w:rPr>
            </w:pPr>
            <w:r w:rsidRPr="005C15C1">
              <w:rPr>
                <w:bCs/>
                <w:color w:val="000000" w:themeColor="text1"/>
              </w:rPr>
              <w:t>458 007,5</w:t>
            </w:r>
          </w:p>
        </w:tc>
        <w:tc>
          <w:tcPr>
            <w:tcW w:w="1134" w:type="dxa"/>
            <w:tcBorders>
              <w:top w:val="single" w:sz="4" w:space="0" w:color="auto"/>
              <w:left w:val="nil"/>
              <w:bottom w:val="single" w:sz="4" w:space="0" w:color="auto"/>
              <w:right w:val="single" w:sz="4" w:space="0" w:color="auto"/>
            </w:tcBorders>
            <w:shd w:val="clear" w:color="auto" w:fill="auto"/>
            <w:noWrap/>
            <w:hideMark/>
          </w:tcPr>
          <w:p w14:paraId="13CB49D0" w14:textId="77777777" w:rsidR="00AD135D" w:rsidRPr="005C15C1" w:rsidRDefault="00AD135D" w:rsidP="000626DA">
            <w:pPr>
              <w:ind w:firstLine="0"/>
              <w:jc w:val="center"/>
              <w:rPr>
                <w:bCs/>
                <w:color w:val="000000" w:themeColor="text1"/>
              </w:rPr>
            </w:pPr>
            <w:r w:rsidRPr="005C15C1">
              <w:rPr>
                <w:bCs/>
                <w:color w:val="000000" w:themeColor="text1"/>
              </w:rPr>
              <w:t>501 647,0</w:t>
            </w:r>
          </w:p>
        </w:tc>
        <w:tc>
          <w:tcPr>
            <w:tcW w:w="1134" w:type="dxa"/>
            <w:tcBorders>
              <w:top w:val="single" w:sz="4" w:space="0" w:color="auto"/>
              <w:left w:val="nil"/>
              <w:bottom w:val="single" w:sz="4" w:space="0" w:color="auto"/>
              <w:right w:val="single" w:sz="4" w:space="0" w:color="auto"/>
            </w:tcBorders>
            <w:shd w:val="clear" w:color="auto" w:fill="auto"/>
            <w:noWrap/>
            <w:hideMark/>
          </w:tcPr>
          <w:p w14:paraId="78DB635D" w14:textId="77777777" w:rsidR="00AD135D" w:rsidRPr="005C15C1" w:rsidRDefault="00AD135D" w:rsidP="000626DA">
            <w:pPr>
              <w:ind w:firstLine="0"/>
              <w:jc w:val="center"/>
              <w:rPr>
                <w:bCs/>
                <w:color w:val="000000" w:themeColor="text1"/>
              </w:rPr>
            </w:pPr>
            <w:r w:rsidRPr="005C15C1">
              <w:rPr>
                <w:bCs/>
                <w:color w:val="000000" w:themeColor="text1"/>
              </w:rPr>
              <w:t>597 462,0</w:t>
            </w:r>
          </w:p>
        </w:tc>
        <w:tc>
          <w:tcPr>
            <w:tcW w:w="1135" w:type="dxa"/>
            <w:tcBorders>
              <w:top w:val="single" w:sz="4" w:space="0" w:color="auto"/>
              <w:left w:val="nil"/>
              <w:bottom w:val="single" w:sz="4" w:space="0" w:color="auto"/>
              <w:right w:val="single" w:sz="4" w:space="0" w:color="auto"/>
            </w:tcBorders>
            <w:shd w:val="clear" w:color="auto" w:fill="auto"/>
            <w:noWrap/>
            <w:hideMark/>
          </w:tcPr>
          <w:p w14:paraId="137FDD7A" w14:textId="77777777" w:rsidR="00AD135D" w:rsidRPr="005C15C1" w:rsidRDefault="00AD135D" w:rsidP="000626DA">
            <w:pPr>
              <w:ind w:firstLine="0"/>
              <w:jc w:val="center"/>
              <w:rPr>
                <w:bCs/>
                <w:color w:val="000000" w:themeColor="text1"/>
              </w:rPr>
            </w:pPr>
            <w:r w:rsidRPr="005C15C1">
              <w:rPr>
                <w:bCs/>
                <w:color w:val="000000" w:themeColor="text1"/>
              </w:rPr>
              <w:t>533 600,2</w:t>
            </w:r>
          </w:p>
        </w:tc>
        <w:tc>
          <w:tcPr>
            <w:tcW w:w="1134" w:type="dxa"/>
            <w:tcBorders>
              <w:top w:val="single" w:sz="4" w:space="0" w:color="auto"/>
              <w:left w:val="nil"/>
              <w:bottom w:val="single" w:sz="4" w:space="0" w:color="auto"/>
              <w:right w:val="single" w:sz="4" w:space="0" w:color="auto"/>
            </w:tcBorders>
            <w:shd w:val="clear" w:color="auto" w:fill="auto"/>
            <w:noWrap/>
            <w:hideMark/>
          </w:tcPr>
          <w:p w14:paraId="2B603A02" w14:textId="77777777" w:rsidR="00AD135D" w:rsidRPr="005C15C1" w:rsidRDefault="00AD135D" w:rsidP="000626DA">
            <w:pPr>
              <w:ind w:firstLine="0"/>
              <w:jc w:val="center"/>
              <w:rPr>
                <w:bCs/>
                <w:color w:val="000000" w:themeColor="text1"/>
              </w:rPr>
            </w:pPr>
            <w:r w:rsidRPr="005C15C1">
              <w:rPr>
                <w:bCs/>
                <w:color w:val="000000" w:themeColor="text1"/>
              </w:rPr>
              <w:t>533 600,2</w:t>
            </w:r>
          </w:p>
        </w:tc>
        <w:tc>
          <w:tcPr>
            <w:tcW w:w="1133" w:type="dxa"/>
            <w:tcBorders>
              <w:top w:val="single" w:sz="4" w:space="0" w:color="auto"/>
              <w:left w:val="nil"/>
              <w:bottom w:val="single" w:sz="4" w:space="0" w:color="auto"/>
              <w:right w:val="single" w:sz="4" w:space="0" w:color="auto"/>
            </w:tcBorders>
            <w:shd w:val="clear" w:color="auto" w:fill="auto"/>
            <w:noWrap/>
            <w:hideMark/>
          </w:tcPr>
          <w:p w14:paraId="259E2A68" w14:textId="77777777" w:rsidR="00AD135D" w:rsidRPr="005C15C1" w:rsidRDefault="00AD135D" w:rsidP="000626DA">
            <w:pPr>
              <w:ind w:firstLine="0"/>
              <w:jc w:val="center"/>
              <w:rPr>
                <w:bCs/>
                <w:color w:val="000000" w:themeColor="text1"/>
              </w:rPr>
            </w:pPr>
            <w:r w:rsidRPr="005C15C1">
              <w:rPr>
                <w:bCs/>
                <w:color w:val="000000" w:themeColor="text1"/>
              </w:rPr>
              <w:t>3 039 195,9</w:t>
            </w:r>
          </w:p>
        </w:tc>
      </w:tr>
      <w:tr w:rsidR="00AD135D" w:rsidRPr="005C15C1" w14:paraId="2D8BB4C5" w14:textId="77777777" w:rsidTr="000626DA">
        <w:trPr>
          <w:trHeight w:val="20"/>
          <w:jc w:val="center"/>
        </w:trPr>
        <w:tc>
          <w:tcPr>
            <w:tcW w:w="2236" w:type="dxa"/>
            <w:vMerge/>
            <w:shd w:val="clear" w:color="auto" w:fill="auto"/>
            <w:vAlign w:val="center"/>
            <w:hideMark/>
          </w:tcPr>
          <w:p w14:paraId="4E04D66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AA1681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D23D35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26F69E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773F8136"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5A4CE5D5"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31A07E6"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8ADF57F"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34AFD50A"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88CBA8C"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29DD6580"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5C15C1" w14:paraId="59AFB993" w14:textId="77777777" w:rsidTr="000626DA">
        <w:trPr>
          <w:trHeight w:val="20"/>
          <w:jc w:val="center"/>
        </w:trPr>
        <w:tc>
          <w:tcPr>
            <w:tcW w:w="2236" w:type="dxa"/>
            <w:vMerge/>
            <w:shd w:val="clear" w:color="auto" w:fill="auto"/>
            <w:vAlign w:val="center"/>
            <w:hideMark/>
          </w:tcPr>
          <w:p w14:paraId="63A2B82A"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48011D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039B5E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1054E4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73995D33" w14:textId="77777777" w:rsidR="00AD135D" w:rsidRPr="005C15C1" w:rsidRDefault="00AD135D" w:rsidP="000626DA">
            <w:pPr>
              <w:ind w:firstLine="0"/>
              <w:jc w:val="center"/>
              <w:rPr>
                <w:bCs/>
                <w:color w:val="000000" w:themeColor="text1"/>
              </w:rPr>
            </w:pPr>
            <w:r w:rsidRPr="005C15C1">
              <w:rPr>
                <w:bCs/>
                <w:color w:val="000000" w:themeColor="text1"/>
              </w:rPr>
              <w:t>296 142,3</w:t>
            </w:r>
          </w:p>
        </w:tc>
        <w:tc>
          <w:tcPr>
            <w:tcW w:w="1133" w:type="dxa"/>
            <w:tcBorders>
              <w:top w:val="nil"/>
              <w:left w:val="nil"/>
              <w:bottom w:val="single" w:sz="4" w:space="0" w:color="auto"/>
              <w:right w:val="single" w:sz="4" w:space="0" w:color="auto"/>
            </w:tcBorders>
            <w:shd w:val="clear" w:color="auto" w:fill="auto"/>
            <w:noWrap/>
            <w:hideMark/>
          </w:tcPr>
          <w:p w14:paraId="5D995228" w14:textId="77777777" w:rsidR="00AD135D" w:rsidRPr="005C15C1" w:rsidRDefault="00AD135D" w:rsidP="000626DA">
            <w:pPr>
              <w:ind w:firstLine="0"/>
              <w:jc w:val="center"/>
              <w:rPr>
                <w:bCs/>
                <w:color w:val="000000" w:themeColor="text1"/>
              </w:rPr>
            </w:pPr>
            <w:r w:rsidRPr="005C15C1">
              <w:rPr>
                <w:bCs/>
                <w:color w:val="000000" w:themeColor="text1"/>
              </w:rPr>
              <w:t>316 692,1</w:t>
            </w:r>
          </w:p>
        </w:tc>
        <w:tc>
          <w:tcPr>
            <w:tcW w:w="1134" w:type="dxa"/>
            <w:tcBorders>
              <w:top w:val="nil"/>
              <w:left w:val="nil"/>
              <w:bottom w:val="single" w:sz="4" w:space="0" w:color="auto"/>
              <w:right w:val="single" w:sz="4" w:space="0" w:color="auto"/>
            </w:tcBorders>
            <w:shd w:val="clear" w:color="auto" w:fill="auto"/>
            <w:noWrap/>
            <w:hideMark/>
          </w:tcPr>
          <w:p w14:paraId="5DF1A045" w14:textId="77777777" w:rsidR="00AD135D" w:rsidRPr="005C15C1" w:rsidRDefault="00AD135D" w:rsidP="000626DA">
            <w:pPr>
              <w:ind w:firstLine="0"/>
              <w:jc w:val="center"/>
              <w:rPr>
                <w:bCs/>
                <w:color w:val="000000" w:themeColor="text1"/>
              </w:rPr>
            </w:pPr>
            <w:r w:rsidRPr="005C15C1">
              <w:rPr>
                <w:bCs/>
                <w:color w:val="000000" w:themeColor="text1"/>
              </w:rPr>
              <w:t>349 575,1</w:t>
            </w:r>
          </w:p>
        </w:tc>
        <w:tc>
          <w:tcPr>
            <w:tcW w:w="1134" w:type="dxa"/>
            <w:tcBorders>
              <w:top w:val="nil"/>
              <w:left w:val="nil"/>
              <w:bottom w:val="single" w:sz="4" w:space="0" w:color="auto"/>
              <w:right w:val="single" w:sz="4" w:space="0" w:color="auto"/>
            </w:tcBorders>
            <w:shd w:val="clear" w:color="auto" w:fill="auto"/>
            <w:noWrap/>
            <w:hideMark/>
          </w:tcPr>
          <w:p w14:paraId="199E6BCF" w14:textId="77777777" w:rsidR="00AD135D" w:rsidRPr="005C15C1" w:rsidRDefault="00AD135D" w:rsidP="000626DA">
            <w:pPr>
              <w:ind w:firstLine="0"/>
              <w:jc w:val="center"/>
              <w:rPr>
                <w:bCs/>
                <w:color w:val="000000" w:themeColor="text1"/>
              </w:rPr>
            </w:pPr>
            <w:r w:rsidRPr="005C15C1">
              <w:rPr>
                <w:bCs/>
                <w:color w:val="000000" w:themeColor="text1"/>
              </w:rPr>
              <w:t>434 891,4</w:t>
            </w:r>
          </w:p>
        </w:tc>
        <w:tc>
          <w:tcPr>
            <w:tcW w:w="1135" w:type="dxa"/>
            <w:tcBorders>
              <w:top w:val="nil"/>
              <w:left w:val="nil"/>
              <w:bottom w:val="single" w:sz="4" w:space="0" w:color="auto"/>
              <w:right w:val="single" w:sz="4" w:space="0" w:color="auto"/>
            </w:tcBorders>
            <w:shd w:val="clear" w:color="auto" w:fill="auto"/>
            <w:noWrap/>
            <w:hideMark/>
          </w:tcPr>
          <w:p w14:paraId="6D9A9786" w14:textId="77777777" w:rsidR="00AD135D" w:rsidRPr="005C15C1" w:rsidRDefault="00AD135D" w:rsidP="000626DA">
            <w:pPr>
              <w:ind w:firstLine="0"/>
              <w:jc w:val="center"/>
              <w:rPr>
                <w:bCs/>
                <w:color w:val="000000" w:themeColor="text1"/>
              </w:rPr>
            </w:pPr>
            <w:r w:rsidRPr="005C15C1">
              <w:rPr>
                <w:bCs/>
                <w:color w:val="000000" w:themeColor="text1"/>
              </w:rPr>
              <w:t>371 171,5</w:t>
            </w:r>
          </w:p>
        </w:tc>
        <w:tc>
          <w:tcPr>
            <w:tcW w:w="1134" w:type="dxa"/>
            <w:tcBorders>
              <w:top w:val="nil"/>
              <w:left w:val="nil"/>
              <w:bottom w:val="single" w:sz="4" w:space="0" w:color="auto"/>
              <w:right w:val="single" w:sz="4" w:space="0" w:color="auto"/>
            </w:tcBorders>
            <w:shd w:val="clear" w:color="auto" w:fill="auto"/>
            <w:noWrap/>
            <w:hideMark/>
          </w:tcPr>
          <w:p w14:paraId="5EB3D9C7" w14:textId="77777777" w:rsidR="00AD135D" w:rsidRPr="005C15C1" w:rsidRDefault="00AD135D" w:rsidP="000626DA">
            <w:pPr>
              <w:ind w:firstLine="0"/>
              <w:jc w:val="center"/>
              <w:rPr>
                <w:bCs/>
                <w:color w:val="000000" w:themeColor="text1"/>
              </w:rPr>
            </w:pPr>
            <w:r w:rsidRPr="005C15C1">
              <w:rPr>
                <w:bCs/>
                <w:color w:val="000000" w:themeColor="text1"/>
              </w:rPr>
              <w:t>371 171,5</w:t>
            </w:r>
          </w:p>
        </w:tc>
        <w:tc>
          <w:tcPr>
            <w:tcW w:w="1133" w:type="dxa"/>
            <w:tcBorders>
              <w:top w:val="nil"/>
              <w:left w:val="nil"/>
              <w:bottom w:val="single" w:sz="4" w:space="0" w:color="auto"/>
              <w:right w:val="single" w:sz="4" w:space="0" w:color="auto"/>
            </w:tcBorders>
            <w:shd w:val="clear" w:color="auto" w:fill="auto"/>
            <w:noWrap/>
            <w:hideMark/>
          </w:tcPr>
          <w:p w14:paraId="34B688ED" w14:textId="77777777" w:rsidR="00AD135D" w:rsidRPr="005C15C1" w:rsidRDefault="00AD135D" w:rsidP="000626DA">
            <w:pPr>
              <w:ind w:firstLine="0"/>
              <w:jc w:val="center"/>
              <w:rPr>
                <w:bCs/>
                <w:color w:val="000000" w:themeColor="text1"/>
              </w:rPr>
            </w:pPr>
            <w:r w:rsidRPr="005C15C1">
              <w:rPr>
                <w:bCs/>
                <w:color w:val="000000" w:themeColor="text1"/>
              </w:rPr>
              <w:t>2 139 643,9</w:t>
            </w:r>
          </w:p>
        </w:tc>
      </w:tr>
      <w:tr w:rsidR="00AD135D" w:rsidRPr="005C15C1" w14:paraId="36B71BE7" w14:textId="77777777" w:rsidTr="000626DA">
        <w:trPr>
          <w:trHeight w:val="20"/>
          <w:jc w:val="center"/>
        </w:trPr>
        <w:tc>
          <w:tcPr>
            <w:tcW w:w="2236" w:type="dxa"/>
            <w:vMerge/>
            <w:shd w:val="clear" w:color="auto" w:fill="auto"/>
            <w:vAlign w:val="center"/>
            <w:hideMark/>
          </w:tcPr>
          <w:p w14:paraId="456F0F3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50A6E65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2DDFE7D5"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1CDA7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49A954A1" w14:textId="77777777" w:rsidR="00AD135D" w:rsidRPr="005C15C1" w:rsidRDefault="00AD135D" w:rsidP="000626DA">
            <w:pPr>
              <w:ind w:firstLine="0"/>
              <w:jc w:val="center"/>
              <w:rPr>
                <w:bCs/>
                <w:color w:val="000000" w:themeColor="text1"/>
              </w:rPr>
            </w:pPr>
            <w:r w:rsidRPr="005C15C1">
              <w:rPr>
                <w:color w:val="000000" w:themeColor="text1"/>
              </w:rPr>
              <w:t>118 736,7</w:t>
            </w:r>
          </w:p>
        </w:tc>
        <w:tc>
          <w:tcPr>
            <w:tcW w:w="1133" w:type="dxa"/>
            <w:tcBorders>
              <w:top w:val="single" w:sz="4" w:space="0" w:color="auto"/>
              <w:left w:val="nil"/>
              <w:bottom w:val="single" w:sz="4" w:space="0" w:color="auto"/>
              <w:right w:val="single" w:sz="4" w:space="0" w:color="auto"/>
            </w:tcBorders>
            <w:shd w:val="clear" w:color="auto" w:fill="auto"/>
            <w:noWrap/>
            <w:hideMark/>
          </w:tcPr>
          <w:p w14:paraId="00208334" w14:textId="77777777" w:rsidR="00AD135D" w:rsidRPr="005C15C1" w:rsidRDefault="00AD135D" w:rsidP="000626DA">
            <w:pPr>
              <w:ind w:firstLine="0"/>
              <w:jc w:val="center"/>
              <w:rPr>
                <w:bCs/>
                <w:color w:val="000000" w:themeColor="text1"/>
              </w:rPr>
            </w:pPr>
            <w:r w:rsidRPr="005C15C1">
              <w:rPr>
                <w:color w:val="000000" w:themeColor="text1"/>
              </w:rPr>
              <w:t>141 315,4</w:t>
            </w:r>
          </w:p>
        </w:tc>
        <w:tc>
          <w:tcPr>
            <w:tcW w:w="1134" w:type="dxa"/>
            <w:tcBorders>
              <w:top w:val="single" w:sz="4" w:space="0" w:color="auto"/>
              <w:left w:val="nil"/>
              <w:bottom w:val="single" w:sz="4" w:space="0" w:color="auto"/>
              <w:right w:val="single" w:sz="4" w:space="0" w:color="auto"/>
            </w:tcBorders>
            <w:shd w:val="clear" w:color="auto" w:fill="auto"/>
            <w:noWrap/>
            <w:hideMark/>
          </w:tcPr>
          <w:p w14:paraId="7A561CC8" w14:textId="77777777" w:rsidR="00AD135D" w:rsidRPr="005C15C1" w:rsidRDefault="00AD135D" w:rsidP="000626DA">
            <w:pPr>
              <w:ind w:firstLine="0"/>
              <w:jc w:val="center"/>
              <w:rPr>
                <w:bCs/>
                <w:color w:val="000000" w:themeColor="text1"/>
              </w:rPr>
            </w:pPr>
            <w:r w:rsidRPr="005C15C1">
              <w:rPr>
                <w:color w:val="000000" w:themeColor="text1"/>
              </w:rPr>
              <w:t>152 071,9</w:t>
            </w:r>
          </w:p>
        </w:tc>
        <w:tc>
          <w:tcPr>
            <w:tcW w:w="1134" w:type="dxa"/>
            <w:tcBorders>
              <w:top w:val="single" w:sz="4" w:space="0" w:color="auto"/>
              <w:left w:val="nil"/>
              <w:bottom w:val="single" w:sz="4" w:space="0" w:color="auto"/>
              <w:right w:val="single" w:sz="4" w:space="0" w:color="auto"/>
            </w:tcBorders>
            <w:shd w:val="clear" w:color="auto" w:fill="auto"/>
            <w:noWrap/>
            <w:hideMark/>
          </w:tcPr>
          <w:p w14:paraId="549B1C04" w14:textId="77777777" w:rsidR="00AD135D" w:rsidRPr="005C15C1" w:rsidRDefault="00AD135D" w:rsidP="000626DA">
            <w:pPr>
              <w:ind w:firstLine="0"/>
              <w:jc w:val="center"/>
              <w:rPr>
                <w:bCs/>
                <w:color w:val="000000" w:themeColor="text1"/>
              </w:rPr>
            </w:pPr>
            <w:r w:rsidRPr="005C15C1">
              <w:rPr>
                <w:color w:val="000000" w:themeColor="text1"/>
              </w:rPr>
              <w:t>162 570,6</w:t>
            </w:r>
          </w:p>
        </w:tc>
        <w:tc>
          <w:tcPr>
            <w:tcW w:w="1135" w:type="dxa"/>
            <w:tcBorders>
              <w:top w:val="single" w:sz="4" w:space="0" w:color="auto"/>
              <w:left w:val="nil"/>
              <w:bottom w:val="single" w:sz="4" w:space="0" w:color="auto"/>
              <w:right w:val="single" w:sz="4" w:space="0" w:color="auto"/>
            </w:tcBorders>
            <w:shd w:val="clear" w:color="auto" w:fill="auto"/>
            <w:noWrap/>
            <w:hideMark/>
          </w:tcPr>
          <w:p w14:paraId="5D8EBB50" w14:textId="77777777" w:rsidR="00AD135D" w:rsidRPr="005C15C1" w:rsidRDefault="00AD135D" w:rsidP="000626DA">
            <w:pPr>
              <w:ind w:firstLine="0"/>
              <w:jc w:val="center"/>
              <w:rPr>
                <w:bCs/>
                <w:color w:val="000000" w:themeColor="text1"/>
              </w:rPr>
            </w:pPr>
            <w:r w:rsidRPr="005C15C1">
              <w:rPr>
                <w:color w:val="000000" w:themeColor="text1"/>
              </w:rPr>
              <w:t>162 428,7</w:t>
            </w:r>
          </w:p>
        </w:tc>
        <w:tc>
          <w:tcPr>
            <w:tcW w:w="1134" w:type="dxa"/>
            <w:tcBorders>
              <w:top w:val="single" w:sz="4" w:space="0" w:color="auto"/>
              <w:left w:val="nil"/>
              <w:bottom w:val="single" w:sz="4" w:space="0" w:color="auto"/>
              <w:right w:val="single" w:sz="4" w:space="0" w:color="auto"/>
            </w:tcBorders>
            <w:shd w:val="clear" w:color="auto" w:fill="auto"/>
            <w:noWrap/>
            <w:hideMark/>
          </w:tcPr>
          <w:p w14:paraId="47B4E18D" w14:textId="77777777" w:rsidR="00AD135D" w:rsidRPr="005C15C1" w:rsidRDefault="00AD135D" w:rsidP="000626DA">
            <w:pPr>
              <w:ind w:firstLine="0"/>
              <w:jc w:val="center"/>
              <w:rPr>
                <w:bCs/>
                <w:color w:val="000000" w:themeColor="text1"/>
              </w:rPr>
            </w:pPr>
            <w:r w:rsidRPr="005C15C1">
              <w:rPr>
                <w:color w:val="000000" w:themeColor="text1"/>
              </w:rPr>
              <w:t>162 428,7</w:t>
            </w:r>
          </w:p>
        </w:tc>
        <w:tc>
          <w:tcPr>
            <w:tcW w:w="1133" w:type="dxa"/>
            <w:tcBorders>
              <w:top w:val="single" w:sz="4" w:space="0" w:color="auto"/>
              <w:left w:val="nil"/>
              <w:bottom w:val="single" w:sz="4" w:space="0" w:color="auto"/>
              <w:right w:val="single" w:sz="4" w:space="0" w:color="auto"/>
            </w:tcBorders>
            <w:shd w:val="clear" w:color="auto" w:fill="auto"/>
            <w:noWrap/>
            <w:hideMark/>
          </w:tcPr>
          <w:p w14:paraId="013DB0DF" w14:textId="77777777" w:rsidR="00AD135D" w:rsidRPr="005C15C1" w:rsidRDefault="00AD135D" w:rsidP="000626DA">
            <w:pPr>
              <w:ind w:firstLine="0"/>
              <w:jc w:val="center"/>
              <w:rPr>
                <w:bCs/>
                <w:color w:val="000000" w:themeColor="text1"/>
              </w:rPr>
            </w:pPr>
            <w:r w:rsidRPr="005C15C1">
              <w:rPr>
                <w:bCs/>
                <w:color w:val="000000" w:themeColor="text1"/>
              </w:rPr>
              <w:t>899 552,0</w:t>
            </w:r>
          </w:p>
        </w:tc>
      </w:tr>
      <w:tr w:rsidR="00AD135D" w:rsidRPr="005C15C1" w14:paraId="38624DC0" w14:textId="77777777" w:rsidTr="000626DA">
        <w:trPr>
          <w:trHeight w:val="20"/>
          <w:jc w:val="center"/>
        </w:trPr>
        <w:tc>
          <w:tcPr>
            <w:tcW w:w="2236" w:type="dxa"/>
            <w:vMerge w:val="restart"/>
            <w:shd w:val="clear" w:color="auto" w:fill="auto"/>
            <w:hideMark/>
          </w:tcPr>
          <w:p w14:paraId="29B62BE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 2. Обеспечение деятельности общеобразовательны</w:t>
            </w:r>
            <w:r w:rsidRPr="005C15C1">
              <w:rPr>
                <w:bCs/>
                <w:color w:val="000000" w:themeColor="text1"/>
              </w:rPr>
              <w:lastRenderedPageBreak/>
              <w:t xml:space="preserve">х учреждений </w:t>
            </w:r>
          </w:p>
        </w:tc>
        <w:tc>
          <w:tcPr>
            <w:tcW w:w="992" w:type="dxa"/>
            <w:gridSpan w:val="2"/>
            <w:vMerge w:val="restart"/>
            <w:shd w:val="clear" w:color="auto" w:fill="auto"/>
            <w:hideMark/>
          </w:tcPr>
          <w:p w14:paraId="4CC04BE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2021-2026гг.</w:t>
            </w:r>
          </w:p>
        </w:tc>
        <w:tc>
          <w:tcPr>
            <w:tcW w:w="1843" w:type="dxa"/>
            <w:vMerge w:val="restart"/>
            <w:shd w:val="clear" w:color="auto" w:fill="auto"/>
            <w:hideMark/>
          </w:tcPr>
          <w:p w14:paraId="082D0C8E"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r w:rsidRPr="005C15C1">
              <w:rPr>
                <w:bCs/>
                <w:color w:val="000000" w:themeColor="text1"/>
              </w:rPr>
              <w:lastRenderedPageBreak/>
              <w:t>(</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43474E1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218AE201" w14:textId="77777777" w:rsidR="00AD135D" w:rsidRPr="005C15C1" w:rsidRDefault="00AD135D" w:rsidP="000626DA">
            <w:pPr>
              <w:ind w:firstLine="0"/>
              <w:jc w:val="center"/>
              <w:rPr>
                <w:bCs/>
                <w:color w:val="000000" w:themeColor="text1"/>
              </w:rPr>
            </w:pPr>
            <w:r w:rsidRPr="005C15C1">
              <w:rPr>
                <w:bCs/>
                <w:color w:val="000000" w:themeColor="text1"/>
              </w:rPr>
              <w:t>544 330,7</w:t>
            </w:r>
          </w:p>
        </w:tc>
        <w:tc>
          <w:tcPr>
            <w:tcW w:w="1133" w:type="dxa"/>
            <w:tcBorders>
              <w:top w:val="single" w:sz="4" w:space="0" w:color="auto"/>
              <w:left w:val="nil"/>
              <w:bottom w:val="single" w:sz="4" w:space="0" w:color="auto"/>
              <w:right w:val="single" w:sz="4" w:space="0" w:color="auto"/>
            </w:tcBorders>
            <w:shd w:val="clear" w:color="auto" w:fill="auto"/>
            <w:noWrap/>
            <w:hideMark/>
          </w:tcPr>
          <w:p w14:paraId="680D158E" w14:textId="77777777" w:rsidR="00AD135D" w:rsidRPr="005C15C1" w:rsidRDefault="00AD135D" w:rsidP="000626DA">
            <w:pPr>
              <w:ind w:firstLine="0"/>
              <w:jc w:val="center"/>
              <w:rPr>
                <w:bCs/>
                <w:color w:val="000000" w:themeColor="text1"/>
              </w:rPr>
            </w:pPr>
            <w:r w:rsidRPr="005C15C1">
              <w:rPr>
                <w:bCs/>
                <w:color w:val="000000" w:themeColor="text1"/>
              </w:rPr>
              <w:t>616 203,5</w:t>
            </w:r>
          </w:p>
        </w:tc>
        <w:tc>
          <w:tcPr>
            <w:tcW w:w="1134" w:type="dxa"/>
            <w:tcBorders>
              <w:top w:val="single" w:sz="4" w:space="0" w:color="auto"/>
              <w:left w:val="nil"/>
              <w:bottom w:val="single" w:sz="4" w:space="0" w:color="auto"/>
              <w:right w:val="single" w:sz="4" w:space="0" w:color="auto"/>
            </w:tcBorders>
            <w:shd w:val="clear" w:color="auto" w:fill="auto"/>
            <w:noWrap/>
            <w:hideMark/>
          </w:tcPr>
          <w:p w14:paraId="5900D694" w14:textId="77777777" w:rsidR="00AD135D" w:rsidRPr="005C15C1" w:rsidRDefault="00AD135D" w:rsidP="000626DA">
            <w:pPr>
              <w:ind w:firstLine="0"/>
              <w:jc w:val="center"/>
              <w:rPr>
                <w:bCs/>
                <w:color w:val="000000" w:themeColor="text1"/>
              </w:rPr>
            </w:pPr>
            <w:r w:rsidRPr="005C15C1">
              <w:rPr>
                <w:bCs/>
                <w:color w:val="000000" w:themeColor="text1"/>
              </w:rPr>
              <w:t>695 080,6</w:t>
            </w:r>
          </w:p>
        </w:tc>
        <w:tc>
          <w:tcPr>
            <w:tcW w:w="1134" w:type="dxa"/>
            <w:tcBorders>
              <w:top w:val="single" w:sz="4" w:space="0" w:color="auto"/>
              <w:left w:val="nil"/>
              <w:bottom w:val="single" w:sz="4" w:space="0" w:color="auto"/>
              <w:right w:val="single" w:sz="4" w:space="0" w:color="auto"/>
            </w:tcBorders>
            <w:shd w:val="clear" w:color="auto" w:fill="auto"/>
            <w:noWrap/>
            <w:hideMark/>
          </w:tcPr>
          <w:p w14:paraId="1034DE7C" w14:textId="77777777" w:rsidR="00AD135D" w:rsidRPr="005C15C1" w:rsidRDefault="00AD135D" w:rsidP="000626DA">
            <w:pPr>
              <w:ind w:firstLine="0"/>
              <w:jc w:val="center"/>
              <w:rPr>
                <w:bCs/>
                <w:color w:val="000000" w:themeColor="text1"/>
              </w:rPr>
            </w:pPr>
            <w:r w:rsidRPr="005C15C1">
              <w:rPr>
                <w:bCs/>
                <w:color w:val="000000" w:themeColor="text1"/>
              </w:rPr>
              <w:t>803 490,4</w:t>
            </w:r>
          </w:p>
        </w:tc>
        <w:tc>
          <w:tcPr>
            <w:tcW w:w="1135" w:type="dxa"/>
            <w:tcBorders>
              <w:top w:val="single" w:sz="4" w:space="0" w:color="auto"/>
              <w:left w:val="nil"/>
              <w:bottom w:val="single" w:sz="4" w:space="0" w:color="auto"/>
              <w:right w:val="single" w:sz="4" w:space="0" w:color="auto"/>
            </w:tcBorders>
            <w:shd w:val="clear" w:color="auto" w:fill="auto"/>
            <w:noWrap/>
            <w:hideMark/>
          </w:tcPr>
          <w:p w14:paraId="5747F20B" w14:textId="77777777" w:rsidR="00AD135D" w:rsidRPr="005C15C1" w:rsidRDefault="00AD135D" w:rsidP="000626DA">
            <w:pPr>
              <w:ind w:firstLine="0"/>
              <w:jc w:val="center"/>
              <w:rPr>
                <w:bCs/>
                <w:color w:val="000000" w:themeColor="text1"/>
              </w:rPr>
            </w:pPr>
            <w:r w:rsidRPr="005C15C1">
              <w:rPr>
                <w:bCs/>
                <w:color w:val="000000" w:themeColor="text1"/>
              </w:rPr>
              <w:t>799 620,5</w:t>
            </w:r>
          </w:p>
        </w:tc>
        <w:tc>
          <w:tcPr>
            <w:tcW w:w="1134" w:type="dxa"/>
            <w:tcBorders>
              <w:top w:val="single" w:sz="4" w:space="0" w:color="auto"/>
              <w:left w:val="nil"/>
              <w:bottom w:val="single" w:sz="4" w:space="0" w:color="auto"/>
              <w:right w:val="single" w:sz="4" w:space="0" w:color="auto"/>
            </w:tcBorders>
            <w:shd w:val="clear" w:color="auto" w:fill="auto"/>
            <w:noWrap/>
            <w:hideMark/>
          </w:tcPr>
          <w:p w14:paraId="7E1D7645" w14:textId="77777777" w:rsidR="00AD135D" w:rsidRPr="005C15C1" w:rsidRDefault="00AD135D" w:rsidP="000626DA">
            <w:pPr>
              <w:ind w:firstLine="0"/>
              <w:jc w:val="center"/>
              <w:rPr>
                <w:bCs/>
                <w:color w:val="000000" w:themeColor="text1"/>
              </w:rPr>
            </w:pPr>
            <w:r w:rsidRPr="005C15C1">
              <w:rPr>
                <w:bCs/>
                <w:color w:val="000000" w:themeColor="text1"/>
              </w:rPr>
              <w:t>799 620,5</w:t>
            </w:r>
          </w:p>
        </w:tc>
        <w:tc>
          <w:tcPr>
            <w:tcW w:w="1133" w:type="dxa"/>
            <w:tcBorders>
              <w:top w:val="single" w:sz="4" w:space="0" w:color="auto"/>
              <w:left w:val="nil"/>
              <w:bottom w:val="single" w:sz="4" w:space="0" w:color="auto"/>
              <w:right w:val="single" w:sz="4" w:space="0" w:color="auto"/>
            </w:tcBorders>
            <w:shd w:val="clear" w:color="auto" w:fill="auto"/>
            <w:noWrap/>
            <w:hideMark/>
          </w:tcPr>
          <w:p w14:paraId="4B4F32F2" w14:textId="77777777" w:rsidR="00AD135D" w:rsidRPr="005C15C1" w:rsidRDefault="00AD135D" w:rsidP="000626DA">
            <w:pPr>
              <w:ind w:firstLine="0"/>
              <w:jc w:val="center"/>
              <w:rPr>
                <w:bCs/>
                <w:color w:val="000000" w:themeColor="text1"/>
              </w:rPr>
            </w:pPr>
            <w:r w:rsidRPr="005C15C1">
              <w:rPr>
                <w:bCs/>
                <w:color w:val="000000" w:themeColor="text1"/>
              </w:rPr>
              <w:t>4 258 346,2</w:t>
            </w:r>
          </w:p>
        </w:tc>
      </w:tr>
      <w:tr w:rsidR="00AD135D" w:rsidRPr="005C15C1" w14:paraId="0D7A3760" w14:textId="77777777" w:rsidTr="000626DA">
        <w:trPr>
          <w:trHeight w:val="20"/>
          <w:jc w:val="center"/>
        </w:trPr>
        <w:tc>
          <w:tcPr>
            <w:tcW w:w="2236" w:type="dxa"/>
            <w:vMerge/>
            <w:shd w:val="clear" w:color="auto" w:fill="auto"/>
            <w:vAlign w:val="center"/>
            <w:hideMark/>
          </w:tcPr>
          <w:p w14:paraId="2E4D7E71"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DF877A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0137A9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652D7C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Расходы федерального </w:t>
            </w:r>
            <w:r w:rsidRPr="005C15C1">
              <w:rPr>
                <w:bCs/>
                <w:color w:val="000000" w:themeColor="text1"/>
              </w:rPr>
              <w:lastRenderedPageBreak/>
              <w:t>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32D0746" w14:textId="77777777" w:rsidR="00AD135D" w:rsidRPr="005C15C1" w:rsidRDefault="00AD135D" w:rsidP="000626DA">
            <w:pPr>
              <w:ind w:firstLine="0"/>
              <w:jc w:val="center"/>
              <w:rPr>
                <w:bCs/>
                <w:color w:val="000000" w:themeColor="text1"/>
              </w:rPr>
            </w:pPr>
            <w:r w:rsidRPr="005C15C1">
              <w:rPr>
                <w:bCs/>
                <w:color w:val="000000" w:themeColor="text1"/>
              </w:rPr>
              <w:lastRenderedPageBreak/>
              <w:t>0,0</w:t>
            </w:r>
          </w:p>
        </w:tc>
        <w:tc>
          <w:tcPr>
            <w:tcW w:w="1133" w:type="dxa"/>
            <w:tcBorders>
              <w:top w:val="nil"/>
              <w:left w:val="nil"/>
              <w:bottom w:val="single" w:sz="4" w:space="0" w:color="auto"/>
              <w:right w:val="single" w:sz="4" w:space="0" w:color="auto"/>
            </w:tcBorders>
            <w:shd w:val="clear" w:color="auto" w:fill="auto"/>
            <w:noWrap/>
            <w:hideMark/>
          </w:tcPr>
          <w:p w14:paraId="117CC653"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AD112F9"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1D1DCD5"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2B11B351"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118FF65"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70A9EC9"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5C15C1" w14:paraId="4E50145C" w14:textId="77777777" w:rsidTr="000626DA">
        <w:trPr>
          <w:trHeight w:val="20"/>
          <w:jc w:val="center"/>
        </w:trPr>
        <w:tc>
          <w:tcPr>
            <w:tcW w:w="2236" w:type="dxa"/>
            <w:vMerge/>
            <w:shd w:val="clear" w:color="auto" w:fill="auto"/>
            <w:vAlign w:val="center"/>
            <w:hideMark/>
          </w:tcPr>
          <w:p w14:paraId="24AB13C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5221773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8E7DB0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1CAE8D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00539AFD" w14:textId="77777777" w:rsidR="00AD135D" w:rsidRPr="005C15C1" w:rsidRDefault="00AD135D" w:rsidP="000626DA">
            <w:pPr>
              <w:ind w:firstLine="0"/>
              <w:jc w:val="center"/>
              <w:rPr>
                <w:bCs/>
                <w:color w:val="000000" w:themeColor="text1"/>
              </w:rPr>
            </w:pPr>
            <w:r w:rsidRPr="005C15C1">
              <w:rPr>
                <w:bCs/>
                <w:color w:val="000000" w:themeColor="text1"/>
              </w:rPr>
              <w:t>408 152,3</w:t>
            </w:r>
          </w:p>
        </w:tc>
        <w:tc>
          <w:tcPr>
            <w:tcW w:w="1133" w:type="dxa"/>
            <w:tcBorders>
              <w:top w:val="nil"/>
              <w:left w:val="nil"/>
              <w:bottom w:val="single" w:sz="4" w:space="0" w:color="auto"/>
              <w:right w:val="single" w:sz="4" w:space="0" w:color="auto"/>
            </w:tcBorders>
            <w:shd w:val="clear" w:color="auto" w:fill="auto"/>
            <w:noWrap/>
            <w:hideMark/>
          </w:tcPr>
          <w:p w14:paraId="226D7A55" w14:textId="77777777" w:rsidR="00AD135D" w:rsidRPr="005C15C1" w:rsidRDefault="00AD135D" w:rsidP="000626DA">
            <w:pPr>
              <w:ind w:firstLine="0"/>
              <w:jc w:val="center"/>
              <w:rPr>
                <w:bCs/>
                <w:color w:val="000000" w:themeColor="text1"/>
              </w:rPr>
            </w:pPr>
            <w:r w:rsidRPr="005C15C1">
              <w:rPr>
                <w:bCs/>
                <w:color w:val="000000" w:themeColor="text1"/>
              </w:rPr>
              <w:t>471 731,0</w:t>
            </w:r>
          </w:p>
        </w:tc>
        <w:tc>
          <w:tcPr>
            <w:tcW w:w="1134" w:type="dxa"/>
            <w:tcBorders>
              <w:top w:val="nil"/>
              <w:left w:val="nil"/>
              <w:bottom w:val="single" w:sz="4" w:space="0" w:color="auto"/>
              <w:right w:val="single" w:sz="4" w:space="0" w:color="auto"/>
            </w:tcBorders>
            <w:shd w:val="clear" w:color="auto" w:fill="auto"/>
            <w:noWrap/>
            <w:hideMark/>
          </w:tcPr>
          <w:p w14:paraId="5CFADEFA" w14:textId="77777777" w:rsidR="00AD135D" w:rsidRPr="005C15C1" w:rsidRDefault="00AD135D" w:rsidP="000626DA">
            <w:pPr>
              <w:ind w:firstLine="0"/>
              <w:jc w:val="center"/>
              <w:rPr>
                <w:bCs/>
                <w:color w:val="000000" w:themeColor="text1"/>
              </w:rPr>
            </w:pPr>
            <w:r w:rsidRPr="005C15C1">
              <w:rPr>
                <w:bCs/>
                <w:color w:val="000000" w:themeColor="text1"/>
              </w:rPr>
              <w:t>538 894,7</w:t>
            </w:r>
          </w:p>
        </w:tc>
        <w:tc>
          <w:tcPr>
            <w:tcW w:w="1134" w:type="dxa"/>
            <w:tcBorders>
              <w:top w:val="nil"/>
              <w:left w:val="nil"/>
              <w:bottom w:val="single" w:sz="4" w:space="0" w:color="auto"/>
              <w:right w:val="single" w:sz="4" w:space="0" w:color="auto"/>
            </w:tcBorders>
            <w:shd w:val="clear" w:color="auto" w:fill="auto"/>
            <w:noWrap/>
            <w:hideMark/>
          </w:tcPr>
          <w:p w14:paraId="1F490BB7" w14:textId="77777777" w:rsidR="00AD135D" w:rsidRPr="005C15C1" w:rsidRDefault="00AD135D" w:rsidP="000626DA">
            <w:pPr>
              <w:ind w:firstLine="0"/>
              <w:jc w:val="center"/>
              <w:rPr>
                <w:bCs/>
                <w:color w:val="000000" w:themeColor="text1"/>
              </w:rPr>
            </w:pPr>
            <w:r w:rsidRPr="005C15C1">
              <w:rPr>
                <w:bCs/>
                <w:color w:val="000000" w:themeColor="text1"/>
              </w:rPr>
              <w:t>640 892,8</w:t>
            </w:r>
          </w:p>
        </w:tc>
        <w:tc>
          <w:tcPr>
            <w:tcW w:w="1135" w:type="dxa"/>
            <w:tcBorders>
              <w:top w:val="nil"/>
              <w:left w:val="nil"/>
              <w:bottom w:val="single" w:sz="4" w:space="0" w:color="auto"/>
              <w:right w:val="single" w:sz="4" w:space="0" w:color="auto"/>
            </w:tcBorders>
            <w:shd w:val="clear" w:color="auto" w:fill="auto"/>
            <w:noWrap/>
            <w:hideMark/>
          </w:tcPr>
          <w:p w14:paraId="50533EBA" w14:textId="77777777" w:rsidR="00AD135D" w:rsidRPr="005C15C1" w:rsidRDefault="00AD135D" w:rsidP="000626DA">
            <w:pPr>
              <w:ind w:firstLine="0"/>
              <w:jc w:val="center"/>
              <w:rPr>
                <w:bCs/>
                <w:color w:val="000000" w:themeColor="text1"/>
              </w:rPr>
            </w:pPr>
            <w:r w:rsidRPr="005C15C1">
              <w:rPr>
                <w:bCs/>
                <w:color w:val="000000" w:themeColor="text1"/>
              </w:rPr>
              <w:t>636 251,1</w:t>
            </w:r>
          </w:p>
        </w:tc>
        <w:tc>
          <w:tcPr>
            <w:tcW w:w="1134" w:type="dxa"/>
            <w:tcBorders>
              <w:top w:val="nil"/>
              <w:left w:val="nil"/>
              <w:bottom w:val="single" w:sz="4" w:space="0" w:color="auto"/>
              <w:right w:val="single" w:sz="4" w:space="0" w:color="auto"/>
            </w:tcBorders>
            <w:shd w:val="clear" w:color="auto" w:fill="auto"/>
            <w:noWrap/>
            <w:hideMark/>
          </w:tcPr>
          <w:p w14:paraId="249A37D8" w14:textId="77777777" w:rsidR="00AD135D" w:rsidRPr="005C15C1" w:rsidRDefault="00AD135D" w:rsidP="000626DA">
            <w:pPr>
              <w:ind w:firstLine="0"/>
              <w:jc w:val="center"/>
              <w:rPr>
                <w:bCs/>
                <w:color w:val="000000" w:themeColor="text1"/>
              </w:rPr>
            </w:pPr>
            <w:r w:rsidRPr="005C15C1">
              <w:rPr>
                <w:bCs/>
                <w:color w:val="000000" w:themeColor="text1"/>
              </w:rPr>
              <w:t>636 251,1</w:t>
            </w:r>
          </w:p>
        </w:tc>
        <w:tc>
          <w:tcPr>
            <w:tcW w:w="1133" w:type="dxa"/>
            <w:tcBorders>
              <w:top w:val="nil"/>
              <w:left w:val="nil"/>
              <w:bottom w:val="single" w:sz="4" w:space="0" w:color="auto"/>
              <w:right w:val="single" w:sz="4" w:space="0" w:color="auto"/>
            </w:tcBorders>
            <w:shd w:val="clear" w:color="auto" w:fill="auto"/>
            <w:noWrap/>
            <w:hideMark/>
          </w:tcPr>
          <w:p w14:paraId="4B5D1DE1" w14:textId="77777777" w:rsidR="00AD135D" w:rsidRPr="005C15C1" w:rsidRDefault="00AD135D" w:rsidP="000626DA">
            <w:pPr>
              <w:ind w:firstLine="0"/>
              <w:jc w:val="center"/>
              <w:rPr>
                <w:bCs/>
                <w:color w:val="000000" w:themeColor="text1"/>
              </w:rPr>
            </w:pPr>
            <w:r w:rsidRPr="005C15C1">
              <w:rPr>
                <w:bCs/>
                <w:color w:val="000000" w:themeColor="text1"/>
              </w:rPr>
              <w:t>3 332 173,0</w:t>
            </w:r>
          </w:p>
        </w:tc>
      </w:tr>
      <w:tr w:rsidR="00AD135D" w:rsidRPr="005C15C1" w14:paraId="06D184D5" w14:textId="77777777" w:rsidTr="000626DA">
        <w:trPr>
          <w:trHeight w:val="20"/>
          <w:jc w:val="center"/>
        </w:trPr>
        <w:tc>
          <w:tcPr>
            <w:tcW w:w="2236" w:type="dxa"/>
            <w:vMerge/>
            <w:shd w:val="clear" w:color="auto" w:fill="auto"/>
            <w:vAlign w:val="center"/>
            <w:hideMark/>
          </w:tcPr>
          <w:p w14:paraId="7129DC2B"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DF05A26"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8BF5FD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0CB79B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39094270" w14:textId="77777777" w:rsidR="00AD135D" w:rsidRPr="005C15C1" w:rsidRDefault="00AD135D" w:rsidP="000626DA">
            <w:pPr>
              <w:ind w:firstLine="0"/>
              <w:jc w:val="center"/>
              <w:rPr>
                <w:bCs/>
                <w:color w:val="000000" w:themeColor="text1"/>
              </w:rPr>
            </w:pPr>
            <w:r w:rsidRPr="005C15C1">
              <w:rPr>
                <w:bCs/>
                <w:color w:val="000000" w:themeColor="text1"/>
              </w:rPr>
              <w:t>136 178,4</w:t>
            </w:r>
          </w:p>
        </w:tc>
        <w:tc>
          <w:tcPr>
            <w:tcW w:w="1133" w:type="dxa"/>
            <w:tcBorders>
              <w:top w:val="nil"/>
              <w:left w:val="nil"/>
              <w:bottom w:val="single" w:sz="4" w:space="0" w:color="auto"/>
              <w:right w:val="single" w:sz="4" w:space="0" w:color="auto"/>
            </w:tcBorders>
            <w:shd w:val="clear" w:color="auto" w:fill="auto"/>
            <w:noWrap/>
            <w:hideMark/>
          </w:tcPr>
          <w:p w14:paraId="33469E2D" w14:textId="77777777" w:rsidR="00AD135D" w:rsidRPr="005C15C1" w:rsidRDefault="00AD135D" w:rsidP="000626DA">
            <w:pPr>
              <w:ind w:firstLine="0"/>
              <w:jc w:val="center"/>
              <w:rPr>
                <w:bCs/>
                <w:color w:val="000000" w:themeColor="text1"/>
              </w:rPr>
            </w:pPr>
            <w:r w:rsidRPr="005C15C1">
              <w:rPr>
                <w:bCs/>
                <w:color w:val="000000" w:themeColor="text1"/>
              </w:rPr>
              <w:t>144 472,5</w:t>
            </w:r>
          </w:p>
        </w:tc>
        <w:tc>
          <w:tcPr>
            <w:tcW w:w="1134" w:type="dxa"/>
            <w:tcBorders>
              <w:top w:val="nil"/>
              <w:left w:val="nil"/>
              <w:bottom w:val="single" w:sz="4" w:space="0" w:color="auto"/>
              <w:right w:val="single" w:sz="4" w:space="0" w:color="auto"/>
            </w:tcBorders>
            <w:shd w:val="clear" w:color="auto" w:fill="auto"/>
            <w:noWrap/>
            <w:hideMark/>
          </w:tcPr>
          <w:p w14:paraId="372EF5DF" w14:textId="77777777" w:rsidR="00AD135D" w:rsidRPr="005C15C1" w:rsidRDefault="00AD135D" w:rsidP="000626DA">
            <w:pPr>
              <w:ind w:firstLine="0"/>
              <w:jc w:val="center"/>
              <w:rPr>
                <w:bCs/>
                <w:color w:val="000000" w:themeColor="text1"/>
              </w:rPr>
            </w:pPr>
            <w:r w:rsidRPr="005C15C1">
              <w:rPr>
                <w:bCs/>
                <w:color w:val="000000" w:themeColor="text1"/>
              </w:rPr>
              <w:t>156 185,9</w:t>
            </w:r>
          </w:p>
        </w:tc>
        <w:tc>
          <w:tcPr>
            <w:tcW w:w="1134" w:type="dxa"/>
            <w:tcBorders>
              <w:top w:val="nil"/>
              <w:left w:val="nil"/>
              <w:bottom w:val="single" w:sz="4" w:space="0" w:color="auto"/>
              <w:right w:val="single" w:sz="4" w:space="0" w:color="auto"/>
            </w:tcBorders>
            <w:shd w:val="clear" w:color="auto" w:fill="auto"/>
            <w:noWrap/>
            <w:hideMark/>
          </w:tcPr>
          <w:p w14:paraId="1F9B3778" w14:textId="77777777" w:rsidR="00AD135D" w:rsidRPr="005C15C1" w:rsidRDefault="00AD135D" w:rsidP="000626DA">
            <w:pPr>
              <w:ind w:firstLine="0"/>
              <w:jc w:val="center"/>
              <w:rPr>
                <w:bCs/>
                <w:color w:val="000000" w:themeColor="text1"/>
              </w:rPr>
            </w:pPr>
            <w:r w:rsidRPr="005C15C1">
              <w:rPr>
                <w:bCs/>
                <w:color w:val="000000" w:themeColor="text1"/>
              </w:rPr>
              <w:t>162 597,6</w:t>
            </w:r>
          </w:p>
        </w:tc>
        <w:tc>
          <w:tcPr>
            <w:tcW w:w="1135" w:type="dxa"/>
            <w:tcBorders>
              <w:top w:val="nil"/>
              <w:left w:val="nil"/>
              <w:bottom w:val="single" w:sz="4" w:space="0" w:color="auto"/>
              <w:right w:val="single" w:sz="4" w:space="0" w:color="auto"/>
            </w:tcBorders>
            <w:shd w:val="clear" w:color="auto" w:fill="auto"/>
            <w:noWrap/>
            <w:hideMark/>
          </w:tcPr>
          <w:p w14:paraId="20ABA6B3" w14:textId="77777777" w:rsidR="00AD135D" w:rsidRPr="005C15C1" w:rsidRDefault="00AD135D" w:rsidP="000626DA">
            <w:pPr>
              <w:ind w:firstLine="0"/>
              <w:jc w:val="center"/>
              <w:rPr>
                <w:bCs/>
                <w:color w:val="000000" w:themeColor="text1"/>
              </w:rPr>
            </w:pPr>
            <w:r w:rsidRPr="005C15C1">
              <w:rPr>
                <w:bCs/>
                <w:color w:val="000000" w:themeColor="text1"/>
              </w:rPr>
              <w:t>163 369,4</w:t>
            </w:r>
          </w:p>
        </w:tc>
        <w:tc>
          <w:tcPr>
            <w:tcW w:w="1134" w:type="dxa"/>
            <w:tcBorders>
              <w:top w:val="nil"/>
              <w:left w:val="nil"/>
              <w:bottom w:val="single" w:sz="4" w:space="0" w:color="auto"/>
              <w:right w:val="single" w:sz="4" w:space="0" w:color="auto"/>
            </w:tcBorders>
            <w:shd w:val="clear" w:color="auto" w:fill="auto"/>
            <w:noWrap/>
            <w:hideMark/>
          </w:tcPr>
          <w:p w14:paraId="7426EC07" w14:textId="77777777" w:rsidR="00AD135D" w:rsidRPr="005C15C1" w:rsidRDefault="00AD135D" w:rsidP="000626DA">
            <w:pPr>
              <w:ind w:firstLine="0"/>
              <w:jc w:val="center"/>
              <w:rPr>
                <w:bCs/>
                <w:color w:val="000000" w:themeColor="text1"/>
              </w:rPr>
            </w:pPr>
            <w:r w:rsidRPr="005C15C1">
              <w:rPr>
                <w:bCs/>
                <w:color w:val="000000" w:themeColor="text1"/>
              </w:rPr>
              <w:t>163 369,4</w:t>
            </w:r>
          </w:p>
        </w:tc>
        <w:tc>
          <w:tcPr>
            <w:tcW w:w="1133" w:type="dxa"/>
            <w:tcBorders>
              <w:top w:val="nil"/>
              <w:left w:val="nil"/>
              <w:bottom w:val="single" w:sz="4" w:space="0" w:color="auto"/>
              <w:right w:val="single" w:sz="4" w:space="0" w:color="auto"/>
            </w:tcBorders>
            <w:shd w:val="clear" w:color="auto" w:fill="auto"/>
            <w:noWrap/>
            <w:hideMark/>
          </w:tcPr>
          <w:p w14:paraId="1439C1EE" w14:textId="77777777" w:rsidR="00AD135D" w:rsidRPr="005C15C1" w:rsidRDefault="00AD135D" w:rsidP="000626DA">
            <w:pPr>
              <w:ind w:firstLine="0"/>
              <w:jc w:val="center"/>
              <w:rPr>
                <w:bCs/>
                <w:color w:val="000000" w:themeColor="text1"/>
              </w:rPr>
            </w:pPr>
            <w:r w:rsidRPr="005C15C1">
              <w:rPr>
                <w:bCs/>
                <w:color w:val="000000" w:themeColor="text1"/>
              </w:rPr>
              <w:t>926 173,2</w:t>
            </w:r>
          </w:p>
        </w:tc>
      </w:tr>
      <w:tr w:rsidR="00AD135D" w:rsidRPr="005C15C1" w14:paraId="6459EE9D" w14:textId="77777777" w:rsidTr="000626DA">
        <w:trPr>
          <w:trHeight w:val="20"/>
          <w:jc w:val="center"/>
        </w:trPr>
        <w:tc>
          <w:tcPr>
            <w:tcW w:w="2236" w:type="dxa"/>
            <w:vMerge w:val="restart"/>
            <w:shd w:val="clear" w:color="auto" w:fill="auto"/>
            <w:hideMark/>
          </w:tcPr>
          <w:p w14:paraId="2EE189C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п.3. Предоставление субсидий общеобразовательным организациям на выплату компенсации педагогическим работникам.</w:t>
            </w:r>
          </w:p>
        </w:tc>
        <w:tc>
          <w:tcPr>
            <w:tcW w:w="992" w:type="dxa"/>
            <w:gridSpan w:val="2"/>
            <w:vMerge w:val="restart"/>
            <w:shd w:val="clear" w:color="auto" w:fill="auto"/>
            <w:hideMark/>
          </w:tcPr>
          <w:p w14:paraId="1D6FDCE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7797D0D"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3ABF495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hideMark/>
          </w:tcPr>
          <w:p w14:paraId="576D84D7"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1 586,9</w:t>
            </w:r>
          </w:p>
        </w:tc>
        <w:tc>
          <w:tcPr>
            <w:tcW w:w="1133" w:type="dxa"/>
            <w:tcBorders>
              <w:top w:val="nil"/>
              <w:left w:val="nil"/>
              <w:bottom w:val="single" w:sz="4" w:space="0" w:color="auto"/>
              <w:right w:val="single" w:sz="4" w:space="0" w:color="auto"/>
            </w:tcBorders>
            <w:shd w:val="clear" w:color="auto" w:fill="auto"/>
            <w:noWrap/>
            <w:hideMark/>
          </w:tcPr>
          <w:p w14:paraId="1F8E1E13"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2 054,8</w:t>
            </w:r>
          </w:p>
        </w:tc>
        <w:tc>
          <w:tcPr>
            <w:tcW w:w="1134" w:type="dxa"/>
            <w:tcBorders>
              <w:top w:val="nil"/>
              <w:left w:val="nil"/>
              <w:bottom w:val="single" w:sz="4" w:space="0" w:color="auto"/>
              <w:right w:val="single" w:sz="4" w:space="0" w:color="auto"/>
            </w:tcBorders>
            <w:shd w:val="clear" w:color="auto" w:fill="auto"/>
            <w:noWrap/>
            <w:hideMark/>
          </w:tcPr>
          <w:p w14:paraId="2A247CF2"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2 700,3</w:t>
            </w:r>
          </w:p>
        </w:tc>
        <w:tc>
          <w:tcPr>
            <w:tcW w:w="1134" w:type="dxa"/>
            <w:tcBorders>
              <w:top w:val="nil"/>
              <w:left w:val="nil"/>
              <w:bottom w:val="single" w:sz="4" w:space="0" w:color="auto"/>
              <w:right w:val="single" w:sz="4" w:space="0" w:color="auto"/>
            </w:tcBorders>
            <w:shd w:val="clear" w:color="auto" w:fill="auto"/>
            <w:noWrap/>
            <w:hideMark/>
          </w:tcPr>
          <w:p w14:paraId="54DA12AD"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2 223,6</w:t>
            </w:r>
          </w:p>
        </w:tc>
        <w:tc>
          <w:tcPr>
            <w:tcW w:w="1135" w:type="dxa"/>
            <w:tcBorders>
              <w:top w:val="nil"/>
              <w:left w:val="nil"/>
              <w:bottom w:val="single" w:sz="4" w:space="0" w:color="auto"/>
              <w:right w:val="single" w:sz="4" w:space="0" w:color="auto"/>
            </w:tcBorders>
            <w:shd w:val="clear" w:color="auto" w:fill="auto"/>
            <w:noWrap/>
            <w:hideMark/>
          </w:tcPr>
          <w:p w14:paraId="4D0B4A9E"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2 223,6</w:t>
            </w:r>
          </w:p>
        </w:tc>
        <w:tc>
          <w:tcPr>
            <w:tcW w:w="1134" w:type="dxa"/>
            <w:tcBorders>
              <w:top w:val="nil"/>
              <w:left w:val="nil"/>
              <w:bottom w:val="single" w:sz="4" w:space="0" w:color="auto"/>
              <w:right w:val="single" w:sz="4" w:space="0" w:color="auto"/>
            </w:tcBorders>
            <w:shd w:val="clear" w:color="auto" w:fill="auto"/>
            <w:noWrap/>
            <w:hideMark/>
          </w:tcPr>
          <w:p w14:paraId="453A6C16"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2 223,6</w:t>
            </w:r>
          </w:p>
        </w:tc>
        <w:tc>
          <w:tcPr>
            <w:tcW w:w="1133" w:type="dxa"/>
            <w:tcBorders>
              <w:top w:val="nil"/>
              <w:left w:val="nil"/>
              <w:bottom w:val="single" w:sz="4" w:space="0" w:color="auto"/>
              <w:right w:val="single" w:sz="4" w:space="0" w:color="auto"/>
            </w:tcBorders>
            <w:shd w:val="clear" w:color="auto" w:fill="auto"/>
            <w:noWrap/>
            <w:hideMark/>
          </w:tcPr>
          <w:p w14:paraId="6D5155EA"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13 012,8</w:t>
            </w:r>
          </w:p>
        </w:tc>
      </w:tr>
      <w:tr w:rsidR="00AD135D" w:rsidRPr="005C15C1" w14:paraId="03FA1C50" w14:textId="77777777" w:rsidTr="000626DA">
        <w:trPr>
          <w:trHeight w:val="20"/>
          <w:jc w:val="center"/>
        </w:trPr>
        <w:tc>
          <w:tcPr>
            <w:tcW w:w="2236" w:type="dxa"/>
            <w:vMerge/>
            <w:shd w:val="clear" w:color="auto" w:fill="auto"/>
            <w:vAlign w:val="center"/>
            <w:hideMark/>
          </w:tcPr>
          <w:p w14:paraId="6923D99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F5E9C6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BA286D1"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51AB54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CA924D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FF7CB1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036E98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5AAA8E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0F1E883B"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15CE6E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0413BB03"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36E87C30" w14:textId="77777777" w:rsidTr="000626DA">
        <w:trPr>
          <w:trHeight w:val="20"/>
          <w:jc w:val="center"/>
        </w:trPr>
        <w:tc>
          <w:tcPr>
            <w:tcW w:w="2236" w:type="dxa"/>
            <w:vMerge/>
            <w:shd w:val="clear" w:color="auto" w:fill="auto"/>
            <w:vAlign w:val="center"/>
            <w:hideMark/>
          </w:tcPr>
          <w:p w14:paraId="2D1CE1B6"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80BC2E2"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64021AF"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6558F84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139EDD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1 586,9</w:t>
            </w:r>
          </w:p>
        </w:tc>
        <w:tc>
          <w:tcPr>
            <w:tcW w:w="1133" w:type="dxa"/>
            <w:tcBorders>
              <w:top w:val="nil"/>
              <w:left w:val="nil"/>
              <w:bottom w:val="single" w:sz="4" w:space="0" w:color="auto"/>
              <w:right w:val="single" w:sz="4" w:space="0" w:color="auto"/>
            </w:tcBorders>
            <w:shd w:val="clear" w:color="auto" w:fill="auto"/>
            <w:noWrap/>
            <w:hideMark/>
          </w:tcPr>
          <w:p w14:paraId="4665814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2 054,8</w:t>
            </w:r>
          </w:p>
        </w:tc>
        <w:tc>
          <w:tcPr>
            <w:tcW w:w="1134" w:type="dxa"/>
            <w:tcBorders>
              <w:top w:val="nil"/>
              <w:left w:val="nil"/>
              <w:bottom w:val="single" w:sz="4" w:space="0" w:color="auto"/>
              <w:right w:val="single" w:sz="4" w:space="0" w:color="auto"/>
            </w:tcBorders>
            <w:shd w:val="clear" w:color="auto" w:fill="auto"/>
            <w:noWrap/>
            <w:hideMark/>
          </w:tcPr>
          <w:p w14:paraId="3F1E7C61"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2 700,3</w:t>
            </w:r>
          </w:p>
        </w:tc>
        <w:tc>
          <w:tcPr>
            <w:tcW w:w="1134" w:type="dxa"/>
            <w:tcBorders>
              <w:top w:val="nil"/>
              <w:left w:val="nil"/>
              <w:bottom w:val="single" w:sz="4" w:space="0" w:color="auto"/>
              <w:right w:val="single" w:sz="4" w:space="0" w:color="auto"/>
            </w:tcBorders>
            <w:shd w:val="clear" w:color="auto" w:fill="auto"/>
            <w:noWrap/>
            <w:hideMark/>
          </w:tcPr>
          <w:p w14:paraId="0F96766C"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2 223,6</w:t>
            </w:r>
          </w:p>
        </w:tc>
        <w:tc>
          <w:tcPr>
            <w:tcW w:w="1135" w:type="dxa"/>
            <w:tcBorders>
              <w:top w:val="nil"/>
              <w:left w:val="nil"/>
              <w:bottom w:val="single" w:sz="4" w:space="0" w:color="auto"/>
              <w:right w:val="single" w:sz="4" w:space="0" w:color="auto"/>
            </w:tcBorders>
            <w:shd w:val="clear" w:color="auto" w:fill="auto"/>
            <w:noWrap/>
            <w:hideMark/>
          </w:tcPr>
          <w:p w14:paraId="1A49D744"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2 223,6</w:t>
            </w:r>
          </w:p>
        </w:tc>
        <w:tc>
          <w:tcPr>
            <w:tcW w:w="1134" w:type="dxa"/>
            <w:tcBorders>
              <w:top w:val="nil"/>
              <w:left w:val="nil"/>
              <w:bottom w:val="single" w:sz="4" w:space="0" w:color="auto"/>
              <w:right w:val="single" w:sz="4" w:space="0" w:color="auto"/>
            </w:tcBorders>
            <w:shd w:val="clear" w:color="auto" w:fill="auto"/>
            <w:noWrap/>
            <w:hideMark/>
          </w:tcPr>
          <w:p w14:paraId="1DD410DD"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2 223,6</w:t>
            </w:r>
          </w:p>
        </w:tc>
        <w:tc>
          <w:tcPr>
            <w:tcW w:w="1133" w:type="dxa"/>
            <w:tcBorders>
              <w:top w:val="nil"/>
              <w:left w:val="nil"/>
              <w:bottom w:val="single" w:sz="4" w:space="0" w:color="auto"/>
              <w:right w:val="single" w:sz="4" w:space="0" w:color="auto"/>
            </w:tcBorders>
            <w:shd w:val="clear" w:color="auto" w:fill="auto"/>
            <w:noWrap/>
            <w:hideMark/>
          </w:tcPr>
          <w:p w14:paraId="6B97BADC"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13 012,8</w:t>
            </w:r>
          </w:p>
        </w:tc>
      </w:tr>
      <w:tr w:rsidR="00AD135D" w:rsidRPr="005C15C1" w14:paraId="69D18217" w14:textId="77777777" w:rsidTr="000626DA">
        <w:trPr>
          <w:trHeight w:val="20"/>
          <w:jc w:val="center"/>
        </w:trPr>
        <w:tc>
          <w:tcPr>
            <w:tcW w:w="2236" w:type="dxa"/>
            <w:vMerge/>
            <w:shd w:val="clear" w:color="auto" w:fill="auto"/>
            <w:vAlign w:val="center"/>
            <w:hideMark/>
          </w:tcPr>
          <w:p w14:paraId="0FF1176E"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F1C903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5D51266"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A2FC86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6278F8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6BAEB4B"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1BE1524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E1DF97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4EF8CA6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979F91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7566E48"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5EB556DB" w14:textId="77777777" w:rsidTr="000626DA">
        <w:trPr>
          <w:trHeight w:val="20"/>
          <w:jc w:val="center"/>
        </w:trPr>
        <w:tc>
          <w:tcPr>
            <w:tcW w:w="2236" w:type="dxa"/>
            <w:vMerge w:val="restart"/>
            <w:shd w:val="clear" w:color="auto" w:fill="auto"/>
            <w:hideMark/>
          </w:tcPr>
          <w:p w14:paraId="2578A69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п.4. Предоставление субсидий общеобразовательным организациям на выплату ежемесячного денежного вознаграждения педагогическим работникам за классное руководство</w:t>
            </w:r>
          </w:p>
        </w:tc>
        <w:tc>
          <w:tcPr>
            <w:tcW w:w="992" w:type="dxa"/>
            <w:gridSpan w:val="2"/>
            <w:vMerge w:val="restart"/>
            <w:shd w:val="clear" w:color="auto" w:fill="auto"/>
            <w:hideMark/>
          </w:tcPr>
          <w:p w14:paraId="209AC5F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CA984E5"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3E5C422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hideMark/>
          </w:tcPr>
          <w:p w14:paraId="74636AE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hideMark/>
          </w:tcPr>
          <w:p w14:paraId="2509D0E1"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28 198,6</w:t>
            </w:r>
          </w:p>
        </w:tc>
        <w:tc>
          <w:tcPr>
            <w:tcW w:w="1133" w:type="dxa"/>
            <w:tcBorders>
              <w:top w:val="nil"/>
              <w:left w:val="nil"/>
              <w:bottom w:val="single" w:sz="4" w:space="0" w:color="auto"/>
              <w:right w:val="single" w:sz="4" w:space="0" w:color="auto"/>
            </w:tcBorders>
            <w:shd w:val="clear" w:color="auto" w:fill="auto"/>
            <w:noWrap/>
            <w:hideMark/>
          </w:tcPr>
          <w:p w14:paraId="049F0602"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26 331,0</w:t>
            </w:r>
          </w:p>
        </w:tc>
        <w:tc>
          <w:tcPr>
            <w:tcW w:w="1134" w:type="dxa"/>
            <w:tcBorders>
              <w:top w:val="nil"/>
              <w:left w:val="nil"/>
              <w:bottom w:val="single" w:sz="4" w:space="0" w:color="auto"/>
              <w:right w:val="single" w:sz="4" w:space="0" w:color="auto"/>
            </w:tcBorders>
            <w:shd w:val="clear" w:color="auto" w:fill="auto"/>
            <w:noWrap/>
            <w:hideMark/>
          </w:tcPr>
          <w:p w14:paraId="63B62C07"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28 258,6</w:t>
            </w:r>
          </w:p>
        </w:tc>
        <w:tc>
          <w:tcPr>
            <w:tcW w:w="1134" w:type="dxa"/>
            <w:tcBorders>
              <w:top w:val="nil"/>
              <w:left w:val="nil"/>
              <w:bottom w:val="single" w:sz="4" w:space="0" w:color="auto"/>
              <w:right w:val="single" w:sz="4" w:space="0" w:color="auto"/>
            </w:tcBorders>
            <w:shd w:val="clear" w:color="auto" w:fill="auto"/>
            <w:noWrap/>
            <w:hideMark/>
          </w:tcPr>
          <w:p w14:paraId="5EC3F650"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33 760,9</w:t>
            </w:r>
          </w:p>
        </w:tc>
        <w:tc>
          <w:tcPr>
            <w:tcW w:w="1135" w:type="dxa"/>
            <w:tcBorders>
              <w:top w:val="nil"/>
              <w:left w:val="nil"/>
              <w:bottom w:val="single" w:sz="4" w:space="0" w:color="auto"/>
              <w:right w:val="single" w:sz="4" w:space="0" w:color="auto"/>
            </w:tcBorders>
            <w:shd w:val="clear" w:color="auto" w:fill="auto"/>
            <w:noWrap/>
            <w:hideMark/>
          </w:tcPr>
          <w:p w14:paraId="1ECD38E0"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28 963,8</w:t>
            </w:r>
          </w:p>
        </w:tc>
        <w:tc>
          <w:tcPr>
            <w:tcW w:w="1134" w:type="dxa"/>
            <w:tcBorders>
              <w:top w:val="nil"/>
              <w:left w:val="nil"/>
              <w:bottom w:val="single" w:sz="4" w:space="0" w:color="auto"/>
              <w:right w:val="single" w:sz="4" w:space="0" w:color="auto"/>
            </w:tcBorders>
            <w:shd w:val="clear" w:color="auto" w:fill="auto"/>
            <w:noWrap/>
            <w:hideMark/>
          </w:tcPr>
          <w:p w14:paraId="420BACBC"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28 904,4</w:t>
            </w:r>
          </w:p>
        </w:tc>
        <w:tc>
          <w:tcPr>
            <w:tcW w:w="1133" w:type="dxa"/>
            <w:tcBorders>
              <w:top w:val="nil"/>
              <w:left w:val="nil"/>
              <w:bottom w:val="single" w:sz="4" w:space="0" w:color="auto"/>
              <w:right w:val="single" w:sz="4" w:space="0" w:color="auto"/>
            </w:tcBorders>
            <w:shd w:val="clear" w:color="auto" w:fill="auto"/>
            <w:noWrap/>
            <w:hideMark/>
          </w:tcPr>
          <w:p w14:paraId="54EE8D73"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174 417,3</w:t>
            </w:r>
          </w:p>
        </w:tc>
      </w:tr>
      <w:tr w:rsidR="00AD135D" w:rsidRPr="005C15C1" w14:paraId="0B98FD1B" w14:textId="77777777" w:rsidTr="000626DA">
        <w:trPr>
          <w:trHeight w:val="20"/>
          <w:jc w:val="center"/>
        </w:trPr>
        <w:tc>
          <w:tcPr>
            <w:tcW w:w="2236" w:type="dxa"/>
            <w:vMerge/>
            <w:shd w:val="clear" w:color="auto" w:fill="auto"/>
            <w:vAlign w:val="center"/>
            <w:hideMark/>
          </w:tcPr>
          <w:p w14:paraId="6DD206D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D5D6CE7"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427AB1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0DA7A2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488CEF0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28 198,6</w:t>
            </w:r>
          </w:p>
        </w:tc>
        <w:tc>
          <w:tcPr>
            <w:tcW w:w="1133" w:type="dxa"/>
            <w:tcBorders>
              <w:top w:val="nil"/>
              <w:left w:val="nil"/>
              <w:bottom w:val="single" w:sz="4" w:space="0" w:color="auto"/>
              <w:right w:val="single" w:sz="4" w:space="0" w:color="auto"/>
            </w:tcBorders>
            <w:shd w:val="clear" w:color="auto" w:fill="auto"/>
            <w:noWrap/>
            <w:hideMark/>
          </w:tcPr>
          <w:p w14:paraId="61BAB69C"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26 331,0</w:t>
            </w:r>
          </w:p>
        </w:tc>
        <w:tc>
          <w:tcPr>
            <w:tcW w:w="1134" w:type="dxa"/>
            <w:tcBorders>
              <w:top w:val="nil"/>
              <w:left w:val="nil"/>
              <w:bottom w:val="single" w:sz="4" w:space="0" w:color="auto"/>
              <w:right w:val="single" w:sz="4" w:space="0" w:color="auto"/>
            </w:tcBorders>
            <w:shd w:val="clear" w:color="auto" w:fill="auto"/>
            <w:noWrap/>
            <w:hideMark/>
          </w:tcPr>
          <w:p w14:paraId="52FC5B0F"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28 258,6</w:t>
            </w:r>
          </w:p>
        </w:tc>
        <w:tc>
          <w:tcPr>
            <w:tcW w:w="1134" w:type="dxa"/>
            <w:tcBorders>
              <w:top w:val="nil"/>
              <w:left w:val="nil"/>
              <w:bottom w:val="single" w:sz="4" w:space="0" w:color="auto"/>
              <w:right w:val="single" w:sz="4" w:space="0" w:color="auto"/>
            </w:tcBorders>
            <w:shd w:val="clear" w:color="auto" w:fill="auto"/>
            <w:noWrap/>
            <w:hideMark/>
          </w:tcPr>
          <w:p w14:paraId="363E26DE"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33 760,9</w:t>
            </w:r>
          </w:p>
        </w:tc>
        <w:tc>
          <w:tcPr>
            <w:tcW w:w="1135" w:type="dxa"/>
            <w:tcBorders>
              <w:top w:val="nil"/>
              <w:left w:val="nil"/>
              <w:bottom w:val="single" w:sz="4" w:space="0" w:color="auto"/>
              <w:right w:val="single" w:sz="4" w:space="0" w:color="auto"/>
            </w:tcBorders>
            <w:shd w:val="clear" w:color="auto" w:fill="auto"/>
            <w:noWrap/>
            <w:hideMark/>
          </w:tcPr>
          <w:p w14:paraId="0965D304"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28 963,8</w:t>
            </w:r>
          </w:p>
        </w:tc>
        <w:tc>
          <w:tcPr>
            <w:tcW w:w="1134" w:type="dxa"/>
            <w:tcBorders>
              <w:top w:val="nil"/>
              <w:left w:val="nil"/>
              <w:bottom w:val="single" w:sz="4" w:space="0" w:color="auto"/>
              <w:right w:val="single" w:sz="4" w:space="0" w:color="auto"/>
            </w:tcBorders>
            <w:shd w:val="clear" w:color="auto" w:fill="auto"/>
            <w:noWrap/>
            <w:hideMark/>
          </w:tcPr>
          <w:p w14:paraId="225CF50E"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28 904,4</w:t>
            </w:r>
          </w:p>
        </w:tc>
        <w:tc>
          <w:tcPr>
            <w:tcW w:w="1133" w:type="dxa"/>
            <w:tcBorders>
              <w:top w:val="nil"/>
              <w:left w:val="nil"/>
              <w:bottom w:val="single" w:sz="4" w:space="0" w:color="auto"/>
              <w:right w:val="single" w:sz="4" w:space="0" w:color="auto"/>
            </w:tcBorders>
            <w:shd w:val="clear" w:color="auto" w:fill="auto"/>
            <w:noWrap/>
            <w:hideMark/>
          </w:tcPr>
          <w:p w14:paraId="6331E131"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174 417,3</w:t>
            </w:r>
          </w:p>
        </w:tc>
      </w:tr>
      <w:tr w:rsidR="00AD135D" w:rsidRPr="005C15C1" w14:paraId="2393E149" w14:textId="77777777" w:rsidTr="000626DA">
        <w:trPr>
          <w:trHeight w:val="20"/>
          <w:jc w:val="center"/>
        </w:trPr>
        <w:tc>
          <w:tcPr>
            <w:tcW w:w="2236" w:type="dxa"/>
            <w:vMerge/>
            <w:shd w:val="clear" w:color="auto" w:fill="auto"/>
            <w:vAlign w:val="center"/>
            <w:hideMark/>
          </w:tcPr>
          <w:p w14:paraId="0732A24B"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3C88D48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84E7BEF"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5F57CC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55C1C3C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0580741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BF1BB0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3A0788B"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6E3D628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3F8F25D"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076AB3C"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35CC682D" w14:textId="77777777" w:rsidTr="000626DA">
        <w:trPr>
          <w:trHeight w:val="20"/>
          <w:jc w:val="center"/>
        </w:trPr>
        <w:tc>
          <w:tcPr>
            <w:tcW w:w="2236" w:type="dxa"/>
            <w:vMerge/>
            <w:shd w:val="clear" w:color="auto" w:fill="auto"/>
            <w:vAlign w:val="center"/>
            <w:hideMark/>
          </w:tcPr>
          <w:p w14:paraId="7B3661BE"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050A70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1241AF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12C7AA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26B617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C860C0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D8882E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9126BED"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22C329A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422D61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377C4769"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05216954" w14:textId="77777777" w:rsidTr="000626DA">
        <w:trPr>
          <w:trHeight w:val="20"/>
          <w:jc w:val="center"/>
        </w:trPr>
        <w:tc>
          <w:tcPr>
            <w:tcW w:w="2236" w:type="dxa"/>
            <w:vMerge w:val="restart"/>
            <w:shd w:val="clear" w:color="auto" w:fill="auto"/>
          </w:tcPr>
          <w:p w14:paraId="7DC568C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п.5 Федеральный проект «Современная школа»</w:t>
            </w:r>
          </w:p>
        </w:tc>
        <w:tc>
          <w:tcPr>
            <w:tcW w:w="992" w:type="dxa"/>
            <w:gridSpan w:val="2"/>
            <w:vMerge w:val="restart"/>
            <w:shd w:val="clear" w:color="auto" w:fill="auto"/>
          </w:tcPr>
          <w:p w14:paraId="1952743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0B421411"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010883B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tcPr>
          <w:p w14:paraId="3EB24F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tcPr>
          <w:p w14:paraId="59959FE3"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2 980,2</w:t>
            </w:r>
          </w:p>
        </w:tc>
        <w:tc>
          <w:tcPr>
            <w:tcW w:w="1133" w:type="dxa"/>
            <w:tcBorders>
              <w:top w:val="nil"/>
              <w:left w:val="nil"/>
              <w:bottom w:val="single" w:sz="4" w:space="0" w:color="auto"/>
              <w:right w:val="single" w:sz="4" w:space="0" w:color="auto"/>
            </w:tcBorders>
            <w:shd w:val="clear" w:color="auto" w:fill="auto"/>
            <w:noWrap/>
          </w:tcPr>
          <w:p w14:paraId="5C23A187"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2 981,0</w:t>
            </w:r>
          </w:p>
        </w:tc>
        <w:tc>
          <w:tcPr>
            <w:tcW w:w="1134" w:type="dxa"/>
            <w:tcBorders>
              <w:top w:val="nil"/>
              <w:left w:val="nil"/>
              <w:bottom w:val="single" w:sz="4" w:space="0" w:color="auto"/>
              <w:right w:val="single" w:sz="4" w:space="0" w:color="auto"/>
            </w:tcBorders>
            <w:shd w:val="clear" w:color="auto" w:fill="auto"/>
            <w:noWrap/>
          </w:tcPr>
          <w:p w14:paraId="5DF89E9E"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3049,8</w:t>
            </w:r>
          </w:p>
        </w:tc>
        <w:tc>
          <w:tcPr>
            <w:tcW w:w="1134" w:type="dxa"/>
            <w:tcBorders>
              <w:top w:val="nil"/>
              <w:left w:val="nil"/>
              <w:bottom w:val="single" w:sz="4" w:space="0" w:color="auto"/>
              <w:right w:val="single" w:sz="4" w:space="0" w:color="auto"/>
            </w:tcBorders>
            <w:shd w:val="clear" w:color="auto" w:fill="auto"/>
            <w:noWrap/>
          </w:tcPr>
          <w:p w14:paraId="25EA06CA"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3 112,0</w:t>
            </w:r>
          </w:p>
        </w:tc>
        <w:tc>
          <w:tcPr>
            <w:tcW w:w="1135" w:type="dxa"/>
            <w:tcBorders>
              <w:top w:val="nil"/>
              <w:left w:val="nil"/>
              <w:bottom w:val="single" w:sz="4" w:space="0" w:color="auto"/>
              <w:right w:val="single" w:sz="4" w:space="0" w:color="auto"/>
            </w:tcBorders>
            <w:shd w:val="clear" w:color="auto" w:fill="auto"/>
            <w:noWrap/>
          </w:tcPr>
          <w:p w14:paraId="1E1342BC"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63F3E77C"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1F045AF0"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12 123,0</w:t>
            </w:r>
          </w:p>
        </w:tc>
      </w:tr>
      <w:tr w:rsidR="00AD135D" w:rsidRPr="005C15C1" w14:paraId="38A53AC2" w14:textId="77777777" w:rsidTr="000626DA">
        <w:trPr>
          <w:trHeight w:val="20"/>
          <w:jc w:val="center"/>
        </w:trPr>
        <w:tc>
          <w:tcPr>
            <w:tcW w:w="2236" w:type="dxa"/>
            <w:vMerge/>
            <w:shd w:val="clear" w:color="auto" w:fill="auto"/>
          </w:tcPr>
          <w:p w14:paraId="6DD2819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3FC1B7DF"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05B7CD5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774D489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6AE6955B"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2AFCAF6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3AE2F40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2FB8FEB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6711BA6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2E29EE0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199D0A6A"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153982A3" w14:textId="77777777" w:rsidTr="000626DA">
        <w:trPr>
          <w:trHeight w:val="20"/>
          <w:jc w:val="center"/>
        </w:trPr>
        <w:tc>
          <w:tcPr>
            <w:tcW w:w="2236" w:type="dxa"/>
            <w:vMerge/>
            <w:shd w:val="clear" w:color="auto" w:fill="auto"/>
          </w:tcPr>
          <w:p w14:paraId="35CBEB6F"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6B13DBAF"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73DFCB06"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6B7C882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238064C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2 980,2</w:t>
            </w:r>
          </w:p>
        </w:tc>
        <w:tc>
          <w:tcPr>
            <w:tcW w:w="1133" w:type="dxa"/>
            <w:tcBorders>
              <w:top w:val="nil"/>
              <w:left w:val="nil"/>
              <w:bottom w:val="single" w:sz="4" w:space="0" w:color="auto"/>
              <w:right w:val="single" w:sz="4" w:space="0" w:color="auto"/>
            </w:tcBorders>
            <w:shd w:val="clear" w:color="auto" w:fill="auto"/>
            <w:noWrap/>
          </w:tcPr>
          <w:p w14:paraId="0FA74F6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2 981,0</w:t>
            </w:r>
          </w:p>
        </w:tc>
        <w:tc>
          <w:tcPr>
            <w:tcW w:w="1134" w:type="dxa"/>
            <w:tcBorders>
              <w:top w:val="nil"/>
              <w:left w:val="nil"/>
              <w:bottom w:val="single" w:sz="4" w:space="0" w:color="auto"/>
              <w:right w:val="single" w:sz="4" w:space="0" w:color="auto"/>
            </w:tcBorders>
            <w:shd w:val="clear" w:color="auto" w:fill="auto"/>
            <w:noWrap/>
          </w:tcPr>
          <w:p w14:paraId="209E213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3049,8</w:t>
            </w:r>
          </w:p>
        </w:tc>
        <w:tc>
          <w:tcPr>
            <w:tcW w:w="1134" w:type="dxa"/>
            <w:tcBorders>
              <w:top w:val="nil"/>
              <w:left w:val="nil"/>
              <w:bottom w:val="single" w:sz="4" w:space="0" w:color="auto"/>
              <w:right w:val="single" w:sz="4" w:space="0" w:color="auto"/>
            </w:tcBorders>
            <w:shd w:val="clear" w:color="auto" w:fill="auto"/>
            <w:noWrap/>
          </w:tcPr>
          <w:p w14:paraId="6D6C61E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3 112,0</w:t>
            </w:r>
          </w:p>
        </w:tc>
        <w:tc>
          <w:tcPr>
            <w:tcW w:w="1135" w:type="dxa"/>
            <w:tcBorders>
              <w:top w:val="nil"/>
              <w:left w:val="nil"/>
              <w:bottom w:val="single" w:sz="4" w:space="0" w:color="auto"/>
              <w:right w:val="single" w:sz="4" w:space="0" w:color="auto"/>
            </w:tcBorders>
            <w:shd w:val="clear" w:color="auto" w:fill="auto"/>
            <w:noWrap/>
          </w:tcPr>
          <w:p w14:paraId="71F442C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42B32D0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6ED24F4F"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12 123,0</w:t>
            </w:r>
          </w:p>
        </w:tc>
      </w:tr>
      <w:tr w:rsidR="00AD135D" w:rsidRPr="005C15C1" w14:paraId="0A31B603" w14:textId="77777777" w:rsidTr="000626DA">
        <w:trPr>
          <w:trHeight w:val="20"/>
          <w:jc w:val="center"/>
        </w:trPr>
        <w:tc>
          <w:tcPr>
            <w:tcW w:w="2236" w:type="dxa"/>
            <w:vMerge/>
            <w:shd w:val="clear" w:color="auto" w:fill="auto"/>
          </w:tcPr>
          <w:p w14:paraId="5A55614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1881FE98"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4E10D53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76D0DAE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456A98A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256FE6B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50F2A0F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0717180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1C02742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252ED64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10E05BE2"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5C15C1" w14:paraId="5BDA0460" w14:textId="77777777" w:rsidTr="000626DA">
        <w:trPr>
          <w:trHeight w:val="20"/>
          <w:jc w:val="center"/>
        </w:trPr>
        <w:tc>
          <w:tcPr>
            <w:tcW w:w="2236" w:type="dxa"/>
            <w:vMerge w:val="restart"/>
            <w:shd w:val="clear" w:color="auto" w:fill="auto"/>
          </w:tcPr>
          <w:p w14:paraId="30203A7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п.6 Федеральный проект «Патриотическое воспитание граждан Российской </w:t>
            </w:r>
            <w:r w:rsidRPr="005C15C1">
              <w:rPr>
                <w:bCs/>
                <w:color w:val="000000" w:themeColor="text1"/>
              </w:rPr>
              <w:lastRenderedPageBreak/>
              <w:t>Федерации»</w:t>
            </w:r>
          </w:p>
        </w:tc>
        <w:tc>
          <w:tcPr>
            <w:tcW w:w="992" w:type="dxa"/>
            <w:gridSpan w:val="2"/>
            <w:vMerge w:val="restart"/>
            <w:shd w:val="clear" w:color="auto" w:fill="auto"/>
          </w:tcPr>
          <w:p w14:paraId="5F6F31C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2021-2026гг.</w:t>
            </w:r>
          </w:p>
        </w:tc>
        <w:tc>
          <w:tcPr>
            <w:tcW w:w="1843" w:type="dxa"/>
            <w:vMerge w:val="restart"/>
            <w:shd w:val="clear" w:color="auto" w:fill="auto"/>
          </w:tcPr>
          <w:p w14:paraId="47D6987B"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0EA48F1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tcPr>
          <w:p w14:paraId="5A110D4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tcPr>
          <w:p w14:paraId="5B36A2DF"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5A13358E"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3 037,2</w:t>
            </w:r>
          </w:p>
        </w:tc>
        <w:tc>
          <w:tcPr>
            <w:tcW w:w="1134" w:type="dxa"/>
            <w:tcBorders>
              <w:top w:val="nil"/>
              <w:left w:val="nil"/>
              <w:bottom w:val="single" w:sz="4" w:space="0" w:color="auto"/>
              <w:right w:val="single" w:sz="4" w:space="0" w:color="auto"/>
            </w:tcBorders>
            <w:shd w:val="clear" w:color="auto" w:fill="auto"/>
            <w:noWrap/>
          </w:tcPr>
          <w:p w14:paraId="2DFA5BAF"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4 808,2</w:t>
            </w:r>
          </w:p>
        </w:tc>
        <w:tc>
          <w:tcPr>
            <w:tcW w:w="1134" w:type="dxa"/>
            <w:tcBorders>
              <w:top w:val="nil"/>
              <w:left w:val="nil"/>
              <w:bottom w:val="single" w:sz="4" w:space="0" w:color="auto"/>
              <w:right w:val="single" w:sz="4" w:space="0" w:color="auto"/>
            </w:tcBorders>
            <w:shd w:val="clear" w:color="auto" w:fill="auto"/>
            <w:noWrap/>
          </w:tcPr>
          <w:p w14:paraId="789C0CE8"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4 803,2</w:t>
            </w:r>
          </w:p>
        </w:tc>
        <w:tc>
          <w:tcPr>
            <w:tcW w:w="1135" w:type="dxa"/>
            <w:tcBorders>
              <w:top w:val="nil"/>
              <w:left w:val="nil"/>
              <w:bottom w:val="single" w:sz="4" w:space="0" w:color="auto"/>
              <w:right w:val="single" w:sz="4" w:space="0" w:color="auto"/>
            </w:tcBorders>
            <w:shd w:val="clear" w:color="auto" w:fill="auto"/>
            <w:noWrap/>
          </w:tcPr>
          <w:p w14:paraId="15A8134D"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4 803,2</w:t>
            </w:r>
          </w:p>
        </w:tc>
        <w:tc>
          <w:tcPr>
            <w:tcW w:w="1134" w:type="dxa"/>
            <w:tcBorders>
              <w:top w:val="nil"/>
              <w:left w:val="nil"/>
              <w:bottom w:val="single" w:sz="4" w:space="0" w:color="auto"/>
              <w:right w:val="single" w:sz="4" w:space="0" w:color="auto"/>
            </w:tcBorders>
            <w:shd w:val="clear" w:color="auto" w:fill="auto"/>
            <w:noWrap/>
          </w:tcPr>
          <w:p w14:paraId="6BF91D8D"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5806,2</w:t>
            </w:r>
          </w:p>
        </w:tc>
        <w:tc>
          <w:tcPr>
            <w:tcW w:w="1133" w:type="dxa"/>
            <w:tcBorders>
              <w:top w:val="nil"/>
              <w:left w:val="nil"/>
              <w:bottom w:val="single" w:sz="4" w:space="0" w:color="auto"/>
              <w:right w:val="single" w:sz="4" w:space="0" w:color="auto"/>
            </w:tcBorders>
            <w:shd w:val="clear" w:color="auto" w:fill="auto"/>
            <w:noWrap/>
          </w:tcPr>
          <w:p w14:paraId="4EEFAD59"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23 258,0</w:t>
            </w:r>
          </w:p>
        </w:tc>
      </w:tr>
      <w:tr w:rsidR="00AD135D" w:rsidRPr="005C15C1" w14:paraId="02F8A023" w14:textId="77777777" w:rsidTr="000626DA">
        <w:trPr>
          <w:trHeight w:val="20"/>
          <w:jc w:val="center"/>
        </w:trPr>
        <w:tc>
          <w:tcPr>
            <w:tcW w:w="2236" w:type="dxa"/>
            <w:vMerge/>
            <w:shd w:val="clear" w:color="auto" w:fill="auto"/>
          </w:tcPr>
          <w:p w14:paraId="55E6B6EF"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0F04C36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44C9BC7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0A50A80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534A08B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5A3DA3A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2 951,7</w:t>
            </w:r>
          </w:p>
        </w:tc>
        <w:tc>
          <w:tcPr>
            <w:tcW w:w="1134" w:type="dxa"/>
            <w:tcBorders>
              <w:top w:val="nil"/>
              <w:left w:val="nil"/>
              <w:bottom w:val="single" w:sz="4" w:space="0" w:color="auto"/>
              <w:right w:val="single" w:sz="4" w:space="0" w:color="auto"/>
            </w:tcBorders>
            <w:shd w:val="clear" w:color="auto" w:fill="auto"/>
            <w:noWrap/>
          </w:tcPr>
          <w:p w14:paraId="09BC46F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4 615,9</w:t>
            </w:r>
          </w:p>
        </w:tc>
        <w:tc>
          <w:tcPr>
            <w:tcW w:w="1134" w:type="dxa"/>
            <w:tcBorders>
              <w:top w:val="nil"/>
              <w:left w:val="nil"/>
              <w:bottom w:val="single" w:sz="4" w:space="0" w:color="auto"/>
              <w:right w:val="single" w:sz="4" w:space="0" w:color="auto"/>
            </w:tcBorders>
            <w:shd w:val="clear" w:color="auto" w:fill="auto"/>
            <w:noWrap/>
          </w:tcPr>
          <w:p w14:paraId="16FA360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4 611,1</w:t>
            </w:r>
          </w:p>
        </w:tc>
        <w:tc>
          <w:tcPr>
            <w:tcW w:w="1135" w:type="dxa"/>
            <w:tcBorders>
              <w:top w:val="nil"/>
              <w:left w:val="nil"/>
              <w:bottom w:val="single" w:sz="4" w:space="0" w:color="auto"/>
              <w:right w:val="single" w:sz="4" w:space="0" w:color="auto"/>
            </w:tcBorders>
            <w:shd w:val="clear" w:color="auto" w:fill="auto"/>
            <w:noWrap/>
          </w:tcPr>
          <w:p w14:paraId="17F7D0BD"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4 611,1</w:t>
            </w:r>
          </w:p>
        </w:tc>
        <w:tc>
          <w:tcPr>
            <w:tcW w:w="1134" w:type="dxa"/>
            <w:tcBorders>
              <w:top w:val="nil"/>
              <w:left w:val="nil"/>
              <w:bottom w:val="single" w:sz="4" w:space="0" w:color="auto"/>
              <w:right w:val="single" w:sz="4" w:space="0" w:color="auto"/>
            </w:tcBorders>
            <w:shd w:val="clear" w:color="auto" w:fill="auto"/>
            <w:noWrap/>
          </w:tcPr>
          <w:p w14:paraId="190F917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4 296,6</w:t>
            </w:r>
          </w:p>
        </w:tc>
        <w:tc>
          <w:tcPr>
            <w:tcW w:w="1133" w:type="dxa"/>
            <w:tcBorders>
              <w:top w:val="nil"/>
              <w:left w:val="nil"/>
              <w:bottom w:val="single" w:sz="4" w:space="0" w:color="auto"/>
              <w:right w:val="single" w:sz="4" w:space="0" w:color="auto"/>
            </w:tcBorders>
            <w:shd w:val="clear" w:color="auto" w:fill="auto"/>
            <w:noWrap/>
          </w:tcPr>
          <w:p w14:paraId="054D5669" w14:textId="77777777" w:rsidR="00AD135D" w:rsidRPr="005C15C1" w:rsidRDefault="00AD135D" w:rsidP="000626DA">
            <w:pPr>
              <w:ind w:firstLine="0"/>
              <w:jc w:val="center"/>
              <w:rPr>
                <w:rFonts w:cs="Calibri"/>
                <w:bCs/>
                <w:color w:val="000000" w:themeColor="text1"/>
              </w:rPr>
            </w:pPr>
            <w:r w:rsidRPr="005C15C1">
              <w:rPr>
                <w:rFonts w:cs="Calibri"/>
                <w:color w:val="000000" w:themeColor="text1"/>
              </w:rPr>
              <w:t>21 050,4</w:t>
            </w:r>
          </w:p>
        </w:tc>
      </w:tr>
      <w:tr w:rsidR="00AD135D" w:rsidRPr="005C15C1" w14:paraId="6B84552F" w14:textId="77777777" w:rsidTr="000626DA">
        <w:trPr>
          <w:trHeight w:val="20"/>
          <w:jc w:val="center"/>
        </w:trPr>
        <w:tc>
          <w:tcPr>
            <w:tcW w:w="2236" w:type="dxa"/>
            <w:vMerge/>
            <w:shd w:val="clear" w:color="auto" w:fill="auto"/>
          </w:tcPr>
          <w:p w14:paraId="172415B7"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5E61CD6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69118A35"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60F010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74B1667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54B53F3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121,5</w:t>
            </w:r>
          </w:p>
        </w:tc>
        <w:tc>
          <w:tcPr>
            <w:tcW w:w="1134" w:type="dxa"/>
            <w:tcBorders>
              <w:top w:val="nil"/>
              <w:left w:val="nil"/>
              <w:bottom w:val="single" w:sz="4" w:space="0" w:color="auto"/>
              <w:right w:val="single" w:sz="4" w:space="0" w:color="auto"/>
            </w:tcBorders>
            <w:shd w:val="clear" w:color="auto" w:fill="auto"/>
            <w:noWrap/>
          </w:tcPr>
          <w:p w14:paraId="48472C92"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192,3</w:t>
            </w:r>
          </w:p>
        </w:tc>
        <w:tc>
          <w:tcPr>
            <w:tcW w:w="1134" w:type="dxa"/>
            <w:tcBorders>
              <w:top w:val="nil"/>
              <w:left w:val="nil"/>
              <w:bottom w:val="single" w:sz="4" w:space="0" w:color="auto"/>
              <w:right w:val="single" w:sz="4" w:space="0" w:color="auto"/>
            </w:tcBorders>
            <w:shd w:val="clear" w:color="auto" w:fill="auto"/>
            <w:noWrap/>
          </w:tcPr>
          <w:p w14:paraId="6D85C61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192,1</w:t>
            </w:r>
          </w:p>
        </w:tc>
        <w:tc>
          <w:tcPr>
            <w:tcW w:w="1135" w:type="dxa"/>
            <w:tcBorders>
              <w:top w:val="nil"/>
              <w:left w:val="nil"/>
              <w:bottom w:val="single" w:sz="4" w:space="0" w:color="auto"/>
              <w:right w:val="single" w:sz="4" w:space="0" w:color="auto"/>
            </w:tcBorders>
            <w:shd w:val="clear" w:color="auto" w:fill="auto"/>
            <w:noWrap/>
          </w:tcPr>
          <w:p w14:paraId="400D2D2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192,1</w:t>
            </w:r>
          </w:p>
        </w:tc>
        <w:tc>
          <w:tcPr>
            <w:tcW w:w="1134" w:type="dxa"/>
            <w:tcBorders>
              <w:top w:val="nil"/>
              <w:left w:val="nil"/>
              <w:bottom w:val="single" w:sz="4" w:space="0" w:color="auto"/>
              <w:right w:val="single" w:sz="4" w:space="0" w:color="auto"/>
            </w:tcBorders>
            <w:shd w:val="clear" w:color="auto" w:fill="auto"/>
            <w:noWrap/>
          </w:tcPr>
          <w:p w14:paraId="548A386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1509,6</w:t>
            </w:r>
          </w:p>
        </w:tc>
        <w:tc>
          <w:tcPr>
            <w:tcW w:w="1133" w:type="dxa"/>
            <w:tcBorders>
              <w:top w:val="nil"/>
              <w:left w:val="nil"/>
              <w:bottom w:val="single" w:sz="4" w:space="0" w:color="auto"/>
              <w:right w:val="single" w:sz="4" w:space="0" w:color="auto"/>
            </w:tcBorders>
            <w:shd w:val="clear" w:color="auto" w:fill="auto"/>
            <w:noWrap/>
          </w:tcPr>
          <w:p w14:paraId="55A30F07" w14:textId="77777777" w:rsidR="00AD135D" w:rsidRPr="005C15C1" w:rsidRDefault="00AD135D" w:rsidP="000626DA">
            <w:pPr>
              <w:ind w:firstLine="0"/>
              <w:jc w:val="center"/>
              <w:rPr>
                <w:rFonts w:cs="Calibri"/>
                <w:bCs/>
                <w:color w:val="000000" w:themeColor="text1"/>
              </w:rPr>
            </w:pPr>
            <w:r w:rsidRPr="005C15C1">
              <w:rPr>
                <w:rFonts w:cs="Calibri"/>
                <w:color w:val="000000" w:themeColor="text1"/>
              </w:rPr>
              <w:t>2 207,6</w:t>
            </w:r>
          </w:p>
        </w:tc>
      </w:tr>
      <w:tr w:rsidR="00AD135D" w:rsidRPr="005C15C1" w14:paraId="0404D0F5" w14:textId="77777777" w:rsidTr="000626DA">
        <w:trPr>
          <w:trHeight w:val="20"/>
          <w:jc w:val="center"/>
        </w:trPr>
        <w:tc>
          <w:tcPr>
            <w:tcW w:w="2236" w:type="dxa"/>
            <w:vMerge/>
            <w:shd w:val="clear" w:color="auto" w:fill="auto"/>
          </w:tcPr>
          <w:p w14:paraId="4EC4DD8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7172EB17"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60B1BEE6"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1DF56CF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p w14:paraId="6B626A1D" w14:textId="77777777" w:rsidR="00AD135D" w:rsidRPr="005C15C1" w:rsidRDefault="00AD135D" w:rsidP="000626DA">
            <w:pPr>
              <w:autoSpaceDE w:val="0"/>
              <w:autoSpaceDN w:val="0"/>
              <w:adjustRightInd w:val="0"/>
              <w:ind w:firstLine="0"/>
              <w:jc w:val="center"/>
              <w:rPr>
                <w:bCs/>
                <w:color w:val="000000" w:themeColor="text1"/>
              </w:rPr>
            </w:pPr>
          </w:p>
        </w:tc>
        <w:tc>
          <w:tcPr>
            <w:tcW w:w="1135" w:type="dxa"/>
            <w:tcBorders>
              <w:top w:val="nil"/>
              <w:left w:val="single" w:sz="4" w:space="0" w:color="auto"/>
              <w:bottom w:val="single" w:sz="4" w:space="0" w:color="auto"/>
              <w:right w:val="single" w:sz="4" w:space="0" w:color="auto"/>
            </w:tcBorders>
            <w:shd w:val="clear" w:color="auto" w:fill="auto"/>
            <w:noWrap/>
          </w:tcPr>
          <w:p w14:paraId="398DDCB0"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p w14:paraId="1258130C" w14:textId="77777777" w:rsidR="00AD135D" w:rsidRPr="005C15C1" w:rsidRDefault="00AD135D" w:rsidP="000626DA">
            <w:pPr>
              <w:ind w:firstLine="0"/>
              <w:jc w:val="center"/>
              <w:rPr>
                <w:rFonts w:cs="Calibri"/>
                <w:color w:val="000000" w:themeColor="text1"/>
              </w:rPr>
            </w:pPr>
          </w:p>
        </w:tc>
        <w:tc>
          <w:tcPr>
            <w:tcW w:w="1133" w:type="dxa"/>
            <w:tcBorders>
              <w:top w:val="nil"/>
              <w:left w:val="nil"/>
              <w:bottom w:val="single" w:sz="4" w:space="0" w:color="auto"/>
              <w:right w:val="single" w:sz="4" w:space="0" w:color="auto"/>
            </w:tcBorders>
            <w:shd w:val="clear" w:color="auto" w:fill="auto"/>
            <w:noWrap/>
          </w:tcPr>
          <w:p w14:paraId="57DF754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32A3B87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4DE81DCB"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5CCBE4E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1519BBA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173FC211" w14:textId="77777777" w:rsidR="00AD135D" w:rsidRPr="005C15C1" w:rsidRDefault="00AD135D" w:rsidP="000626DA">
            <w:pPr>
              <w:ind w:firstLine="0"/>
              <w:jc w:val="center"/>
              <w:rPr>
                <w:rFonts w:cs="Calibri"/>
                <w:bCs/>
                <w:color w:val="000000" w:themeColor="text1"/>
              </w:rPr>
            </w:pPr>
            <w:r w:rsidRPr="005C15C1">
              <w:rPr>
                <w:rFonts w:cs="Calibri"/>
                <w:color w:val="000000" w:themeColor="text1"/>
              </w:rPr>
              <w:t>0,0</w:t>
            </w:r>
          </w:p>
        </w:tc>
      </w:tr>
      <w:tr w:rsidR="00AD135D" w:rsidRPr="005C15C1" w14:paraId="65522249" w14:textId="77777777" w:rsidTr="000626DA">
        <w:trPr>
          <w:trHeight w:val="345"/>
          <w:jc w:val="center"/>
        </w:trPr>
        <w:tc>
          <w:tcPr>
            <w:tcW w:w="2236" w:type="dxa"/>
            <w:vMerge w:val="restart"/>
            <w:shd w:val="clear" w:color="auto" w:fill="auto"/>
          </w:tcPr>
          <w:p w14:paraId="47D1051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п.7 Региональный проект "Стимулирование спроса на отечественные беспилотные авиационные системы"</w:t>
            </w:r>
          </w:p>
        </w:tc>
        <w:tc>
          <w:tcPr>
            <w:tcW w:w="992" w:type="dxa"/>
            <w:gridSpan w:val="2"/>
            <w:vMerge w:val="restart"/>
            <w:shd w:val="clear" w:color="auto" w:fill="auto"/>
          </w:tcPr>
          <w:p w14:paraId="38BE3FF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75A9C2EB"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0CA7B4C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tcPr>
          <w:p w14:paraId="18CFC0A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tcPr>
          <w:p w14:paraId="751F0954"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42B5D7F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552B3A0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65F19AD" w14:textId="77777777" w:rsidR="00AD135D" w:rsidRPr="005C15C1" w:rsidRDefault="00AD135D" w:rsidP="000626DA">
            <w:pPr>
              <w:ind w:firstLine="0"/>
              <w:jc w:val="center"/>
              <w:rPr>
                <w:rFonts w:cs="Calibri"/>
                <w:color w:val="000000" w:themeColor="text1"/>
              </w:rPr>
            </w:pPr>
            <w:r w:rsidRPr="005C15C1">
              <w:rPr>
                <w:rFonts w:cs="Calibri"/>
                <w:bCs/>
                <w:color w:val="000000" w:themeColor="text1"/>
              </w:rPr>
              <w:t>4 713,6</w:t>
            </w:r>
          </w:p>
        </w:tc>
        <w:tc>
          <w:tcPr>
            <w:tcW w:w="1135" w:type="dxa"/>
            <w:tcBorders>
              <w:top w:val="nil"/>
              <w:left w:val="nil"/>
              <w:bottom w:val="single" w:sz="4" w:space="0" w:color="auto"/>
              <w:right w:val="single" w:sz="4" w:space="0" w:color="auto"/>
            </w:tcBorders>
            <w:shd w:val="clear" w:color="auto" w:fill="auto"/>
            <w:noWrap/>
          </w:tcPr>
          <w:p w14:paraId="396905F2"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0D15F7B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1ECE2445"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4 713,6</w:t>
            </w:r>
          </w:p>
        </w:tc>
      </w:tr>
      <w:tr w:rsidR="00AD135D" w:rsidRPr="005C15C1" w14:paraId="3E6E7192" w14:textId="77777777" w:rsidTr="000626DA">
        <w:trPr>
          <w:trHeight w:val="20"/>
          <w:jc w:val="center"/>
        </w:trPr>
        <w:tc>
          <w:tcPr>
            <w:tcW w:w="2236" w:type="dxa"/>
            <w:vMerge/>
            <w:shd w:val="clear" w:color="auto" w:fill="auto"/>
          </w:tcPr>
          <w:p w14:paraId="1AFA45B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0E50D58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4E1D167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CF33BA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2A43610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75ED7B8A"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32A959F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25ED23E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15867610"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626BF8E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6339E0B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r>
      <w:tr w:rsidR="00AD135D" w:rsidRPr="005C15C1" w14:paraId="0EBE1ECD" w14:textId="77777777" w:rsidTr="000626DA">
        <w:trPr>
          <w:trHeight w:val="567"/>
          <w:jc w:val="center"/>
        </w:trPr>
        <w:tc>
          <w:tcPr>
            <w:tcW w:w="2236" w:type="dxa"/>
            <w:vMerge/>
            <w:shd w:val="clear" w:color="auto" w:fill="auto"/>
          </w:tcPr>
          <w:p w14:paraId="2E07C48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7B0A7A3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5BFFFC7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0684D1E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307428C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734D798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E3B9644"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4F009C5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4 713,6</w:t>
            </w:r>
          </w:p>
        </w:tc>
        <w:tc>
          <w:tcPr>
            <w:tcW w:w="1135" w:type="dxa"/>
            <w:tcBorders>
              <w:top w:val="nil"/>
              <w:left w:val="nil"/>
              <w:bottom w:val="single" w:sz="4" w:space="0" w:color="auto"/>
              <w:right w:val="single" w:sz="4" w:space="0" w:color="auto"/>
            </w:tcBorders>
            <w:shd w:val="clear" w:color="auto" w:fill="auto"/>
            <w:noWrap/>
          </w:tcPr>
          <w:p w14:paraId="6579EC19"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1163740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2F669DBD"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4 713,6</w:t>
            </w:r>
          </w:p>
        </w:tc>
      </w:tr>
      <w:tr w:rsidR="00AD135D" w:rsidRPr="005C15C1" w14:paraId="7F741F38" w14:textId="77777777" w:rsidTr="000626DA">
        <w:trPr>
          <w:trHeight w:val="20"/>
          <w:jc w:val="center"/>
        </w:trPr>
        <w:tc>
          <w:tcPr>
            <w:tcW w:w="2236" w:type="dxa"/>
            <w:vMerge/>
            <w:shd w:val="clear" w:color="auto" w:fill="auto"/>
          </w:tcPr>
          <w:p w14:paraId="2EB0485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3BD4B98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6ADD59A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8C5936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p w14:paraId="5EB44BDA" w14:textId="77777777" w:rsidR="00AD135D" w:rsidRPr="005C15C1" w:rsidRDefault="00AD135D" w:rsidP="000626DA">
            <w:pPr>
              <w:autoSpaceDE w:val="0"/>
              <w:autoSpaceDN w:val="0"/>
              <w:adjustRightInd w:val="0"/>
              <w:ind w:firstLine="0"/>
              <w:jc w:val="center"/>
              <w:rPr>
                <w:bCs/>
                <w:color w:val="000000" w:themeColor="text1"/>
              </w:rPr>
            </w:pPr>
          </w:p>
        </w:tc>
        <w:tc>
          <w:tcPr>
            <w:tcW w:w="1135" w:type="dxa"/>
            <w:tcBorders>
              <w:top w:val="nil"/>
              <w:left w:val="single" w:sz="4" w:space="0" w:color="auto"/>
              <w:bottom w:val="single" w:sz="4" w:space="0" w:color="auto"/>
              <w:right w:val="single" w:sz="4" w:space="0" w:color="auto"/>
            </w:tcBorders>
            <w:shd w:val="clear" w:color="auto" w:fill="auto"/>
            <w:noWrap/>
          </w:tcPr>
          <w:p w14:paraId="45CED2F2"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p w14:paraId="2A7F6535" w14:textId="77777777" w:rsidR="00AD135D" w:rsidRPr="005C15C1" w:rsidRDefault="00AD135D" w:rsidP="000626DA">
            <w:pPr>
              <w:ind w:firstLine="0"/>
              <w:jc w:val="center"/>
              <w:rPr>
                <w:rFonts w:cs="Calibri"/>
                <w:color w:val="000000" w:themeColor="text1"/>
              </w:rPr>
            </w:pPr>
          </w:p>
        </w:tc>
        <w:tc>
          <w:tcPr>
            <w:tcW w:w="1133" w:type="dxa"/>
            <w:tcBorders>
              <w:top w:val="nil"/>
              <w:left w:val="nil"/>
              <w:bottom w:val="single" w:sz="4" w:space="0" w:color="auto"/>
              <w:right w:val="single" w:sz="4" w:space="0" w:color="auto"/>
            </w:tcBorders>
            <w:shd w:val="clear" w:color="auto" w:fill="auto"/>
            <w:noWrap/>
          </w:tcPr>
          <w:p w14:paraId="745A6D2E"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4C1B7020"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53A9638D"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245CEF9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1C6045C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3460C50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r>
      <w:tr w:rsidR="00AD135D" w:rsidRPr="000341C1" w14:paraId="5F85E162" w14:textId="77777777" w:rsidTr="000626DA">
        <w:trPr>
          <w:trHeight w:val="349"/>
          <w:jc w:val="center"/>
        </w:trPr>
        <w:tc>
          <w:tcPr>
            <w:tcW w:w="5071" w:type="dxa"/>
            <w:gridSpan w:val="4"/>
            <w:vMerge w:val="restart"/>
            <w:shd w:val="clear" w:color="auto" w:fill="auto"/>
            <w:hideMark/>
          </w:tcPr>
          <w:p w14:paraId="24DE9A9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2 «Развитие дополнительного образования и воспитания детей»</w:t>
            </w:r>
          </w:p>
        </w:tc>
        <w:tc>
          <w:tcPr>
            <w:tcW w:w="3009" w:type="dxa"/>
            <w:shd w:val="clear" w:color="auto" w:fill="auto"/>
            <w:noWrap/>
            <w:hideMark/>
          </w:tcPr>
          <w:p w14:paraId="0ADD2E0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623CA673" w14:textId="77777777" w:rsidR="00AD135D" w:rsidRPr="000341C1" w:rsidRDefault="00AD135D" w:rsidP="000626DA">
            <w:pPr>
              <w:ind w:firstLine="0"/>
              <w:jc w:val="center"/>
              <w:rPr>
                <w:b/>
                <w:bCs/>
                <w:color w:val="000000" w:themeColor="text1"/>
              </w:rPr>
            </w:pPr>
            <w:r w:rsidRPr="000341C1">
              <w:rPr>
                <w:rFonts w:cs="Calibri"/>
                <w:b/>
                <w:bCs/>
                <w:color w:val="000000" w:themeColor="text1"/>
              </w:rPr>
              <w:t>79 041,1</w:t>
            </w:r>
          </w:p>
        </w:tc>
        <w:tc>
          <w:tcPr>
            <w:tcW w:w="1133" w:type="dxa"/>
            <w:tcBorders>
              <w:top w:val="single" w:sz="4" w:space="0" w:color="auto"/>
              <w:left w:val="nil"/>
              <w:bottom w:val="single" w:sz="4" w:space="0" w:color="auto"/>
              <w:right w:val="single" w:sz="4" w:space="0" w:color="auto"/>
            </w:tcBorders>
            <w:shd w:val="clear" w:color="auto" w:fill="auto"/>
            <w:noWrap/>
            <w:hideMark/>
          </w:tcPr>
          <w:p w14:paraId="4BCA8209" w14:textId="77777777" w:rsidR="00AD135D" w:rsidRPr="000341C1" w:rsidRDefault="00AD135D" w:rsidP="000626DA">
            <w:pPr>
              <w:ind w:firstLine="0"/>
              <w:jc w:val="center"/>
              <w:rPr>
                <w:rFonts w:cs="Calibri"/>
                <w:b/>
                <w:bCs/>
                <w:color w:val="000000" w:themeColor="text1"/>
              </w:rPr>
            </w:pPr>
            <w:r w:rsidRPr="000341C1">
              <w:rPr>
                <w:rFonts w:cs="Calibri"/>
                <w:b/>
                <w:bCs/>
                <w:color w:val="000000" w:themeColor="text1"/>
              </w:rPr>
              <w:t>85 563,5</w:t>
            </w:r>
          </w:p>
        </w:tc>
        <w:tc>
          <w:tcPr>
            <w:tcW w:w="1134" w:type="dxa"/>
            <w:tcBorders>
              <w:top w:val="single" w:sz="4" w:space="0" w:color="auto"/>
              <w:left w:val="nil"/>
              <w:bottom w:val="single" w:sz="4" w:space="0" w:color="auto"/>
              <w:right w:val="single" w:sz="4" w:space="0" w:color="auto"/>
            </w:tcBorders>
            <w:shd w:val="clear" w:color="auto" w:fill="auto"/>
            <w:noWrap/>
            <w:hideMark/>
          </w:tcPr>
          <w:p w14:paraId="32EB8191" w14:textId="77777777" w:rsidR="00AD135D" w:rsidRPr="000341C1" w:rsidRDefault="00AD135D" w:rsidP="000626DA">
            <w:pPr>
              <w:ind w:firstLine="0"/>
              <w:jc w:val="center"/>
              <w:rPr>
                <w:rFonts w:cs="Calibri"/>
                <w:b/>
                <w:bCs/>
                <w:color w:val="000000" w:themeColor="text1"/>
              </w:rPr>
            </w:pPr>
            <w:r w:rsidRPr="000341C1">
              <w:rPr>
                <w:rFonts w:cs="Calibri"/>
                <w:b/>
                <w:bCs/>
                <w:color w:val="000000" w:themeColor="text1"/>
              </w:rPr>
              <w:t>105 915,8</w:t>
            </w:r>
          </w:p>
        </w:tc>
        <w:tc>
          <w:tcPr>
            <w:tcW w:w="1134" w:type="dxa"/>
            <w:tcBorders>
              <w:top w:val="single" w:sz="4" w:space="0" w:color="auto"/>
              <w:left w:val="nil"/>
              <w:bottom w:val="single" w:sz="4" w:space="0" w:color="auto"/>
              <w:right w:val="single" w:sz="4" w:space="0" w:color="auto"/>
            </w:tcBorders>
            <w:shd w:val="clear" w:color="auto" w:fill="auto"/>
            <w:noWrap/>
            <w:hideMark/>
          </w:tcPr>
          <w:p w14:paraId="0FD6598B" w14:textId="77777777" w:rsidR="00AD135D" w:rsidRPr="00C96ECD" w:rsidRDefault="00AD135D" w:rsidP="000626DA">
            <w:pPr>
              <w:ind w:firstLine="0"/>
              <w:jc w:val="center"/>
              <w:rPr>
                <w:rFonts w:cs="Calibri"/>
                <w:b/>
                <w:bCs/>
                <w:color w:val="000000" w:themeColor="text1"/>
                <w:lang w:val="en-US"/>
              </w:rPr>
            </w:pPr>
            <w:r w:rsidRPr="00C96ECD">
              <w:rPr>
                <w:rFonts w:cs="Calibri"/>
                <w:b/>
                <w:bCs/>
                <w:color w:val="000000" w:themeColor="text1"/>
              </w:rPr>
              <w:t>113 716,5</w:t>
            </w:r>
          </w:p>
        </w:tc>
        <w:tc>
          <w:tcPr>
            <w:tcW w:w="1135" w:type="dxa"/>
            <w:tcBorders>
              <w:top w:val="single" w:sz="4" w:space="0" w:color="auto"/>
              <w:left w:val="nil"/>
              <w:bottom w:val="single" w:sz="4" w:space="0" w:color="auto"/>
              <w:right w:val="single" w:sz="4" w:space="0" w:color="auto"/>
            </w:tcBorders>
            <w:shd w:val="clear" w:color="auto" w:fill="auto"/>
            <w:noWrap/>
            <w:hideMark/>
          </w:tcPr>
          <w:p w14:paraId="2D35D003" w14:textId="77777777" w:rsidR="00AD135D" w:rsidRPr="00C96ECD" w:rsidRDefault="00AD135D" w:rsidP="000626DA">
            <w:pPr>
              <w:ind w:firstLine="0"/>
              <w:jc w:val="center"/>
              <w:rPr>
                <w:rFonts w:cs="Calibri"/>
                <w:b/>
                <w:bCs/>
                <w:color w:val="000000" w:themeColor="text1"/>
                <w:lang w:val="en-US"/>
              </w:rPr>
            </w:pPr>
            <w:r w:rsidRPr="00C96ECD">
              <w:rPr>
                <w:rFonts w:cs="Calibri"/>
                <w:b/>
                <w:bCs/>
                <w:color w:val="000000" w:themeColor="text1"/>
              </w:rPr>
              <w:t xml:space="preserve">107 </w:t>
            </w:r>
            <w:r w:rsidRPr="00C96ECD">
              <w:rPr>
                <w:rFonts w:cs="Calibri"/>
                <w:b/>
                <w:bCs/>
                <w:color w:val="000000" w:themeColor="text1"/>
                <w:lang w:val="en-US"/>
              </w:rPr>
              <w:t>5</w:t>
            </w:r>
            <w:r w:rsidRPr="00C96ECD">
              <w:rPr>
                <w:rFonts w:cs="Calibri"/>
                <w:b/>
                <w:bCs/>
                <w:color w:val="000000" w:themeColor="text1"/>
              </w:rPr>
              <w:t>32,1</w:t>
            </w:r>
          </w:p>
        </w:tc>
        <w:tc>
          <w:tcPr>
            <w:tcW w:w="1134" w:type="dxa"/>
            <w:tcBorders>
              <w:top w:val="single" w:sz="4" w:space="0" w:color="auto"/>
              <w:left w:val="nil"/>
              <w:bottom w:val="single" w:sz="4" w:space="0" w:color="auto"/>
              <w:right w:val="single" w:sz="4" w:space="0" w:color="auto"/>
            </w:tcBorders>
            <w:shd w:val="clear" w:color="auto" w:fill="auto"/>
            <w:noWrap/>
            <w:hideMark/>
          </w:tcPr>
          <w:p w14:paraId="0479C482" w14:textId="77777777" w:rsidR="00AD135D" w:rsidRPr="00C96ECD" w:rsidRDefault="00AD135D" w:rsidP="000626DA">
            <w:pPr>
              <w:ind w:firstLine="0"/>
              <w:jc w:val="center"/>
              <w:rPr>
                <w:rFonts w:cs="Calibri"/>
                <w:b/>
                <w:bCs/>
                <w:color w:val="000000" w:themeColor="text1"/>
              </w:rPr>
            </w:pPr>
            <w:r w:rsidRPr="00C96ECD">
              <w:rPr>
                <w:rFonts w:cs="Calibri"/>
                <w:b/>
                <w:bCs/>
                <w:color w:val="000000" w:themeColor="text1"/>
              </w:rPr>
              <w:t>107 532,1</w:t>
            </w:r>
          </w:p>
        </w:tc>
        <w:tc>
          <w:tcPr>
            <w:tcW w:w="1133" w:type="dxa"/>
            <w:tcBorders>
              <w:top w:val="single" w:sz="4" w:space="0" w:color="auto"/>
              <w:left w:val="nil"/>
              <w:bottom w:val="single" w:sz="4" w:space="0" w:color="auto"/>
              <w:right w:val="single" w:sz="4" w:space="0" w:color="auto"/>
            </w:tcBorders>
            <w:shd w:val="clear" w:color="auto" w:fill="auto"/>
            <w:noWrap/>
            <w:hideMark/>
          </w:tcPr>
          <w:p w14:paraId="4E74524B" w14:textId="77777777" w:rsidR="00AD135D" w:rsidRPr="000341C1" w:rsidRDefault="00AD135D" w:rsidP="000626DA">
            <w:pPr>
              <w:ind w:firstLine="0"/>
              <w:jc w:val="center"/>
              <w:rPr>
                <w:rFonts w:cs="Calibri"/>
                <w:b/>
                <w:bCs/>
                <w:color w:val="000000" w:themeColor="text1"/>
                <w:lang w:val="en-US"/>
              </w:rPr>
            </w:pPr>
            <w:r w:rsidRPr="000341C1">
              <w:rPr>
                <w:rFonts w:cs="Calibri"/>
                <w:b/>
                <w:bCs/>
                <w:color w:val="000000" w:themeColor="text1"/>
              </w:rPr>
              <w:t>59</w:t>
            </w:r>
            <w:r>
              <w:rPr>
                <w:rFonts w:cs="Calibri"/>
                <w:b/>
                <w:bCs/>
                <w:color w:val="000000" w:themeColor="text1"/>
              </w:rPr>
              <w:t>9</w:t>
            </w:r>
            <w:r w:rsidRPr="000341C1">
              <w:rPr>
                <w:rFonts w:cs="Calibri"/>
                <w:b/>
                <w:bCs/>
                <w:color w:val="000000" w:themeColor="text1"/>
              </w:rPr>
              <w:t> </w:t>
            </w:r>
            <w:r>
              <w:rPr>
                <w:rFonts w:cs="Calibri"/>
                <w:b/>
                <w:bCs/>
                <w:color w:val="000000" w:themeColor="text1"/>
              </w:rPr>
              <w:t>301</w:t>
            </w:r>
            <w:r w:rsidRPr="000341C1">
              <w:rPr>
                <w:rFonts w:cs="Calibri"/>
                <w:b/>
                <w:bCs/>
                <w:color w:val="000000" w:themeColor="text1"/>
              </w:rPr>
              <w:t>,</w:t>
            </w:r>
            <w:r>
              <w:rPr>
                <w:rFonts w:cs="Calibri"/>
                <w:b/>
                <w:bCs/>
                <w:color w:val="000000" w:themeColor="text1"/>
              </w:rPr>
              <w:t>1</w:t>
            </w:r>
          </w:p>
        </w:tc>
      </w:tr>
      <w:tr w:rsidR="00AD135D" w:rsidRPr="000341C1" w14:paraId="1B11E2E3" w14:textId="77777777" w:rsidTr="000626DA">
        <w:trPr>
          <w:trHeight w:val="20"/>
          <w:jc w:val="center"/>
        </w:trPr>
        <w:tc>
          <w:tcPr>
            <w:tcW w:w="5071" w:type="dxa"/>
            <w:gridSpan w:val="4"/>
            <w:vMerge/>
            <w:shd w:val="clear" w:color="auto" w:fill="auto"/>
            <w:vAlign w:val="center"/>
            <w:hideMark/>
          </w:tcPr>
          <w:p w14:paraId="2E245A26"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43A32CB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5F711D7"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52744922"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22689FF"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B88E403"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3DA021E7"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3417A74"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2037E52" w14:textId="77777777" w:rsidR="00AD135D" w:rsidRPr="000341C1" w:rsidRDefault="00AD135D" w:rsidP="000626DA">
            <w:pPr>
              <w:ind w:firstLine="0"/>
              <w:jc w:val="center"/>
              <w:rPr>
                <w:rFonts w:cs="Calibri"/>
                <w:b/>
                <w:bCs/>
                <w:color w:val="000000" w:themeColor="text1"/>
              </w:rPr>
            </w:pPr>
            <w:r w:rsidRPr="000341C1">
              <w:rPr>
                <w:rFonts w:cs="Calibri"/>
                <w:b/>
                <w:bCs/>
                <w:color w:val="000000" w:themeColor="text1"/>
              </w:rPr>
              <w:t>0,0</w:t>
            </w:r>
          </w:p>
        </w:tc>
      </w:tr>
      <w:tr w:rsidR="00AD135D" w:rsidRPr="000341C1" w14:paraId="747426A0" w14:textId="77777777" w:rsidTr="000626DA">
        <w:trPr>
          <w:trHeight w:val="20"/>
          <w:jc w:val="center"/>
        </w:trPr>
        <w:tc>
          <w:tcPr>
            <w:tcW w:w="5071" w:type="dxa"/>
            <w:gridSpan w:val="4"/>
            <w:vMerge/>
            <w:shd w:val="clear" w:color="auto" w:fill="auto"/>
            <w:vAlign w:val="center"/>
            <w:hideMark/>
          </w:tcPr>
          <w:p w14:paraId="1839E2CD"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7FBE9F1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4EEB617F"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1 336,2</w:t>
            </w:r>
          </w:p>
        </w:tc>
        <w:tc>
          <w:tcPr>
            <w:tcW w:w="1133" w:type="dxa"/>
            <w:tcBorders>
              <w:top w:val="nil"/>
              <w:left w:val="nil"/>
              <w:bottom w:val="single" w:sz="4" w:space="0" w:color="auto"/>
              <w:right w:val="single" w:sz="4" w:space="0" w:color="auto"/>
            </w:tcBorders>
            <w:shd w:val="clear" w:color="auto" w:fill="auto"/>
            <w:noWrap/>
            <w:hideMark/>
          </w:tcPr>
          <w:p w14:paraId="37081B15"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1918,5</w:t>
            </w:r>
          </w:p>
        </w:tc>
        <w:tc>
          <w:tcPr>
            <w:tcW w:w="1134" w:type="dxa"/>
            <w:tcBorders>
              <w:top w:val="nil"/>
              <w:left w:val="nil"/>
              <w:bottom w:val="single" w:sz="4" w:space="0" w:color="auto"/>
              <w:right w:val="single" w:sz="4" w:space="0" w:color="auto"/>
            </w:tcBorders>
            <w:shd w:val="clear" w:color="auto" w:fill="auto"/>
            <w:noWrap/>
            <w:hideMark/>
          </w:tcPr>
          <w:p w14:paraId="4D03B537"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386,7</w:t>
            </w:r>
          </w:p>
        </w:tc>
        <w:tc>
          <w:tcPr>
            <w:tcW w:w="1134" w:type="dxa"/>
            <w:tcBorders>
              <w:top w:val="nil"/>
              <w:left w:val="nil"/>
              <w:bottom w:val="single" w:sz="4" w:space="0" w:color="auto"/>
              <w:right w:val="single" w:sz="4" w:space="0" w:color="auto"/>
            </w:tcBorders>
            <w:shd w:val="clear" w:color="auto" w:fill="auto"/>
            <w:noWrap/>
            <w:hideMark/>
          </w:tcPr>
          <w:p w14:paraId="224BEEDA"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3 075,8</w:t>
            </w:r>
          </w:p>
        </w:tc>
        <w:tc>
          <w:tcPr>
            <w:tcW w:w="1135" w:type="dxa"/>
            <w:tcBorders>
              <w:top w:val="nil"/>
              <w:left w:val="nil"/>
              <w:bottom w:val="single" w:sz="4" w:space="0" w:color="auto"/>
              <w:right w:val="single" w:sz="4" w:space="0" w:color="auto"/>
            </w:tcBorders>
            <w:shd w:val="clear" w:color="auto" w:fill="auto"/>
            <w:noWrap/>
            <w:hideMark/>
          </w:tcPr>
          <w:p w14:paraId="5616DBF0"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2 481,8</w:t>
            </w:r>
          </w:p>
        </w:tc>
        <w:tc>
          <w:tcPr>
            <w:tcW w:w="1134" w:type="dxa"/>
            <w:tcBorders>
              <w:top w:val="nil"/>
              <w:left w:val="nil"/>
              <w:bottom w:val="single" w:sz="4" w:space="0" w:color="auto"/>
              <w:right w:val="single" w:sz="4" w:space="0" w:color="auto"/>
            </w:tcBorders>
            <w:shd w:val="clear" w:color="auto" w:fill="auto"/>
            <w:noWrap/>
            <w:hideMark/>
          </w:tcPr>
          <w:p w14:paraId="46006F9D"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2 481,8</w:t>
            </w:r>
          </w:p>
        </w:tc>
        <w:tc>
          <w:tcPr>
            <w:tcW w:w="1133" w:type="dxa"/>
            <w:tcBorders>
              <w:top w:val="nil"/>
              <w:left w:val="nil"/>
              <w:bottom w:val="single" w:sz="4" w:space="0" w:color="auto"/>
              <w:right w:val="single" w:sz="4" w:space="0" w:color="auto"/>
            </w:tcBorders>
            <w:shd w:val="clear" w:color="auto" w:fill="auto"/>
            <w:noWrap/>
            <w:hideMark/>
          </w:tcPr>
          <w:p w14:paraId="19C6A351" w14:textId="77777777" w:rsidR="00AD135D" w:rsidRPr="000341C1" w:rsidRDefault="00AD135D" w:rsidP="000626DA">
            <w:pPr>
              <w:ind w:firstLine="0"/>
              <w:jc w:val="center"/>
              <w:rPr>
                <w:rFonts w:cs="Calibri"/>
                <w:b/>
                <w:bCs/>
                <w:color w:val="000000" w:themeColor="text1"/>
              </w:rPr>
            </w:pPr>
            <w:r w:rsidRPr="000341C1">
              <w:rPr>
                <w:rFonts w:cs="Calibri"/>
                <w:b/>
                <w:bCs/>
                <w:color w:val="000000" w:themeColor="text1"/>
              </w:rPr>
              <w:t>11 </w:t>
            </w:r>
            <w:r>
              <w:rPr>
                <w:rFonts w:cs="Calibri"/>
                <w:b/>
                <w:bCs/>
                <w:color w:val="000000" w:themeColor="text1"/>
              </w:rPr>
              <w:t>6</w:t>
            </w:r>
            <w:r w:rsidRPr="000341C1">
              <w:rPr>
                <w:rFonts w:cs="Calibri"/>
                <w:b/>
                <w:bCs/>
                <w:color w:val="000000" w:themeColor="text1"/>
              </w:rPr>
              <w:t>8</w:t>
            </w:r>
            <w:r>
              <w:rPr>
                <w:rFonts w:cs="Calibri"/>
                <w:b/>
                <w:bCs/>
                <w:color w:val="000000" w:themeColor="text1"/>
              </w:rPr>
              <w:t>0</w:t>
            </w:r>
            <w:r w:rsidRPr="000341C1">
              <w:rPr>
                <w:rFonts w:cs="Calibri"/>
                <w:b/>
                <w:bCs/>
                <w:color w:val="000000" w:themeColor="text1"/>
              </w:rPr>
              <w:t>,8</w:t>
            </w:r>
          </w:p>
        </w:tc>
      </w:tr>
      <w:tr w:rsidR="00AD135D" w:rsidRPr="000341C1" w14:paraId="29F45FCA" w14:textId="77777777" w:rsidTr="000626DA">
        <w:trPr>
          <w:trHeight w:val="20"/>
          <w:jc w:val="center"/>
        </w:trPr>
        <w:tc>
          <w:tcPr>
            <w:tcW w:w="5071" w:type="dxa"/>
            <w:gridSpan w:val="4"/>
            <w:vMerge/>
            <w:shd w:val="clear" w:color="auto" w:fill="auto"/>
            <w:vAlign w:val="center"/>
            <w:hideMark/>
          </w:tcPr>
          <w:p w14:paraId="26FABDEA"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7C54822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51125C06"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77 704,9</w:t>
            </w:r>
          </w:p>
        </w:tc>
        <w:tc>
          <w:tcPr>
            <w:tcW w:w="1133" w:type="dxa"/>
            <w:tcBorders>
              <w:top w:val="nil"/>
              <w:left w:val="nil"/>
              <w:bottom w:val="single" w:sz="4" w:space="0" w:color="auto"/>
              <w:right w:val="single" w:sz="4" w:space="0" w:color="auto"/>
            </w:tcBorders>
            <w:shd w:val="clear" w:color="auto" w:fill="auto"/>
            <w:noWrap/>
            <w:hideMark/>
          </w:tcPr>
          <w:p w14:paraId="48613935"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83 645,0</w:t>
            </w:r>
          </w:p>
        </w:tc>
        <w:tc>
          <w:tcPr>
            <w:tcW w:w="1134" w:type="dxa"/>
            <w:tcBorders>
              <w:top w:val="nil"/>
              <w:left w:val="nil"/>
              <w:bottom w:val="single" w:sz="4" w:space="0" w:color="auto"/>
              <w:right w:val="single" w:sz="4" w:space="0" w:color="auto"/>
            </w:tcBorders>
            <w:shd w:val="clear" w:color="auto" w:fill="auto"/>
            <w:noWrap/>
            <w:hideMark/>
          </w:tcPr>
          <w:p w14:paraId="54DC76BA" w14:textId="77777777" w:rsidR="00AD135D" w:rsidRPr="000341C1" w:rsidRDefault="00AD135D" w:rsidP="000626DA">
            <w:pPr>
              <w:ind w:firstLine="0"/>
              <w:jc w:val="center"/>
              <w:rPr>
                <w:rFonts w:cs="Calibri"/>
                <w:b/>
                <w:color w:val="000000" w:themeColor="text1"/>
              </w:rPr>
            </w:pPr>
            <w:r w:rsidRPr="000341C1">
              <w:rPr>
                <w:rFonts w:cs="Calibri"/>
                <w:b/>
                <w:color w:val="000000" w:themeColor="text1"/>
              </w:rPr>
              <w:t>105 529,1</w:t>
            </w:r>
          </w:p>
        </w:tc>
        <w:tc>
          <w:tcPr>
            <w:tcW w:w="1134" w:type="dxa"/>
            <w:tcBorders>
              <w:top w:val="nil"/>
              <w:left w:val="nil"/>
              <w:bottom w:val="single" w:sz="4" w:space="0" w:color="auto"/>
              <w:right w:val="single" w:sz="4" w:space="0" w:color="auto"/>
            </w:tcBorders>
            <w:shd w:val="clear" w:color="auto" w:fill="auto"/>
            <w:noWrap/>
            <w:hideMark/>
          </w:tcPr>
          <w:p w14:paraId="28C39A8F"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110 640,7</w:t>
            </w:r>
          </w:p>
        </w:tc>
        <w:tc>
          <w:tcPr>
            <w:tcW w:w="1135" w:type="dxa"/>
            <w:tcBorders>
              <w:top w:val="nil"/>
              <w:left w:val="nil"/>
              <w:bottom w:val="single" w:sz="4" w:space="0" w:color="auto"/>
              <w:right w:val="single" w:sz="4" w:space="0" w:color="auto"/>
            </w:tcBorders>
            <w:shd w:val="clear" w:color="auto" w:fill="auto"/>
            <w:noWrap/>
            <w:hideMark/>
          </w:tcPr>
          <w:p w14:paraId="730D2362" w14:textId="77777777" w:rsidR="00AD135D" w:rsidRPr="00C96ECD" w:rsidRDefault="00AD135D" w:rsidP="000626DA">
            <w:pPr>
              <w:ind w:firstLine="0"/>
              <w:jc w:val="center"/>
              <w:rPr>
                <w:rFonts w:cs="Calibri"/>
                <w:b/>
                <w:color w:val="000000" w:themeColor="text1"/>
                <w:lang w:val="en-US"/>
              </w:rPr>
            </w:pPr>
            <w:r w:rsidRPr="00C96ECD">
              <w:rPr>
                <w:rFonts w:cs="Calibri"/>
                <w:b/>
                <w:color w:val="000000" w:themeColor="text1"/>
              </w:rPr>
              <w:t>105 050,3</w:t>
            </w:r>
          </w:p>
        </w:tc>
        <w:tc>
          <w:tcPr>
            <w:tcW w:w="1134" w:type="dxa"/>
            <w:tcBorders>
              <w:top w:val="nil"/>
              <w:left w:val="nil"/>
              <w:bottom w:val="single" w:sz="4" w:space="0" w:color="auto"/>
              <w:right w:val="single" w:sz="4" w:space="0" w:color="auto"/>
            </w:tcBorders>
            <w:shd w:val="clear" w:color="auto" w:fill="auto"/>
            <w:noWrap/>
            <w:hideMark/>
          </w:tcPr>
          <w:p w14:paraId="5A1352B9" w14:textId="77777777" w:rsidR="00AD135D" w:rsidRPr="00C96ECD" w:rsidRDefault="00AD135D" w:rsidP="000626DA">
            <w:pPr>
              <w:ind w:firstLine="0"/>
              <w:jc w:val="center"/>
              <w:rPr>
                <w:rFonts w:cs="Calibri"/>
                <w:b/>
                <w:color w:val="000000" w:themeColor="text1"/>
              </w:rPr>
            </w:pPr>
            <w:r w:rsidRPr="00C96ECD">
              <w:rPr>
                <w:rFonts w:cs="Calibri"/>
                <w:b/>
                <w:color w:val="000000" w:themeColor="text1"/>
              </w:rPr>
              <w:t>105 050,3</w:t>
            </w:r>
          </w:p>
        </w:tc>
        <w:tc>
          <w:tcPr>
            <w:tcW w:w="1133" w:type="dxa"/>
            <w:tcBorders>
              <w:top w:val="nil"/>
              <w:left w:val="nil"/>
              <w:bottom w:val="single" w:sz="4" w:space="0" w:color="auto"/>
              <w:right w:val="single" w:sz="4" w:space="0" w:color="auto"/>
            </w:tcBorders>
            <w:shd w:val="clear" w:color="auto" w:fill="auto"/>
            <w:noWrap/>
            <w:hideMark/>
          </w:tcPr>
          <w:p w14:paraId="3259613E" w14:textId="77777777" w:rsidR="00AD135D" w:rsidRPr="000341C1" w:rsidRDefault="00AD135D" w:rsidP="000626DA">
            <w:pPr>
              <w:ind w:firstLine="0"/>
              <w:jc w:val="center"/>
              <w:rPr>
                <w:rFonts w:cs="Calibri"/>
                <w:b/>
                <w:bCs/>
                <w:color w:val="000000" w:themeColor="text1"/>
              </w:rPr>
            </w:pPr>
            <w:r w:rsidRPr="000341C1">
              <w:rPr>
                <w:rFonts w:cs="Calibri"/>
                <w:b/>
                <w:bCs/>
                <w:color w:val="000000" w:themeColor="text1"/>
              </w:rPr>
              <w:t>58</w:t>
            </w:r>
            <w:r>
              <w:rPr>
                <w:rFonts w:cs="Calibri"/>
                <w:b/>
                <w:bCs/>
                <w:color w:val="000000" w:themeColor="text1"/>
              </w:rPr>
              <w:t>7</w:t>
            </w:r>
            <w:r w:rsidRPr="000341C1">
              <w:rPr>
                <w:rFonts w:cs="Calibri"/>
                <w:b/>
                <w:bCs/>
                <w:color w:val="000000" w:themeColor="text1"/>
              </w:rPr>
              <w:t xml:space="preserve"> </w:t>
            </w:r>
            <w:r>
              <w:rPr>
                <w:rFonts w:cs="Calibri"/>
                <w:b/>
                <w:bCs/>
                <w:color w:val="000000" w:themeColor="text1"/>
              </w:rPr>
              <w:t>620</w:t>
            </w:r>
            <w:r w:rsidRPr="000341C1">
              <w:rPr>
                <w:rFonts w:cs="Calibri"/>
                <w:b/>
                <w:bCs/>
                <w:color w:val="000000" w:themeColor="text1"/>
              </w:rPr>
              <w:t>,</w:t>
            </w:r>
            <w:r>
              <w:rPr>
                <w:rFonts w:cs="Calibri"/>
                <w:b/>
                <w:bCs/>
                <w:color w:val="000000" w:themeColor="text1"/>
              </w:rPr>
              <w:t>3</w:t>
            </w:r>
          </w:p>
        </w:tc>
      </w:tr>
      <w:tr w:rsidR="00AD135D" w:rsidRPr="000341C1" w14:paraId="6CF00869" w14:textId="77777777" w:rsidTr="000626DA">
        <w:trPr>
          <w:trHeight w:val="20"/>
          <w:jc w:val="center"/>
        </w:trPr>
        <w:tc>
          <w:tcPr>
            <w:tcW w:w="2236" w:type="dxa"/>
            <w:vMerge w:val="restart"/>
            <w:shd w:val="clear" w:color="auto" w:fill="auto"/>
            <w:hideMark/>
          </w:tcPr>
          <w:p w14:paraId="1F0BA12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п.1. Организация отдыха и оздоровления детей </w:t>
            </w:r>
          </w:p>
        </w:tc>
        <w:tc>
          <w:tcPr>
            <w:tcW w:w="992" w:type="dxa"/>
            <w:gridSpan w:val="2"/>
            <w:vMerge w:val="restart"/>
            <w:shd w:val="clear" w:color="auto" w:fill="auto"/>
            <w:hideMark/>
          </w:tcPr>
          <w:p w14:paraId="1C32F83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A683628"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p w14:paraId="3AF28BE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МКУ «ЦБУО»</w:t>
            </w:r>
          </w:p>
        </w:tc>
        <w:tc>
          <w:tcPr>
            <w:tcW w:w="3009" w:type="dxa"/>
            <w:shd w:val="clear" w:color="auto" w:fill="auto"/>
            <w:noWrap/>
            <w:hideMark/>
          </w:tcPr>
          <w:p w14:paraId="05ECE71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6C695715" w14:textId="77777777" w:rsidR="00AD135D" w:rsidRPr="005C15C1" w:rsidRDefault="00AD135D" w:rsidP="000626DA">
            <w:pPr>
              <w:ind w:firstLine="0"/>
              <w:jc w:val="center"/>
              <w:rPr>
                <w:bCs/>
                <w:color w:val="000000" w:themeColor="text1"/>
              </w:rPr>
            </w:pPr>
            <w:r w:rsidRPr="005C15C1">
              <w:rPr>
                <w:rFonts w:cs="Calibri"/>
                <w:bCs/>
                <w:color w:val="000000" w:themeColor="text1"/>
              </w:rPr>
              <w:t>5 196,3</w:t>
            </w:r>
          </w:p>
        </w:tc>
        <w:tc>
          <w:tcPr>
            <w:tcW w:w="1133" w:type="dxa"/>
            <w:tcBorders>
              <w:top w:val="single" w:sz="4" w:space="0" w:color="auto"/>
              <w:left w:val="nil"/>
              <w:bottom w:val="single" w:sz="4" w:space="0" w:color="auto"/>
              <w:right w:val="single" w:sz="4" w:space="0" w:color="auto"/>
            </w:tcBorders>
            <w:shd w:val="clear" w:color="auto" w:fill="auto"/>
            <w:noWrap/>
            <w:hideMark/>
          </w:tcPr>
          <w:p w14:paraId="203EADA7"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4 343,1</w:t>
            </w:r>
          </w:p>
        </w:tc>
        <w:tc>
          <w:tcPr>
            <w:tcW w:w="1134" w:type="dxa"/>
            <w:tcBorders>
              <w:top w:val="single" w:sz="4" w:space="0" w:color="auto"/>
              <w:left w:val="nil"/>
              <w:bottom w:val="single" w:sz="4" w:space="0" w:color="auto"/>
              <w:right w:val="single" w:sz="4" w:space="0" w:color="auto"/>
            </w:tcBorders>
            <w:shd w:val="clear" w:color="auto" w:fill="auto"/>
            <w:noWrap/>
            <w:hideMark/>
          </w:tcPr>
          <w:p w14:paraId="1F989E3C" w14:textId="77777777" w:rsidR="00AD135D" w:rsidRPr="005C15C1" w:rsidRDefault="00AD135D" w:rsidP="000626DA">
            <w:pPr>
              <w:ind w:firstLine="0"/>
              <w:jc w:val="center"/>
              <w:rPr>
                <w:rFonts w:cs="Calibri"/>
                <w:bCs/>
                <w:color w:val="000000" w:themeColor="text1"/>
                <w:lang w:val="en-US"/>
              </w:rPr>
            </w:pPr>
            <w:r w:rsidRPr="005C15C1">
              <w:rPr>
                <w:rFonts w:cs="Calibri"/>
                <w:bCs/>
                <w:color w:val="000000" w:themeColor="text1"/>
              </w:rPr>
              <w:t>5 214,7</w:t>
            </w:r>
          </w:p>
        </w:tc>
        <w:tc>
          <w:tcPr>
            <w:tcW w:w="1134" w:type="dxa"/>
            <w:tcBorders>
              <w:top w:val="single" w:sz="4" w:space="0" w:color="auto"/>
              <w:left w:val="nil"/>
              <w:bottom w:val="single" w:sz="4" w:space="0" w:color="auto"/>
              <w:right w:val="single" w:sz="4" w:space="0" w:color="auto"/>
            </w:tcBorders>
            <w:shd w:val="clear" w:color="auto" w:fill="auto"/>
            <w:noWrap/>
            <w:hideMark/>
          </w:tcPr>
          <w:p w14:paraId="3CFB30F9"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7 481,8</w:t>
            </w:r>
          </w:p>
        </w:tc>
        <w:tc>
          <w:tcPr>
            <w:tcW w:w="1135" w:type="dxa"/>
            <w:tcBorders>
              <w:top w:val="single" w:sz="4" w:space="0" w:color="auto"/>
              <w:left w:val="nil"/>
              <w:bottom w:val="single" w:sz="4" w:space="0" w:color="auto"/>
              <w:right w:val="single" w:sz="4" w:space="0" w:color="auto"/>
            </w:tcBorders>
            <w:shd w:val="clear" w:color="auto" w:fill="auto"/>
            <w:noWrap/>
            <w:hideMark/>
          </w:tcPr>
          <w:p w14:paraId="0B929DBF"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4 981,8</w:t>
            </w:r>
          </w:p>
        </w:tc>
        <w:tc>
          <w:tcPr>
            <w:tcW w:w="1134" w:type="dxa"/>
            <w:tcBorders>
              <w:top w:val="single" w:sz="4" w:space="0" w:color="auto"/>
              <w:left w:val="nil"/>
              <w:bottom w:val="single" w:sz="4" w:space="0" w:color="auto"/>
              <w:right w:val="single" w:sz="4" w:space="0" w:color="auto"/>
            </w:tcBorders>
            <w:shd w:val="clear" w:color="auto" w:fill="auto"/>
            <w:noWrap/>
            <w:hideMark/>
          </w:tcPr>
          <w:p w14:paraId="12BA6156"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4 981,8</w:t>
            </w:r>
          </w:p>
        </w:tc>
        <w:tc>
          <w:tcPr>
            <w:tcW w:w="1133" w:type="dxa"/>
            <w:tcBorders>
              <w:top w:val="single" w:sz="4" w:space="0" w:color="auto"/>
              <w:left w:val="nil"/>
              <w:bottom w:val="single" w:sz="4" w:space="0" w:color="auto"/>
              <w:right w:val="single" w:sz="4" w:space="0" w:color="auto"/>
            </w:tcBorders>
            <w:shd w:val="clear" w:color="auto" w:fill="auto"/>
            <w:noWrap/>
            <w:hideMark/>
          </w:tcPr>
          <w:p w14:paraId="1334D585" w14:textId="77777777" w:rsidR="00AD135D" w:rsidRPr="005C15C1" w:rsidRDefault="00AD135D" w:rsidP="000626DA">
            <w:pPr>
              <w:ind w:firstLine="0"/>
              <w:jc w:val="center"/>
              <w:rPr>
                <w:rFonts w:cs="Calibri"/>
                <w:bCs/>
                <w:color w:val="000000" w:themeColor="text1"/>
                <w:lang w:val="en-US"/>
              </w:rPr>
            </w:pPr>
            <w:r w:rsidRPr="005C15C1">
              <w:rPr>
                <w:rFonts w:cs="Calibri"/>
                <w:bCs/>
                <w:color w:val="000000" w:themeColor="text1"/>
              </w:rPr>
              <w:t>32 199,5</w:t>
            </w:r>
          </w:p>
        </w:tc>
      </w:tr>
      <w:tr w:rsidR="00AD135D" w:rsidRPr="000341C1" w14:paraId="518E8A68" w14:textId="77777777" w:rsidTr="000626DA">
        <w:trPr>
          <w:trHeight w:val="20"/>
          <w:jc w:val="center"/>
        </w:trPr>
        <w:tc>
          <w:tcPr>
            <w:tcW w:w="2236" w:type="dxa"/>
            <w:vMerge/>
            <w:shd w:val="clear" w:color="auto" w:fill="auto"/>
            <w:vAlign w:val="center"/>
            <w:hideMark/>
          </w:tcPr>
          <w:p w14:paraId="4F7F8DB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B6CA322"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1BB40A5"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7ABC5F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3D78920"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EB46107"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8FAF93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1F36E11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1765CE61"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7AB1A5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3A1EFAF6"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0,0</w:t>
            </w:r>
          </w:p>
        </w:tc>
      </w:tr>
      <w:tr w:rsidR="00AD135D" w:rsidRPr="000341C1" w14:paraId="49D37D64" w14:textId="77777777" w:rsidTr="000626DA">
        <w:trPr>
          <w:trHeight w:val="20"/>
          <w:jc w:val="center"/>
        </w:trPr>
        <w:tc>
          <w:tcPr>
            <w:tcW w:w="2236" w:type="dxa"/>
            <w:vMerge/>
            <w:shd w:val="clear" w:color="auto" w:fill="auto"/>
            <w:vAlign w:val="center"/>
            <w:hideMark/>
          </w:tcPr>
          <w:p w14:paraId="646085DB"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5FC06B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09B54E2"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2141BD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487E159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127,1</w:t>
            </w:r>
          </w:p>
        </w:tc>
        <w:tc>
          <w:tcPr>
            <w:tcW w:w="1133" w:type="dxa"/>
            <w:tcBorders>
              <w:top w:val="nil"/>
              <w:left w:val="nil"/>
              <w:bottom w:val="single" w:sz="4" w:space="0" w:color="auto"/>
              <w:right w:val="single" w:sz="4" w:space="0" w:color="auto"/>
            </w:tcBorders>
            <w:shd w:val="clear" w:color="auto" w:fill="auto"/>
            <w:noWrap/>
            <w:hideMark/>
          </w:tcPr>
          <w:p w14:paraId="280E80E5"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84,8</w:t>
            </w:r>
          </w:p>
        </w:tc>
        <w:tc>
          <w:tcPr>
            <w:tcW w:w="1134" w:type="dxa"/>
            <w:tcBorders>
              <w:top w:val="nil"/>
              <w:left w:val="nil"/>
              <w:bottom w:val="single" w:sz="4" w:space="0" w:color="auto"/>
              <w:right w:val="single" w:sz="4" w:space="0" w:color="auto"/>
            </w:tcBorders>
            <w:shd w:val="clear" w:color="auto" w:fill="auto"/>
            <w:noWrap/>
            <w:hideMark/>
          </w:tcPr>
          <w:p w14:paraId="4F73988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386,7</w:t>
            </w:r>
          </w:p>
        </w:tc>
        <w:tc>
          <w:tcPr>
            <w:tcW w:w="1134" w:type="dxa"/>
            <w:tcBorders>
              <w:top w:val="nil"/>
              <w:left w:val="nil"/>
              <w:bottom w:val="single" w:sz="4" w:space="0" w:color="auto"/>
              <w:right w:val="single" w:sz="4" w:space="0" w:color="auto"/>
            </w:tcBorders>
            <w:shd w:val="clear" w:color="auto" w:fill="auto"/>
            <w:noWrap/>
            <w:hideMark/>
          </w:tcPr>
          <w:p w14:paraId="20AF2386"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2 481,8</w:t>
            </w:r>
          </w:p>
        </w:tc>
        <w:tc>
          <w:tcPr>
            <w:tcW w:w="1135" w:type="dxa"/>
            <w:tcBorders>
              <w:top w:val="nil"/>
              <w:left w:val="nil"/>
              <w:bottom w:val="single" w:sz="4" w:space="0" w:color="auto"/>
              <w:right w:val="single" w:sz="4" w:space="0" w:color="auto"/>
            </w:tcBorders>
            <w:shd w:val="clear" w:color="auto" w:fill="auto"/>
            <w:noWrap/>
            <w:hideMark/>
          </w:tcPr>
          <w:p w14:paraId="79F2932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2 481,8</w:t>
            </w:r>
          </w:p>
        </w:tc>
        <w:tc>
          <w:tcPr>
            <w:tcW w:w="1134" w:type="dxa"/>
            <w:tcBorders>
              <w:top w:val="nil"/>
              <w:left w:val="nil"/>
              <w:bottom w:val="single" w:sz="4" w:space="0" w:color="auto"/>
              <w:right w:val="single" w:sz="4" w:space="0" w:color="auto"/>
            </w:tcBorders>
            <w:shd w:val="clear" w:color="auto" w:fill="auto"/>
            <w:noWrap/>
            <w:hideMark/>
          </w:tcPr>
          <w:p w14:paraId="6A0470AC"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2 481,8</w:t>
            </w:r>
          </w:p>
        </w:tc>
        <w:tc>
          <w:tcPr>
            <w:tcW w:w="1133" w:type="dxa"/>
            <w:tcBorders>
              <w:top w:val="nil"/>
              <w:left w:val="nil"/>
              <w:bottom w:val="single" w:sz="4" w:space="0" w:color="auto"/>
              <w:right w:val="single" w:sz="4" w:space="0" w:color="auto"/>
            </w:tcBorders>
            <w:shd w:val="clear" w:color="auto" w:fill="auto"/>
            <w:noWrap/>
            <w:hideMark/>
          </w:tcPr>
          <w:p w14:paraId="47635C29" w14:textId="77777777" w:rsidR="00AD135D" w:rsidRPr="005C15C1" w:rsidRDefault="00AD135D" w:rsidP="000626DA">
            <w:pPr>
              <w:ind w:firstLine="0"/>
              <w:jc w:val="center"/>
              <w:rPr>
                <w:rFonts w:cs="Calibri"/>
                <w:bCs/>
                <w:color w:val="000000" w:themeColor="text1"/>
              </w:rPr>
            </w:pPr>
            <w:r w:rsidRPr="005C15C1">
              <w:rPr>
                <w:rFonts w:cs="Calibri"/>
                <w:bCs/>
                <w:color w:val="000000" w:themeColor="text1"/>
              </w:rPr>
              <w:t>8 044,0</w:t>
            </w:r>
          </w:p>
        </w:tc>
      </w:tr>
      <w:tr w:rsidR="00AD135D" w:rsidRPr="000341C1" w14:paraId="19B692E7" w14:textId="77777777" w:rsidTr="000626DA">
        <w:trPr>
          <w:trHeight w:val="20"/>
          <w:jc w:val="center"/>
        </w:trPr>
        <w:tc>
          <w:tcPr>
            <w:tcW w:w="2236" w:type="dxa"/>
            <w:vMerge/>
            <w:shd w:val="clear" w:color="auto" w:fill="auto"/>
            <w:vAlign w:val="center"/>
            <w:hideMark/>
          </w:tcPr>
          <w:p w14:paraId="517E3FC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361254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0DF33C2"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DD1912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BB9C8B4"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5 069,2</w:t>
            </w:r>
          </w:p>
        </w:tc>
        <w:tc>
          <w:tcPr>
            <w:tcW w:w="1133" w:type="dxa"/>
            <w:tcBorders>
              <w:top w:val="nil"/>
              <w:left w:val="nil"/>
              <w:bottom w:val="single" w:sz="4" w:space="0" w:color="auto"/>
              <w:right w:val="single" w:sz="4" w:space="0" w:color="auto"/>
            </w:tcBorders>
            <w:shd w:val="clear" w:color="auto" w:fill="auto"/>
            <w:noWrap/>
            <w:hideMark/>
          </w:tcPr>
          <w:p w14:paraId="115564D4"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4 258,3</w:t>
            </w:r>
          </w:p>
        </w:tc>
        <w:tc>
          <w:tcPr>
            <w:tcW w:w="1134" w:type="dxa"/>
            <w:tcBorders>
              <w:top w:val="nil"/>
              <w:left w:val="nil"/>
              <w:bottom w:val="single" w:sz="4" w:space="0" w:color="auto"/>
              <w:right w:val="single" w:sz="4" w:space="0" w:color="auto"/>
            </w:tcBorders>
            <w:shd w:val="clear" w:color="auto" w:fill="auto"/>
            <w:noWrap/>
            <w:hideMark/>
          </w:tcPr>
          <w:p w14:paraId="1409DEC7" w14:textId="77777777" w:rsidR="00AD135D" w:rsidRPr="005C15C1" w:rsidRDefault="00AD135D" w:rsidP="000626DA">
            <w:pPr>
              <w:ind w:firstLine="0"/>
              <w:jc w:val="center"/>
              <w:rPr>
                <w:rFonts w:cs="Calibri"/>
                <w:color w:val="000000" w:themeColor="text1"/>
                <w:lang w:val="en-US"/>
              </w:rPr>
            </w:pPr>
            <w:r w:rsidRPr="005C15C1">
              <w:rPr>
                <w:rFonts w:cs="Calibri"/>
                <w:color w:val="000000" w:themeColor="text1"/>
              </w:rPr>
              <w:t>4 828,0</w:t>
            </w:r>
          </w:p>
        </w:tc>
        <w:tc>
          <w:tcPr>
            <w:tcW w:w="1134" w:type="dxa"/>
            <w:tcBorders>
              <w:top w:val="nil"/>
              <w:left w:val="nil"/>
              <w:bottom w:val="single" w:sz="4" w:space="0" w:color="auto"/>
              <w:right w:val="single" w:sz="4" w:space="0" w:color="auto"/>
            </w:tcBorders>
            <w:shd w:val="clear" w:color="auto" w:fill="auto"/>
            <w:noWrap/>
            <w:hideMark/>
          </w:tcPr>
          <w:p w14:paraId="59B42FE3"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5 000,0</w:t>
            </w:r>
          </w:p>
        </w:tc>
        <w:tc>
          <w:tcPr>
            <w:tcW w:w="1135" w:type="dxa"/>
            <w:tcBorders>
              <w:top w:val="nil"/>
              <w:left w:val="nil"/>
              <w:bottom w:val="single" w:sz="4" w:space="0" w:color="auto"/>
              <w:right w:val="single" w:sz="4" w:space="0" w:color="auto"/>
            </w:tcBorders>
            <w:shd w:val="clear" w:color="auto" w:fill="auto"/>
            <w:noWrap/>
            <w:hideMark/>
          </w:tcPr>
          <w:p w14:paraId="709E0F1F"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2 500,0</w:t>
            </w:r>
          </w:p>
        </w:tc>
        <w:tc>
          <w:tcPr>
            <w:tcW w:w="1134" w:type="dxa"/>
            <w:tcBorders>
              <w:top w:val="nil"/>
              <w:left w:val="nil"/>
              <w:bottom w:val="single" w:sz="4" w:space="0" w:color="auto"/>
              <w:right w:val="single" w:sz="4" w:space="0" w:color="auto"/>
            </w:tcBorders>
            <w:shd w:val="clear" w:color="auto" w:fill="auto"/>
            <w:noWrap/>
            <w:hideMark/>
          </w:tcPr>
          <w:p w14:paraId="7AB71B88" w14:textId="77777777" w:rsidR="00AD135D" w:rsidRPr="005C15C1" w:rsidRDefault="00AD135D" w:rsidP="000626DA">
            <w:pPr>
              <w:ind w:firstLine="0"/>
              <w:jc w:val="center"/>
              <w:rPr>
                <w:rFonts w:cs="Calibri"/>
                <w:color w:val="000000" w:themeColor="text1"/>
              </w:rPr>
            </w:pPr>
            <w:r w:rsidRPr="005C15C1">
              <w:rPr>
                <w:rFonts w:cs="Calibri"/>
                <w:color w:val="000000" w:themeColor="text1"/>
              </w:rPr>
              <w:t>2 500,0</w:t>
            </w:r>
          </w:p>
        </w:tc>
        <w:tc>
          <w:tcPr>
            <w:tcW w:w="1133" w:type="dxa"/>
            <w:tcBorders>
              <w:top w:val="nil"/>
              <w:left w:val="nil"/>
              <w:bottom w:val="single" w:sz="4" w:space="0" w:color="auto"/>
              <w:right w:val="single" w:sz="4" w:space="0" w:color="auto"/>
            </w:tcBorders>
            <w:shd w:val="clear" w:color="auto" w:fill="auto"/>
            <w:noWrap/>
            <w:hideMark/>
          </w:tcPr>
          <w:p w14:paraId="5DA83999" w14:textId="77777777" w:rsidR="00AD135D" w:rsidRPr="005C15C1" w:rsidRDefault="00AD135D" w:rsidP="000626DA">
            <w:pPr>
              <w:ind w:firstLine="0"/>
              <w:jc w:val="center"/>
              <w:rPr>
                <w:rFonts w:cs="Calibri"/>
                <w:bCs/>
                <w:color w:val="000000" w:themeColor="text1"/>
                <w:lang w:val="en-US"/>
              </w:rPr>
            </w:pPr>
            <w:r w:rsidRPr="005C15C1">
              <w:rPr>
                <w:rFonts w:cs="Calibri"/>
                <w:bCs/>
                <w:color w:val="000000" w:themeColor="text1"/>
              </w:rPr>
              <w:t>24 155,5</w:t>
            </w:r>
          </w:p>
        </w:tc>
      </w:tr>
      <w:tr w:rsidR="00AD135D" w:rsidRPr="000341C1" w14:paraId="53CB3819" w14:textId="77777777" w:rsidTr="000626DA">
        <w:trPr>
          <w:trHeight w:val="20"/>
          <w:jc w:val="center"/>
        </w:trPr>
        <w:tc>
          <w:tcPr>
            <w:tcW w:w="2236" w:type="dxa"/>
            <w:vMerge w:val="restart"/>
            <w:shd w:val="clear" w:color="auto" w:fill="auto"/>
            <w:hideMark/>
          </w:tcPr>
          <w:p w14:paraId="0C2E661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п.2. Обеспечение деятельности учреждений дополнительного образования </w:t>
            </w:r>
          </w:p>
        </w:tc>
        <w:tc>
          <w:tcPr>
            <w:tcW w:w="992" w:type="dxa"/>
            <w:gridSpan w:val="2"/>
            <w:vMerge w:val="restart"/>
            <w:shd w:val="clear" w:color="auto" w:fill="auto"/>
            <w:hideMark/>
          </w:tcPr>
          <w:p w14:paraId="6B1010D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264068A"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325BB99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03EADCED" w14:textId="77777777" w:rsidR="00AD135D" w:rsidRPr="005C15C1" w:rsidRDefault="00AD135D" w:rsidP="000626DA">
            <w:pPr>
              <w:ind w:firstLine="0"/>
              <w:jc w:val="center"/>
              <w:rPr>
                <w:bCs/>
                <w:color w:val="000000" w:themeColor="text1"/>
              </w:rPr>
            </w:pPr>
            <w:r w:rsidRPr="005C15C1">
              <w:rPr>
                <w:bCs/>
                <w:color w:val="000000" w:themeColor="text1"/>
              </w:rPr>
              <w:t>63 417,4</w:t>
            </w:r>
          </w:p>
        </w:tc>
        <w:tc>
          <w:tcPr>
            <w:tcW w:w="1133" w:type="dxa"/>
            <w:tcBorders>
              <w:top w:val="single" w:sz="4" w:space="0" w:color="auto"/>
              <w:left w:val="nil"/>
              <w:bottom w:val="single" w:sz="4" w:space="0" w:color="auto"/>
              <w:right w:val="single" w:sz="4" w:space="0" w:color="auto"/>
            </w:tcBorders>
            <w:shd w:val="clear" w:color="auto" w:fill="auto"/>
            <w:noWrap/>
            <w:hideMark/>
          </w:tcPr>
          <w:p w14:paraId="642A1D21" w14:textId="77777777" w:rsidR="00AD135D" w:rsidRPr="005C15C1" w:rsidRDefault="00AD135D" w:rsidP="000626DA">
            <w:pPr>
              <w:ind w:firstLine="0"/>
              <w:jc w:val="center"/>
              <w:rPr>
                <w:bCs/>
                <w:color w:val="000000" w:themeColor="text1"/>
              </w:rPr>
            </w:pPr>
            <w:r w:rsidRPr="005C15C1">
              <w:rPr>
                <w:bCs/>
                <w:color w:val="000000" w:themeColor="text1"/>
              </w:rPr>
              <w:t>66 303,5</w:t>
            </w:r>
          </w:p>
        </w:tc>
        <w:tc>
          <w:tcPr>
            <w:tcW w:w="1134" w:type="dxa"/>
            <w:tcBorders>
              <w:top w:val="single" w:sz="4" w:space="0" w:color="auto"/>
              <w:left w:val="nil"/>
              <w:bottom w:val="single" w:sz="4" w:space="0" w:color="auto"/>
              <w:right w:val="single" w:sz="4" w:space="0" w:color="auto"/>
            </w:tcBorders>
            <w:shd w:val="clear" w:color="auto" w:fill="auto"/>
            <w:noWrap/>
            <w:hideMark/>
          </w:tcPr>
          <w:p w14:paraId="3EAC5B32" w14:textId="77777777" w:rsidR="00AD135D" w:rsidRPr="005C15C1" w:rsidRDefault="00AD135D" w:rsidP="000626DA">
            <w:pPr>
              <w:ind w:firstLine="0"/>
              <w:jc w:val="center"/>
              <w:rPr>
                <w:bCs/>
                <w:color w:val="000000" w:themeColor="text1"/>
              </w:rPr>
            </w:pPr>
            <w:r w:rsidRPr="005C15C1">
              <w:rPr>
                <w:bCs/>
                <w:color w:val="000000" w:themeColor="text1"/>
              </w:rPr>
              <w:t>79 305,6</w:t>
            </w:r>
          </w:p>
        </w:tc>
        <w:tc>
          <w:tcPr>
            <w:tcW w:w="1134" w:type="dxa"/>
            <w:tcBorders>
              <w:top w:val="single" w:sz="4" w:space="0" w:color="auto"/>
              <w:left w:val="nil"/>
              <w:bottom w:val="single" w:sz="4" w:space="0" w:color="auto"/>
              <w:right w:val="single" w:sz="4" w:space="0" w:color="auto"/>
            </w:tcBorders>
            <w:shd w:val="clear" w:color="auto" w:fill="auto"/>
            <w:noWrap/>
            <w:hideMark/>
          </w:tcPr>
          <w:p w14:paraId="75336FB1" w14:textId="77777777" w:rsidR="00AD135D" w:rsidRPr="005C15C1" w:rsidRDefault="00AD135D" w:rsidP="000626DA">
            <w:pPr>
              <w:ind w:firstLine="0"/>
              <w:jc w:val="center"/>
              <w:rPr>
                <w:bCs/>
                <w:color w:val="000000" w:themeColor="text1"/>
              </w:rPr>
            </w:pPr>
            <w:r w:rsidRPr="005C15C1">
              <w:rPr>
                <w:bCs/>
                <w:color w:val="000000" w:themeColor="text1"/>
              </w:rPr>
              <w:t>75 758,7</w:t>
            </w:r>
          </w:p>
        </w:tc>
        <w:tc>
          <w:tcPr>
            <w:tcW w:w="1135" w:type="dxa"/>
            <w:tcBorders>
              <w:top w:val="single" w:sz="4" w:space="0" w:color="auto"/>
              <w:left w:val="nil"/>
              <w:bottom w:val="single" w:sz="4" w:space="0" w:color="auto"/>
              <w:right w:val="single" w:sz="4" w:space="0" w:color="auto"/>
            </w:tcBorders>
            <w:shd w:val="clear" w:color="auto" w:fill="auto"/>
            <w:noWrap/>
            <w:hideMark/>
          </w:tcPr>
          <w:p w14:paraId="5150D408" w14:textId="77777777" w:rsidR="00AD135D" w:rsidRPr="005C15C1" w:rsidRDefault="00AD135D" w:rsidP="000626DA">
            <w:pPr>
              <w:ind w:firstLine="0"/>
              <w:jc w:val="center"/>
              <w:rPr>
                <w:bCs/>
                <w:color w:val="000000" w:themeColor="text1"/>
              </w:rPr>
            </w:pPr>
            <w:r w:rsidRPr="005C15C1">
              <w:rPr>
                <w:bCs/>
                <w:color w:val="000000" w:themeColor="text1"/>
              </w:rPr>
              <w:t>72 129,1</w:t>
            </w:r>
          </w:p>
        </w:tc>
        <w:tc>
          <w:tcPr>
            <w:tcW w:w="1134" w:type="dxa"/>
            <w:tcBorders>
              <w:top w:val="single" w:sz="4" w:space="0" w:color="auto"/>
              <w:left w:val="nil"/>
              <w:bottom w:val="single" w:sz="4" w:space="0" w:color="auto"/>
              <w:right w:val="single" w:sz="4" w:space="0" w:color="auto"/>
            </w:tcBorders>
            <w:shd w:val="clear" w:color="auto" w:fill="auto"/>
            <w:noWrap/>
            <w:hideMark/>
          </w:tcPr>
          <w:p w14:paraId="24E32521" w14:textId="77777777" w:rsidR="00AD135D" w:rsidRPr="005C15C1" w:rsidRDefault="00AD135D" w:rsidP="000626DA">
            <w:pPr>
              <w:ind w:firstLine="0"/>
              <w:jc w:val="center"/>
              <w:rPr>
                <w:bCs/>
                <w:color w:val="000000" w:themeColor="text1"/>
              </w:rPr>
            </w:pPr>
            <w:r w:rsidRPr="005C15C1">
              <w:rPr>
                <w:bCs/>
                <w:color w:val="000000" w:themeColor="text1"/>
              </w:rPr>
              <w:t>71 773,3</w:t>
            </w:r>
          </w:p>
        </w:tc>
        <w:tc>
          <w:tcPr>
            <w:tcW w:w="1133" w:type="dxa"/>
            <w:tcBorders>
              <w:top w:val="single" w:sz="4" w:space="0" w:color="auto"/>
              <w:left w:val="nil"/>
              <w:bottom w:val="single" w:sz="4" w:space="0" w:color="auto"/>
              <w:right w:val="single" w:sz="4" w:space="0" w:color="auto"/>
            </w:tcBorders>
            <w:shd w:val="clear" w:color="auto" w:fill="auto"/>
            <w:noWrap/>
            <w:hideMark/>
          </w:tcPr>
          <w:p w14:paraId="39141DE2" w14:textId="77777777" w:rsidR="00AD135D" w:rsidRPr="005C15C1" w:rsidRDefault="00AD135D" w:rsidP="000626DA">
            <w:pPr>
              <w:ind w:firstLine="0"/>
              <w:jc w:val="center"/>
              <w:rPr>
                <w:bCs/>
                <w:color w:val="000000" w:themeColor="text1"/>
              </w:rPr>
            </w:pPr>
            <w:r w:rsidRPr="005C15C1">
              <w:rPr>
                <w:bCs/>
                <w:color w:val="000000" w:themeColor="text1"/>
              </w:rPr>
              <w:t>428 687,6</w:t>
            </w:r>
          </w:p>
        </w:tc>
      </w:tr>
      <w:tr w:rsidR="00AD135D" w:rsidRPr="000341C1" w14:paraId="28DB782A" w14:textId="77777777" w:rsidTr="000626DA">
        <w:trPr>
          <w:trHeight w:val="20"/>
          <w:jc w:val="center"/>
        </w:trPr>
        <w:tc>
          <w:tcPr>
            <w:tcW w:w="2236" w:type="dxa"/>
            <w:vMerge/>
            <w:shd w:val="clear" w:color="auto" w:fill="auto"/>
            <w:vAlign w:val="center"/>
            <w:hideMark/>
          </w:tcPr>
          <w:p w14:paraId="3633FE7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03B6A80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157D062"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0E204E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9E33929"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0D149D8F"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AED2B3F"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7A107D9"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67B6E253"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E1589D4"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B5577A3" w14:textId="77777777" w:rsidR="00AD135D" w:rsidRPr="005C15C1" w:rsidRDefault="00AD135D" w:rsidP="000626DA">
            <w:pPr>
              <w:ind w:firstLine="0"/>
              <w:jc w:val="center"/>
              <w:rPr>
                <w:bCs/>
                <w:color w:val="000000" w:themeColor="text1"/>
              </w:rPr>
            </w:pPr>
            <w:r w:rsidRPr="005C15C1">
              <w:rPr>
                <w:bCs/>
                <w:color w:val="000000" w:themeColor="text1"/>
                <w:lang w:val="en-US"/>
              </w:rPr>
              <w:t>0</w:t>
            </w:r>
            <w:r w:rsidRPr="005C15C1">
              <w:rPr>
                <w:bCs/>
                <w:color w:val="000000" w:themeColor="text1"/>
              </w:rPr>
              <w:t>,0</w:t>
            </w:r>
          </w:p>
        </w:tc>
      </w:tr>
      <w:tr w:rsidR="00AD135D" w:rsidRPr="000341C1" w14:paraId="289F4507" w14:textId="77777777" w:rsidTr="000626DA">
        <w:trPr>
          <w:trHeight w:val="20"/>
          <w:jc w:val="center"/>
        </w:trPr>
        <w:tc>
          <w:tcPr>
            <w:tcW w:w="2236" w:type="dxa"/>
            <w:vMerge/>
            <w:shd w:val="clear" w:color="auto" w:fill="auto"/>
            <w:vAlign w:val="center"/>
            <w:hideMark/>
          </w:tcPr>
          <w:p w14:paraId="069DB5D5"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B55664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6425B1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AAE116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02DF2452" w14:textId="77777777" w:rsidR="00AD135D" w:rsidRPr="005C15C1" w:rsidRDefault="00AD135D" w:rsidP="000626DA">
            <w:pPr>
              <w:ind w:firstLine="0"/>
              <w:jc w:val="center"/>
              <w:rPr>
                <w:color w:val="000000" w:themeColor="text1"/>
              </w:rPr>
            </w:pPr>
            <w:r w:rsidRPr="005C15C1">
              <w:rPr>
                <w:color w:val="000000" w:themeColor="text1"/>
              </w:rPr>
              <w:t>1 209,1</w:t>
            </w:r>
          </w:p>
        </w:tc>
        <w:tc>
          <w:tcPr>
            <w:tcW w:w="1133" w:type="dxa"/>
            <w:tcBorders>
              <w:top w:val="nil"/>
              <w:left w:val="nil"/>
              <w:bottom w:val="single" w:sz="4" w:space="0" w:color="auto"/>
              <w:right w:val="single" w:sz="4" w:space="0" w:color="auto"/>
            </w:tcBorders>
            <w:shd w:val="clear" w:color="auto" w:fill="auto"/>
            <w:noWrap/>
            <w:hideMark/>
          </w:tcPr>
          <w:p w14:paraId="45810760" w14:textId="77777777" w:rsidR="00AD135D" w:rsidRPr="005C15C1" w:rsidRDefault="00AD135D" w:rsidP="000626DA">
            <w:pPr>
              <w:ind w:firstLine="0"/>
              <w:jc w:val="center"/>
              <w:rPr>
                <w:color w:val="000000" w:themeColor="text1"/>
              </w:rPr>
            </w:pPr>
            <w:r w:rsidRPr="005C15C1">
              <w:rPr>
                <w:color w:val="000000" w:themeColor="text1"/>
              </w:rPr>
              <w:t>1 833,7</w:t>
            </w:r>
          </w:p>
        </w:tc>
        <w:tc>
          <w:tcPr>
            <w:tcW w:w="1134" w:type="dxa"/>
            <w:tcBorders>
              <w:top w:val="nil"/>
              <w:left w:val="nil"/>
              <w:bottom w:val="single" w:sz="4" w:space="0" w:color="auto"/>
              <w:right w:val="single" w:sz="4" w:space="0" w:color="auto"/>
            </w:tcBorders>
            <w:shd w:val="clear" w:color="auto" w:fill="auto"/>
            <w:noWrap/>
            <w:hideMark/>
          </w:tcPr>
          <w:p w14:paraId="0204C074"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B57CCB4" w14:textId="77777777" w:rsidR="00AD135D" w:rsidRPr="005C15C1" w:rsidRDefault="00AD135D" w:rsidP="000626DA">
            <w:pPr>
              <w:ind w:firstLine="0"/>
              <w:jc w:val="center"/>
              <w:rPr>
                <w:color w:val="000000" w:themeColor="text1"/>
              </w:rPr>
            </w:pPr>
            <w:r w:rsidRPr="005C15C1">
              <w:rPr>
                <w:color w:val="000000" w:themeColor="text1"/>
              </w:rPr>
              <w:t>594,0</w:t>
            </w:r>
          </w:p>
        </w:tc>
        <w:tc>
          <w:tcPr>
            <w:tcW w:w="1135" w:type="dxa"/>
            <w:tcBorders>
              <w:top w:val="nil"/>
              <w:left w:val="nil"/>
              <w:bottom w:val="single" w:sz="4" w:space="0" w:color="auto"/>
              <w:right w:val="single" w:sz="4" w:space="0" w:color="auto"/>
            </w:tcBorders>
            <w:shd w:val="clear" w:color="auto" w:fill="auto"/>
            <w:noWrap/>
            <w:hideMark/>
          </w:tcPr>
          <w:p w14:paraId="4254CF76"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AA7C9EF"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21FAABD8" w14:textId="77777777" w:rsidR="00AD135D" w:rsidRPr="005C15C1" w:rsidRDefault="00AD135D" w:rsidP="000626DA">
            <w:pPr>
              <w:ind w:firstLine="0"/>
              <w:jc w:val="center"/>
              <w:rPr>
                <w:bCs/>
                <w:color w:val="000000" w:themeColor="text1"/>
              </w:rPr>
            </w:pPr>
            <w:r w:rsidRPr="005C15C1">
              <w:rPr>
                <w:bCs/>
                <w:color w:val="000000" w:themeColor="text1"/>
              </w:rPr>
              <w:t>3 636,8</w:t>
            </w:r>
          </w:p>
        </w:tc>
      </w:tr>
      <w:tr w:rsidR="00AD135D" w:rsidRPr="000341C1" w14:paraId="5D27AE81" w14:textId="77777777" w:rsidTr="000626DA">
        <w:trPr>
          <w:trHeight w:val="20"/>
          <w:jc w:val="center"/>
        </w:trPr>
        <w:tc>
          <w:tcPr>
            <w:tcW w:w="2236" w:type="dxa"/>
            <w:vMerge/>
            <w:shd w:val="clear" w:color="auto" w:fill="auto"/>
            <w:vAlign w:val="center"/>
            <w:hideMark/>
          </w:tcPr>
          <w:p w14:paraId="0127E2EE"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2397F94"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22E036A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E9E24B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3F2B40D" w14:textId="77777777" w:rsidR="00AD135D" w:rsidRPr="005C15C1" w:rsidRDefault="00AD135D" w:rsidP="000626DA">
            <w:pPr>
              <w:ind w:firstLine="0"/>
              <w:jc w:val="center"/>
              <w:rPr>
                <w:color w:val="000000" w:themeColor="text1"/>
              </w:rPr>
            </w:pPr>
            <w:r w:rsidRPr="005C15C1">
              <w:rPr>
                <w:color w:val="000000" w:themeColor="text1"/>
              </w:rPr>
              <w:t>62 208,3</w:t>
            </w:r>
          </w:p>
        </w:tc>
        <w:tc>
          <w:tcPr>
            <w:tcW w:w="1133" w:type="dxa"/>
            <w:tcBorders>
              <w:top w:val="nil"/>
              <w:left w:val="nil"/>
              <w:bottom w:val="single" w:sz="4" w:space="0" w:color="auto"/>
              <w:right w:val="single" w:sz="4" w:space="0" w:color="auto"/>
            </w:tcBorders>
            <w:shd w:val="clear" w:color="auto" w:fill="auto"/>
            <w:noWrap/>
            <w:hideMark/>
          </w:tcPr>
          <w:p w14:paraId="70F24C6F" w14:textId="77777777" w:rsidR="00AD135D" w:rsidRPr="005C15C1" w:rsidRDefault="00AD135D" w:rsidP="000626DA">
            <w:pPr>
              <w:ind w:firstLine="0"/>
              <w:jc w:val="center"/>
              <w:rPr>
                <w:color w:val="000000" w:themeColor="text1"/>
              </w:rPr>
            </w:pPr>
            <w:r w:rsidRPr="005C15C1">
              <w:rPr>
                <w:color w:val="000000" w:themeColor="text1"/>
              </w:rPr>
              <w:t>64 469,8</w:t>
            </w:r>
          </w:p>
        </w:tc>
        <w:tc>
          <w:tcPr>
            <w:tcW w:w="1134" w:type="dxa"/>
            <w:tcBorders>
              <w:top w:val="nil"/>
              <w:left w:val="nil"/>
              <w:bottom w:val="single" w:sz="4" w:space="0" w:color="auto"/>
              <w:right w:val="single" w:sz="4" w:space="0" w:color="auto"/>
            </w:tcBorders>
            <w:shd w:val="clear" w:color="auto" w:fill="auto"/>
            <w:noWrap/>
            <w:hideMark/>
          </w:tcPr>
          <w:p w14:paraId="1A6B25E1" w14:textId="77777777" w:rsidR="00AD135D" w:rsidRPr="005C15C1" w:rsidRDefault="00AD135D" w:rsidP="000626DA">
            <w:pPr>
              <w:ind w:firstLine="0"/>
              <w:jc w:val="center"/>
              <w:rPr>
                <w:color w:val="000000" w:themeColor="text1"/>
              </w:rPr>
            </w:pPr>
            <w:r w:rsidRPr="005C15C1">
              <w:rPr>
                <w:color w:val="000000" w:themeColor="text1"/>
              </w:rPr>
              <w:t>79 305,6</w:t>
            </w:r>
          </w:p>
        </w:tc>
        <w:tc>
          <w:tcPr>
            <w:tcW w:w="1134" w:type="dxa"/>
            <w:tcBorders>
              <w:top w:val="nil"/>
              <w:left w:val="nil"/>
              <w:bottom w:val="single" w:sz="4" w:space="0" w:color="auto"/>
              <w:right w:val="single" w:sz="4" w:space="0" w:color="auto"/>
            </w:tcBorders>
            <w:shd w:val="clear" w:color="auto" w:fill="auto"/>
            <w:noWrap/>
            <w:hideMark/>
          </w:tcPr>
          <w:p w14:paraId="1B98DD6A" w14:textId="77777777" w:rsidR="00AD135D" w:rsidRPr="005C15C1" w:rsidRDefault="00AD135D" w:rsidP="000626DA">
            <w:pPr>
              <w:ind w:firstLine="0"/>
              <w:jc w:val="center"/>
              <w:rPr>
                <w:color w:val="000000" w:themeColor="text1"/>
              </w:rPr>
            </w:pPr>
            <w:r w:rsidRPr="005C15C1">
              <w:rPr>
                <w:bCs/>
                <w:color w:val="000000" w:themeColor="text1"/>
              </w:rPr>
              <w:t>75 164,7</w:t>
            </w:r>
          </w:p>
        </w:tc>
        <w:tc>
          <w:tcPr>
            <w:tcW w:w="1135" w:type="dxa"/>
            <w:tcBorders>
              <w:top w:val="nil"/>
              <w:left w:val="nil"/>
              <w:bottom w:val="single" w:sz="4" w:space="0" w:color="auto"/>
              <w:right w:val="single" w:sz="4" w:space="0" w:color="auto"/>
            </w:tcBorders>
            <w:shd w:val="clear" w:color="auto" w:fill="auto"/>
            <w:noWrap/>
            <w:hideMark/>
          </w:tcPr>
          <w:p w14:paraId="5272F995" w14:textId="77777777" w:rsidR="00AD135D" w:rsidRPr="005C15C1" w:rsidRDefault="00AD135D" w:rsidP="000626DA">
            <w:pPr>
              <w:ind w:firstLine="0"/>
              <w:jc w:val="center"/>
              <w:rPr>
                <w:color w:val="000000" w:themeColor="text1"/>
              </w:rPr>
            </w:pPr>
            <w:r w:rsidRPr="005C15C1">
              <w:rPr>
                <w:bCs/>
                <w:color w:val="000000" w:themeColor="text1"/>
              </w:rPr>
              <w:t>72 129,1</w:t>
            </w:r>
          </w:p>
        </w:tc>
        <w:tc>
          <w:tcPr>
            <w:tcW w:w="1134" w:type="dxa"/>
            <w:tcBorders>
              <w:top w:val="nil"/>
              <w:left w:val="nil"/>
              <w:bottom w:val="single" w:sz="4" w:space="0" w:color="auto"/>
              <w:right w:val="single" w:sz="4" w:space="0" w:color="auto"/>
            </w:tcBorders>
            <w:shd w:val="clear" w:color="auto" w:fill="auto"/>
            <w:noWrap/>
            <w:hideMark/>
          </w:tcPr>
          <w:p w14:paraId="1FDDAD4F" w14:textId="77777777" w:rsidR="00AD135D" w:rsidRPr="005C15C1" w:rsidRDefault="00AD135D" w:rsidP="000626DA">
            <w:pPr>
              <w:ind w:firstLine="0"/>
              <w:jc w:val="center"/>
              <w:rPr>
                <w:color w:val="000000" w:themeColor="text1"/>
              </w:rPr>
            </w:pPr>
            <w:r w:rsidRPr="005C15C1">
              <w:rPr>
                <w:bCs/>
                <w:color w:val="000000" w:themeColor="text1"/>
              </w:rPr>
              <w:t>71 773,3</w:t>
            </w:r>
          </w:p>
        </w:tc>
        <w:tc>
          <w:tcPr>
            <w:tcW w:w="1133" w:type="dxa"/>
            <w:tcBorders>
              <w:top w:val="nil"/>
              <w:left w:val="nil"/>
              <w:bottom w:val="single" w:sz="4" w:space="0" w:color="auto"/>
              <w:right w:val="single" w:sz="4" w:space="0" w:color="auto"/>
            </w:tcBorders>
            <w:shd w:val="clear" w:color="auto" w:fill="auto"/>
            <w:noWrap/>
            <w:hideMark/>
          </w:tcPr>
          <w:p w14:paraId="164E83EC" w14:textId="77777777" w:rsidR="00AD135D" w:rsidRPr="005C15C1" w:rsidRDefault="00AD135D" w:rsidP="000626DA">
            <w:pPr>
              <w:ind w:firstLine="0"/>
              <w:jc w:val="center"/>
              <w:rPr>
                <w:bCs/>
                <w:color w:val="000000" w:themeColor="text1"/>
              </w:rPr>
            </w:pPr>
            <w:r w:rsidRPr="005C15C1">
              <w:rPr>
                <w:bCs/>
                <w:color w:val="000000" w:themeColor="text1"/>
              </w:rPr>
              <w:t>425 050,8</w:t>
            </w:r>
          </w:p>
        </w:tc>
      </w:tr>
      <w:tr w:rsidR="00AD135D" w:rsidRPr="000341C1" w14:paraId="7FA4BF02" w14:textId="77777777" w:rsidTr="000626DA">
        <w:trPr>
          <w:trHeight w:val="20"/>
          <w:jc w:val="center"/>
        </w:trPr>
        <w:tc>
          <w:tcPr>
            <w:tcW w:w="2236" w:type="dxa"/>
            <w:vMerge w:val="restart"/>
            <w:shd w:val="clear" w:color="auto" w:fill="auto"/>
            <w:hideMark/>
          </w:tcPr>
          <w:p w14:paraId="565E666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п.3. Обеспечение функционирования модели персонифицированного финансирования дополнительного </w:t>
            </w:r>
            <w:r w:rsidRPr="005C15C1">
              <w:rPr>
                <w:bCs/>
                <w:color w:val="000000" w:themeColor="text1"/>
              </w:rPr>
              <w:lastRenderedPageBreak/>
              <w:t>образования детей</w:t>
            </w:r>
          </w:p>
        </w:tc>
        <w:tc>
          <w:tcPr>
            <w:tcW w:w="992" w:type="dxa"/>
            <w:gridSpan w:val="2"/>
            <w:vMerge w:val="restart"/>
            <w:shd w:val="clear" w:color="auto" w:fill="auto"/>
            <w:hideMark/>
          </w:tcPr>
          <w:p w14:paraId="7E8C3C1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2021-2026гг.</w:t>
            </w:r>
          </w:p>
        </w:tc>
        <w:tc>
          <w:tcPr>
            <w:tcW w:w="1843" w:type="dxa"/>
            <w:vMerge w:val="restart"/>
            <w:shd w:val="clear" w:color="auto" w:fill="auto"/>
            <w:hideMark/>
          </w:tcPr>
          <w:p w14:paraId="64EA05AF"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00E907C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nil"/>
              <w:left w:val="single" w:sz="4" w:space="0" w:color="auto"/>
              <w:bottom w:val="single" w:sz="4" w:space="0" w:color="auto"/>
              <w:right w:val="single" w:sz="4" w:space="0" w:color="auto"/>
            </w:tcBorders>
            <w:shd w:val="clear" w:color="auto" w:fill="auto"/>
            <w:noWrap/>
            <w:hideMark/>
          </w:tcPr>
          <w:p w14:paraId="06DC4B24" w14:textId="77777777" w:rsidR="00AD135D" w:rsidRPr="005C15C1" w:rsidRDefault="00AD135D" w:rsidP="000626DA">
            <w:pPr>
              <w:ind w:firstLine="0"/>
              <w:jc w:val="center"/>
              <w:rPr>
                <w:bCs/>
                <w:color w:val="000000" w:themeColor="text1"/>
              </w:rPr>
            </w:pPr>
            <w:r w:rsidRPr="005C15C1">
              <w:rPr>
                <w:bCs/>
                <w:color w:val="000000" w:themeColor="text1"/>
              </w:rPr>
              <w:t>10 277,4</w:t>
            </w:r>
          </w:p>
        </w:tc>
        <w:tc>
          <w:tcPr>
            <w:tcW w:w="1133" w:type="dxa"/>
            <w:tcBorders>
              <w:top w:val="nil"/>
              <w:left w:val="nil"/>
              <w:bottom w:val="single" w:sz="4" w:space="0" w:color="auto"/>
              <w:right w:val="single" w:sz="4" w:space="0" w:color="auto"/>
            </w:tcBorders>
            <w:shd w:val="clear" w:color="auto" w:fill="auto"/>
            <w:noWrap/>
            <w:hideMark/>
          </w:tcPr>
          <w:p w14:paraId="4C3B627F" w14:textId="77777777" w:rsidR="00AD135D" w:rsidRPr="005C15C1" w:rsidRDefault="00AD135D" w:rsidP="000626DA">
            <w:pPr>
              <w:ind w:firstLine="0"/>
              <w:jc w:val="center"/>
              <w:rPr>
                <w:bCs/>
                <w:color w:val="000000" w:themeColor="text1"/>
              </w:rPr>
            </w:pPr>
            <w:r w:rsidRPr="005C15C1">
              <w:rPr>
                <w:bCs/>
                <w:color w:val="000000" w:themeColor="text1"/>
              </w:rPr>
              <w:t>14 754,6</w:t>
            </w:r>
          </w:p>
        </w:tc>
        <w:tc>
          <w:tcPr>
            <w:tcW w:w="1134" w:type="dxa"/>
            <w:tcBorders>
              <w:top w:val="nil"/>
              <w:left w:val="nil"/>
              <w:bottom w:val="single" w:sz="4" w:space="0" w:color="auto"/>
              <w:right w:val="single" w:sz="4" w:space="0" w:color="auto"/>
            </w:tcBorders>
            <w:shd w:val="clear" w:color="auto" w:fill="auto"/>
            <w:noWrap/>
            <w:hideMark/>
          </w:tcPr>
          <w:p w14:paraId="1D3E6CE1" w14:textId="77777777" w:rsidR="00AD135D" w:rsidRPr="005C15C1" w:rsidRDefault="00AD135D" w:rsidP="000626DA">
            <w:pPr>
              <w:ind w:firstLine="0"/>
              <w:jc w:val="center"/>
              <w:rPr>
                <w:bCs/>
                <w:color w:val="000000" w:themeColor="text1"/>
              </w:rPr>
            </w:pPr>
            <w:r w:rsidRPr="005C15C1">
              <w:rPr>
                <w:bCs/>
                <w:color w:val="000000" w:themeColor="text1"/>
              </w:rPr>
              <w:t>21 248,0</w:t>
            </w:r>
          </w:p>
        </w:tc>
        <w:tc>
          <w:tcPr>
            <w:tcW w:w="1134" w:type="dxa"/>
            <w:tcBorders>
              <w:top w:val="nil"/>
              <w:left w:val="nil"/>
              <w:bottom w:val="single" w:sz="4" w:space="0" w:color="auto"/>
              <w:right w:val="single" w:sz="4" w:space="0" w:color="auto"/>
            </w:tcBorders>
            <w:shd w:val="clear" w:color="auto" w:fill="auto"/>
            <w:noWrap/>
            <w:hideMark/>
          </w:tcPr>
          <w:p w14:paraId="7EE3C183" w14:textId="77777777" w:rsidR="00AD135D" w:rsidRPr="005C15C1" w:rsidRDefault="00AD135D" w:rsidP="000626DA">
            <w:pPr>
              <w:ind w:firstLine="0"/>
              <w:jc w:val="center"/>
              <w:rPr>
                <w:bCs/>
                <w:color w:val="000000" w:themeColor="text1"/>
              </w:rPr>
            </w:pPr>
            <w:r w:rsidRPr="005C15C1">
              <w:rPr>
                <w:bCs/>
                <w:color w:val="000000" w:themeColor="text1"/>
              </w:rPr>
              <w:t>30 326,0</w:t>
            </w:r>
          </w:p>
        </w:tc>
        <w:tc>
          <w:tcPr>
            <w:tcW w:w="1135" w:type="dxa"/>
            <w:tcBorders>
              <w:top w:val="nil"/>
              <w:left w:val="nil"/>
              <w:bottom w:val="single" w:sz="4" w:space="0" w:color="auto"/>
              <w:right w:val="single" w:sz="4" w:space="0" w:color="auto"/>
            </w:tcBorders>
            <w:shd w:val="clear" w:color="auto" w:fill="auto"/>
            <w:noWrap/>
            <w:hideMark/>
          </w:tcPr>
          <w:p w14:paraId="0283AD43" w14:textId="77777777" w:rsidR="00AD135D" w:rsidRPr="005C15C1" w:rsidRDefault="00AD135D" w:rsidP="000626DA">
            <w:pPr>
              <w:ind w:firstLine="0"/>
              <w:jc w:val="center"/>
              <w:rPr>
                <w:bCs/>
                <w:color w:val="000000" w:themeColor="text1"/>
              </w:rPr>
            </w:pPr>
            <w:r w:rsidRPr="005C15C1">
              <w:rPr>
                <w:bCs/>
                <w:color w:val="000000" w:themeColor="text1"/>
              </w:rPr>
              <w:t>30 271,2</w:t>
            </w:r>
          </w:p>
        </w:tc>
        <w:tc>
          <w:tcPr>
            <w:tcW w:w="1134" w:type="dxa"/>
            <w:tcBorders>
              <w:top w:val="nil"/>
              <w:left w:val="nil"/>
              <w:bottom w:val="single" w:sz="4" w:space="0" w:color="auto"/>
              <w:right w:val="single" w:sz="4" w:space="0" w:color="auto"/>
            </w:tcBorders>
            <w:shd w:val="clear" w:color="auto" w:fill="auto"/>
            <w:noWrap/>
            <w:hideMark/>
          </w:tcPr>
          <w:p w14:paraId="109AA1C2" w14:textId="77777777" w:rsidR="00AD135D" w:rsidRPr="005C15C1" w:rsidRDefault="00AD135D" w:rsidP="000626DA">
            <w:pPr>
              <w:ind w:firstLine="0"/>
              <w:jc w:val="center"/>
              <w:rPr>
                <w:bCs/>
                <w:color w:val="000000" w:themeColor="text1"/>
              </w:rPr>
            </w:pPr>
            <w:r w:rsidRPr="005C15C1">
              <w:rPr>
                <w:bCs/>
                <w:color w:val="000000" w:themeColor="text1"/>
              </w:rPr>
              <w:t>30 627,0</w:t>
            </w:r>
          </w:p>
        </w:tc>
        <w:tc>
          <w:tcPr>
            <w:tcW w:w="1133" w:type="dxa"/>
            <w:tcBorders>
              <w:top w:val="nil"/>
              <w:left w:val="nil"/>
              <w:bottom w:val="single" w:sz="4" w:space="0" w:color="auto"/>
              <w:right w:val="single" w:sz="4" w:space="0" w:color="auto"/>
            </w:tcBorders>
            <w:shd w:val="clear" w:color="auto" w:fill="auto"/>
            <w:noWrap/>
            <w:hideMark/>
          </w:tcPr>
          <w:p w14:paraId="173C4EB9" w14:textId="77777777" w:rsidR="00AD135D" w:rsidRPr="005C15C1" w:rsidRDefault="00AD135D" w:rsidP="000626DA">
            <w:pPr>
              <w:ind w:firstLine="0"/>
              <w:jc w:val="center"/>
              <w:rPr>
                <w:bCs/>
                <w:color w:val="000000" w:themeColor="text1"/>
              </w:rPr>
            </w:pPr>
            <w:r w:rsidRPr="005C15C1">
              <w:rPr>
                <w:bCs/>
                <w:color w:val="000000" w:themeColor="text1"/>
              </w:rPr>
              <w:t>137 504,2</w:t>
            </w:r>
          </w:p>
        </w:tc>
      </w:tr>
      <w:tr w:rsidR="00AD135D" w:rsidRPr="000341C1" w14:paraId="193C43D5" w14:textId="77777777" w:rsidTr="000626DA">
        <w:trPr>
          <w:trHeight w:val="20"/>
          <w:jc w:val="center"/>
        </w:trPr>
        <w:tc>
          <w:tcPr>
            <w:tcW w:w="2236" w:type="dxa"/>
            <w:vMerge/>
            <w:shd w:val="clear" w:color="auto" w:fill="auto"/>
            <w:vAlign w:val="center"/>
            <w:hideMark/>
          </w:tcPr>
          <w:p w14:paraId="6E40AB95"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20356B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5224708"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F0BB93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5FCEA0B1"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4F79B57"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A0F27CD"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276E374"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160095E9"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2F83CB09"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6E10E55E"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0341C1" w14:paraId="43D895B0" w14:textId="77777777" w:rsidTr="000626DA">
        <w:trPr>
          <w:trHeight w:val="20"/>
          <w:jc w:val="center"/>
        </w:trPr>
        <w:tc>
          <w:tcPr>
            <w:tcW w:w="2236" w:type="dxa"/>
            <w:vMerge/>
            <w:shd w:val="clear" w:color="auto" w:fill="auto"/>
            <w:vAlign w:val="center"/>
            <w:hideMark/>
          </w:tcPr>
          <w:p w14:paraId="3802FF7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60E93AD"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584436D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BF83AD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0CF5D2BA"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DA1D8C6"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5060E67"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4636387"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53EE1147"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F19A576"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5ED8372"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0341C1" w14:paraId="39F5E193" w14:textId="77777777" w:rsidTr="000626DA">
        <w:trPr>
          <w:trHeight w:val="20"/>
          <w:jc w:val="center"/>
        </w:trPr>
        <w:tc>
          <w:tcPr>
            <w:tcW w:w="2236" w:type="dxa"/>
            <w:vMerge/>
            <w:shd w:val="clear" w:color="auto" w:fill="auto"/>
            <w:vAlign w:val="center"/>
            <w:hideMark/>
          </w:tcPr>
          <w:p w14:paraId="66F362A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21C286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2D462CA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82B5EC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32DFD1E9" w14:textId="77777777" w:rsidR="00AD135D" w:rsidRPr="005C15C1" w:rsidRDefault="00AD135D" w:rsidP="000626DA">
            <w:pPr>
              <w:ind w:firstLine="0"/>
              <w:jc w:val="center"/>
              <w:rPr>
                <w:color w:val="000000" w:themeColor="text1"/>
              </w:rPr>
            </w:pPr>
            <w:r w:rsidRPr="005C15C1">
              <w:rPr>
                <w:color w:val="000000" w:themeColor="text1"/>
              </w:rPr>
              <w:t>10 277,4</w:t>
            </w:r>
          </w:p>
        </w:tc>
        <w:tc>
          <w:tcPr>
            <w:tcW w:w="1133" w:type="dxa"/>
            <w:tcBorders>
              <w:top w:val="nil"/>
              <w:left w:val="nil"/>
              <w:bottom w:val="single" w:sz="4" w:space="0" w:color="auto"/>
              <w:right w:val="single" w:sz="4" w:space="0" w:color="auto"/>
            </w:tcBorders>
            <w:shd w:val="clear" w:color="auto" w:fill="auto"/>
            <w:noWrap/>
            <w:hideMark/>
          </w:tcPr>
          <w:p w14:paraId="4F849469" w14:textId="77777777" w:rsidR="00AD135D" w:rsidRPr="005C15C1" w:rsidRDefault="00AD135D" w:rsidP="000626DA">
            <w:pPr>
              <w:ind w:firstLine="0"/>
              <w:jc w:val="center"/>
              <w:rPr>
                <w:color w:val="000000" w:themeColor="text1"/>
              </w:rPr>
            </w:pPr>
            <w:r w:rsidRPr="005C15C1">
              <w:rPr>
                <w:color w:val="000000" w:themeColor="text1"/>
              </w:rPr>
              <w:t>14 754,6</w:t>
            </w:r>
          </w:p>
        </w:tc>
        <w:tc>
          <w:tcPr>
            <w:tcW w:w="1134" w:type="dxa"/>
            <w:tcBorders>
              <w:top w:val="nil"/>
              <w:left w:val="nil"/>
              <w:bottom w:val="single" w:sz="4" w:space="0" w:color="auto"/>
              <w:right w:val="single" w:sz="4" w:space="0" w:color="auto"/>
            </w:tcBorders>
            <w:shd w:val="clear" w:color="auto" w:fill="auto"/>
            <w:noWrap/>
            <w:hideMark/>
          </w:tcPr>
          <w:p w14:paraId="2C3E65E6" w14:textId="77777777" w:rsidR="00AD135D" w:rsidRPr="005C15C1" w:rsidRDefault="00AD135D" w:rsidP="000626DA">
            <w:pPr>
              <w:ind w:firstLine="0"/>
              <w:jc w:val="center"/>
              <w:rPr>
                <w:color w:val="000000" w:themeColor="text1"/>
              </w:rPr>
            </w:pPr>
            <w:r w:rsidRPr="005C15C1">
              <w:rPr>
                <w:bCs/>
                <w:color w:val="000000" w:themeColor="text1"/>
              </w:rPr>
              <w:t>21 248,0</w:t>
            </w:r>
          </w:p>
        </w:tc>
        <w:tc>
          <w:tcPr>
            <w:tcW w:w="1134" w:type="dxa"/>
            <w:tcBorders>
              <w:top w:val="nil"/>
              <w:left w:val="nil"/>
              <w:bottom w:val="single" w:sz="4" w:space="0" w:color="auto"/>
              <w:right w:val="single" w:sz="4" w:space="0" w:color="auto"/>
            </w:tcBorders>
            <w:shd w:val="clear" w:color="auto" w:fill="auto"/>
            <w:noWrap/>
            <w:hideMark/>
          </w:tcPr>
          <w:p w14:paraId="70D7F5A7" w14:textId="77777777" w:rsidR="00AD135D" w:rsidRPr="005C15C1" w:rsidRDefault="00AD135D" w:rsidP="000626DA">
            <w:pPr>
              <w:ind w:firstLine="0"/>
              <w:jc w:val="center"/>
              <w:rPr>
                <w:color w:val="000000" w:themeColor="text1"/>
              </w:rPr>
            </w:pPr>
            <w:r w:rsidRPr="005C15C1">
              <w:rPr>
                <w:bCs/>
                <w:color w:val="000000" w:themeColor="text1"/>
              </w:rPr>
              <w:t>30 326,0</w:t>
            </w:r>
          </w:p>
        </w:tc>
        <w:tc>
          <w:tcPr>
            <w:tcW w:w="1135" w:type="dxa"/>
            <w:tcBorders>
              <w:top w:val="nil"/>
              <w:left w:val="nil"/>
              <w:bottom w:val="single" w:sz="4" w:space="0" w:color="auto"/>
              <w:right w:val="single" w:sz="4" w:space="0" w:color="auto"/>
            </w:tcBorders>
            <w:shd w:val="clear" w:color="auto" w:fill="auto"/>
            <w:noWrap/>
            <w:hideMark/>
          </w:tcPr>
          <w:p w14:paraId="27F8045A" w14:textId="77777777" w:rsidR="00AD135D" w:rsidRPr="005C15C1" w:rsidRDefault="00AD135D" w:rsidP="000626DA">
            <w:pPr>
              <w:ind w:firstLine="0"/>
              <w:jc w:val="center"/>
              <w:rPr>
                <w:color w:val="000000" w:themeColor="text1"/>
              </w:rPr>
            </w:pPr>
            <w:r w:rsidRPr="005C15C1">
              <w:rPr>
                <w:bCs/>
                <w:color w:val="000000" w:themeColor="text1"/>
              </w:rPr>
              <w:t>30 271,2</w:t>
            </w:r>
          </w:p>
        </w:tc>
        <w:tc>
          <w:tcPr>
            <w:tcW w:w="1134" w:type="dxa"/>
            <w:tcBorders>
              <w:top w:val="nil"/>
              <w:left w:val="nil"/>
              <w:bottom w:val="single" w:sz="4" w:space="0" w:color="auto"/>
              <w:right w:val="single" w:sz="4" w:space="0" w:color="auto"/>
            </w:tcBorders>
            <w:shd w:val="clear" w:color="auto" w:fill="auto"/>
            <w:noWrap/>
            <w:hideMark/>
          </w:tcPr>
          <w:p w14:paraId="70CBADC2" w14:textId="77777777" w:rsidR="00AD135D" w:rsidRPr="005C15C1" w:rsidRDefault="00AD135D" w:rsidP="000626DA">
            <w:pPr>
              <w:ind w:firstLine="0"/>
              <w:jc w:val="center"/>
              <w:rPr>
                <w:color w:val="000000" w:themeColor="text1"/>
              </w:rPr>
            </w:pPr>
            <w:r w:rsidRPr="005C15C1">
              <w:rPr>
                <w:bCs/>
                <w:color w:val="000000" w:themeColor="text1"/>
              </w:rPr>
              <w:t>30 627,0</w:t>
            </w:r>
          </w:p>
        </w:tc>
        <w:tc>
          <w:tcPr>
            <w:tcW w:w="1133" w:type="dxa"/>
            <w:tcBorders>
              <w:top w:val="nil"/>
              <w:left w:val="nil"/>
              <w:bottom w:val="single" w:sz="4" w:space="0" w:color="auto"/>
              <w:right w:val="single" w:sz="4" w:space="0" w:color="auto"/>
            </w:tcBorders>
            <w:shd w:val="clear" w:color="auto" w:fill="auto"/>
            <w:noWrap/>
            <w:hideMark/>
          </w:tcPr>
          <w:p w14:paraId="50D5ED1A" w14:textId="77777777" w:rsidR="00AD135D" w:rsidRPr="005C15C1" w:rsidRDefault="00AD135D" w:rsidP="000626DA">
            <w:pPr>
              <w:ind w:firstLine="0"/>
              <w:jc w:val="center"/>
              <w:rPr>
                <w:bCs/>
                <w:color w:val="000000" w:themeColor="text1"/>
              </w:rPr>
            </w:pPr>
            <w:r w:rsidRPr="005C15C1">
              <w:rPr>
                <w:bCs/>
                <w:color w:val="000000" w:themeColor="text1"/>
              </w:rPr>
              <w:t>137 504,2</w:t>
            </w:r>
          </w:p>
        </w:tc>
      </w:tr>
      <w:tr w:rsidR="00AD135D" w:rsidRPr="000341C1" w14:paraId="6132C025" w14:textId="77777777" w:rsidTr="000626DA">
        <w:trPr>
          <w:trHeight w:val="20"/>
          <w:jc w:val="center"/>
        </w:trPr>
        <w:tc>
          <w:tcPr>
            <w:tcW w:w="2236" w:type="dxa"/>
            <w:vMerge w:val="restart"/>
            <w:shd w:val="clear" w:color="auto" w:fill="auto"/>
          </w:tcPr>
          <w:p w14:paraId="28DBAA2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п.4. Организация временного трудоустройства несовершеннолетних граждан в возрасте от 14 до 18 лет в свободное от учебы время</w:t>
            </w:r>
          </w:p>
          <w:p w14:paraId="0E1B8DA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val="restart"/>
            <w:shd w:val="clear" w:color="auto" w:fill="auto"/>
          </w:tcPr>
          <w:p w14:paraId="5215562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1797930E"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tcPr>
          <w:p w14:paraId="2CF134F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tcPr>
          <w:p w14:paraId="3C8A8A8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tcPr>
          <w:p w14:paraId="29F134D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162,3</w:t>
            </w:r>
          </w:p>
        </w:tc>
        <w:tc>
          <w:tcPr>
            <w:tcW w:w="1134" w:type="dxa"/>
            <w:shd w:val="clear" w:color="auto" w:fill="auto"/>
            <w:noWrap/>
          </w:tcPr>
          <w:p w14:paraId="2585B14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147,5</w:t>
            </w:r>
          </w:p>
        </w:tc>
        <w:tc>
          <w:tcPr>
            <w:tcW w:w="1134" w:type="dxa"/>
            <w:shd w:val="clear" w:color="auto" w:fill="auto"/>
            <w:noWrap/>
          </w:tcPr>
          <w:p w14:paraId="14EE534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5" w:type="dxa"/>
            <w:shd w:val="clear" w:color="auto" w:fill="auto"/>
            <w:noWrap/>
          </w:tcPr>
          <w:p w14:paraId="15FD688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4" w:type="dxa"/>
            <w:shd w:val="clear" w:color="auto" w:fill="auto"/>
            <w:noWrap/>
          </w:tcPr>
          <w:p w14:paraId="35A0543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tcPr>
          <w:p w14:paraId="62CCAD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909,8</w:t>
            </w:r>
          </w:p>
        </w:tc>
      </w:tr>
      <w:tr w:rsidR="00AD135D" w:rsidRPr="000341C1" w14:paraId="7FED33EB" w14:textId="77777777" w:rsidTr="000626DA">
        <w:trPr>
          <w:trHeight w:val="20"/>
          <w:jc w:val="center"/>
        </w:trPr>
        <w:tc>
          <w:tcPr>
            <w:tcW w:w="2236" w:type="dxa"/>
            <w:vMerge/>
            <w:shd w:val="clear" w:color="auto" w:fill="auto"/>
          </w:tcPr>
          <w:p w14:paraId="73022F05"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35D2BC04"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7083C03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0970F05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tcPr>
          <w:p w14:paraId="4CC2149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4C9D123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40D1942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432CE4B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2C4F572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ACFA47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0AE4A07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23E7BB4C" w14:textId="77777777" w:rsidTr="000626DA">
        <w:trPr>
          <w:trHeight w:val="20"/>
          <w:jc w:val="center"/>
        </w:trPr>
        <w:tc>
          <w:tcPr>
            <w:tcW w:w="2236" w:type="dxa"/>
            <w:vMerge/>
            <w:shd w:val="clear" w:color="auto" w:fill="auto"/>
          </w:tcPr>
          <w:p w14:paraId="49EDC92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424A2CD7"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32A707E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CE5F91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tcPr>
          <w:p w14:paraId="2D90A8B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21A630E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FAEEA6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4626A9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7EA1387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9FF296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1CE54DD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6EBB50BF" w14:textId="77777777" w:rsidTr="000626DA">
        <w:trPr>
          <w:trHeight w:val="20"/>
          <w:jc w:val="center"/>
        </w:trPr>
        <w:tc>
          <w:tcPr>
            <w:tcW w:w="2236" w:type="dxa"/>
            <w:vMerge/>
            <w:tcBorders>
              <w:bottom w:val="single" w:sz="4" w:space="0" w:color="auto"/>
            </w:tcBorders>
            <w:shd w:val="clear" w:color="auto" w:fill="auto"/>
          </w:tcPr>
          <w:p w14:paraId="0C09211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55461D1B"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bottom w:val="single" w:sz="4" w:space="0" w:color="auto"/>
            </w:tcBorders>
            <w:shd w:val="clear" w:color="auto" w:fill="auto"/>
          </w:tcPr>
          <w:p w14:paraId="7DD77AC8"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E8E530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tcPr>
          <w:p w14:paraId="4513FD7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tcPr>
          <w:p w14:paraId="2AF0D5B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162,3</w:t>
            </w:r>
          </w:p>
        </w:tc>
        <w:tc>
          <w:tcPr>
            <w:tcW w:w="1134" w:type="dxa"/>
            <w:shd w:val="clear" w:color="auto" w:fill="auto"/>
            <w:noWrap/>
          </w:tcPr>
          <w:p w14:paraId="7442B7F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147,5</w:t>
            </w:r>
          </w:p>
        </w:tc>
        <w:tc>
          <w:tcPr>
            <w:tcW w:w="1134" w:type="dxa"/>
            <w:shd w:val="clear" w:color="auto" w:fill="auto"/>
            <w:noWrap/>
          </w:tcPr>
          <w:p w14:paraId="3E99A38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5" w:type="dxa"/>
            <w:shd w:val="clear" w:color="auto" w:fill="auto"/>
            <w:noWrap/>
          </w:tcPr>
          <w:p w14:paraId="27234F7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4" w:type="dxa"/>
            <w:shd w:val="clear" w:color="auto" w:fill="auto"/>
            <w:noWrap/>
          </w:tcPr>
          <w:p w14:paraId="10ACE89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tcPr>
          <w:p w14:paraId="5462D61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909,8</w:t>
            </w:r>
          </w:p>
        </w:tc>
      </w:tr>
      <w:tr w:rsidR="00AD135D" w:rsidRPr="000341C1" w14:paraId="21623748" w14:textId="77777777" w:rsidTr="000626DA">
        <w:trPr>
          <w:trHeight w:val="1054"/>
          <w:jc w:val="center"/>
        </w:trPr>
        <w:tc>
          <w:tcPr>
            <w:tcW w:w="2236" w:type="dxa"/>
            <w:vMerge w:val="restart"/>
            <w:shd w:val="clear" w:color="auto" w:fill="auto"/>
          </w:tcPr>
          <w:p w14:paraId="231591E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п.5.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w:t>
            </w:r>
          </w:p>
        </w:tc>
        <w:tc>
          <w:tcPr>
            <w:tcW w:w="992" w:type="dxa"/>
            <w:gridSpan w:val="2"/>
            <w:vMerge w:val="restart"/>
            <w:shd w:val="clear" w:color="auto" w:fill="auto"/>
          </w:tcPr>
          <w:p w14:paraId="0D8BB8D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443DF89A"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tcPr>
          <w:p w14:paraId="1876FB2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Всего</w:t>
            </w:r>
          </w:p>
        </w:tc>
        <w:tc>
          <w:tcPr>
            <w:tcW w:w="1135" w:type="dxa"/>
            <w:shd w:val="clear" w:color="auto" w:fill="auto"/>
            <w:noWrap/>
          </w:tcPr>
          <w:p w14:paraId="278D940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7D75C0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95BE3B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453C708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3AB68F1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89D26B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0FE3633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6F05E595" w14:textId="77777777" w:rsidTr="000626DA">
        <w:trPr>
          <w:trHeight w:val="703"/>
          <w:jc w:val="center"/>
        </w:trPr>
        <w:tc>
          <w:tcPr>
            <w:tcW w:w="2236" w:type="dxa"/>
            <w:vMerge/>
            <w:tcBorders>
              <w:top w:val="nil"/>
            </w:tcBorders>
            <w:shd w:val="clear" w:color="auto" w:fill="auto"/>
          </w:tcPr>
          <w:p w14:paraId="4FEF9A2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35F896B7"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tcBorders>
            <w:shd w:val="clear" w:color="auto" w:fill="auto"/>
          </w:tcPr>
          <w:p w14:paraId="1CBAC33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3DF316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tcPr>
          <w:p w14:paraId="647706E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45506E2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99EF51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22E015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59F591E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CEC744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5635F50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020357A3" w14:textId="77777777" w:rsidTr="000626DA">
        <w:trPr>
          <w:trHeight w:val="993"/>
          <w:jc w:val="center"/>
        </w:trPr>
        <w:tc>
          <w:tcPr>
            <w:tcW w:w="2236" w:type="dxa"/>
            <w:vMerge/>
            <w:tcBorders>
              <w:top w:val="nil"/>
            </w:tcBorders>
            <w:shd w:val="clear" w:color="auto" w:fill="auto"/>
          </w:tcPr>
          <w:p w14:paraId="50456F6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12CEA59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tcBorders>
            <w:shd w:val="clear" w:color="auto" w:fill="auto"/>
          </w:tcPr>
          <w:p w14:paraId="1CB38B6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EF746A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tcPr>
          <w:p w14:paraId="5F5D7D6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209FEBD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227B61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881EE3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6B9CADF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4CAAB7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1E2163E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5B9D3EDE" w14:textId="77777777" w:rsidTr="000626DA">
        <w:trPr>
          <w:trHeight w:val="762"/>
          <w:jc w:val="center"/>
        </w:trPr>
        <w:tc>
          <w:tcPr>
            <w:tcW w:w="2236" w:type="dxa"/>
            <w:vMerge/>
            <w:tcBorders>
              <w:top w:val="nil"/>
            </w:tcBorders>
            <w:shd w:val="clear" w:color="auto" w:fill="auto"/>
          </w:tcPr>
          <w:p w14:paraId="5545C83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711E516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tcBorders>
            <w:shd w:val="clear" w:color="auto" w:fill="auto"/>
          </w:tcPr>
          <w:p w14:paraId="3324C29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449F84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tcPr>
          <w:p w14:paraId="44C71C2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258EF16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7CF1CC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5F9113B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5BAEC16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5A3D74E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02BB04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1057FD31" w14:textId="77777777" w:rsidTr="000626DA">
        <w:trPr>
          <w:trHeight w:val="654"/>
          <w:jc w:val="center"/>
        </w:trPr>
        <w:tc>
          <w:tcPr>
            <w:tcW w:w="2236" w:type="dxa"/>
            <w:vMerge w:val="restart"/>
            <w:tcBorders>
              <w:top w:val="nil"/>
            </w:tcBorders>
            <w:shd w:val="clear" w:color="auto" w:fill="auto"/>
          </w:tcPr>
          <w:p w14:paraId="3A81ADC8" w14:textId="77777777" w:rsidR="00AD135D" w:rsidRPr="005C15C1" w:rsidRDefault="00AD135D" w:rsidP="000626DA">
            <w:pPr>
              <w:autoSpaceDE w:val="0"/>
              <w:autoSpaceDN w:val="0"/>
              <w:adjustRightInd w:val="0"/>
              <w:ind w:firstLine="0"/>
              <w:rPr>
                <w:bCs/>
                <w:color w:val="000000" w:themeColor="text1"/>
              </w:rPr>
            </w:pPr>
          </w:p>
          <w:p w14:paraId="1BF4A80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п.6.Обеспечение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w:t>
            </w:r>
          </w:p>
        </w:tc>
        <w:tc>
          <w:tcPr>
            <w:tcW w:w="992" w:type="dxa"/>
            <w:gridSpan w:val="2"/>
            <w:vMerge w:val="restart"/>
            <w:shd w:val="clear" w:color="auto" w:fill="auto"/>
          </w:tcPr>
          <w:p w14:paraId="13DFBEC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tcBorders>
              <w:top w:val="nil"/>
            </w:tcBorders>
            <w:shd w:val="clear" w:color="auto" w:fill="auto"/>
          </w:tcPr>
          <w:p w14:paraId="09A5EF9F"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tcPr>
          <w:p w14:paraId="3DE663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Всего</w:t>
            </w:r>
          </w:p>
        </w:tc>
        <w:tc>
          <w:tcPr>
            <w:tcW w:w="1135" w:type="dxa"/>
            <w:shd w:val="clear" w:color="auto" w:fill="auto"/>
            <w:noWrap/>
          </w:tcPr>
          <w:p w14:paraId="4A8DB76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39C1F7E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614F708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F9D5D5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13137C9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6D9FBBD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23F530A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25B2F1C6" w14:textId="77777777" w:rsidTr="000626DA">
        <w:trPr>
          <w:trHeight w:val="705"/>
          <w:jc w:val="center"/>
        </w:trPr>
        <w:tc>
          <w:tcPr>
            <w:tcW w:w="2236" w:type="dxa"/>
            <w:vMerge/>
            <w:shd w:val="clear" w:color="auto" w:fill="auto"/>
          </w:tcPr>
          <w:p w14:paraId="1A98ECB6"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77BDC686"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4675FCAA"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376AD48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tcPr>
          <w:p w14:paraId="1867556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4F43D92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8EFC39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12EE70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1F60A39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596FF73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376B2D3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1CB57DFE" w14:textId="77777777" w:rsidTr="000626DA">
        <w:trPr>
          <w:trHeight w:val="703"/>
          <w:jc w:val="center"/>
        </w:trPr>
        <w:tc>
          <w:tcPr>
            <w:tcW w:w="2236" w:type="dxa"/>
            <w:vMerge/>
            <w:shd w:val="clear" w:color="auto" w:fill="auto"/>
          </w:tcPr>
          <w:p w14:paraId="5CF1FB6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4A460996"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7BEAACA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74EEC22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tcPr>
          <w:p w14:paraId="069C696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398476A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9C89D2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10422C7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55B0099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5D6D19E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3D87C5A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656C5AA7" w14:textId="77777777" w:rsidTr="000626DA">
        <w:trPr>
          <w:trHeight w:val="504"/>
          <w:jc w:val="center"/>
        </w:trPr>
        <w:tc>
          <w:tcPr>
            <w:tcW w:w="2236" w:type="dxa"/>
            <w:vMerge/>
            <w:shd w:val="clear" w:color="auto" w:fill="auto"/>
          </w:tcPr>
          <w:p w14:paraId="79AF3E34" w14:textId="77777777" w:rsidR="00AD135D" w:rsidRPr="000341C1" w:rsidRDefault="00AD135D" w:rsidP="000626DA">
            <w:pPr>
              <w:autoSpaceDE w:val="0"/>
              <w:autoSpaceDN w:val="0"/>
              <w:adjustRightInd w:val="0"/>
              <w:ind w:firstLine="0"/>
              <w:jc w:val="center"/>
              <w:rPr>
                <w:b/>
                <w:bCs/>
                <w:color w:val="000000" w:themeColor="text1"/>
              </w:rPr>
            </w:pPr>
          </w:p>
        </w:tc>
        <w:tc>
          <w:tcPr>
            <w:tcW w:w="992" w:type="dxa"/>
            <w:gridSpan w:val="2"/>
            <w:vMerge/>
            <w:shd w:val="clear" w:color="auto" w:fill="auto"/>
          </w:tcPr>
          <w:p w14:paraId="52F2554A" w14:textId="77777777" w:rsidR="00AD135D" w:rsidRPr="000341C1" w:rsidRDefault="00AD135D" w:rsidP="000626DA">
            <w:pPr>
              <w:autoSpaceDE w:val="0"/>
              <w:autoSpaceDN w:val="0"/>
              <w:adjustRightInd w:val="0"/>
              <w:ind w:firstLine="0"/>
              <w:jc w:val="center"/>
              <w:rPr>
                <w:b/>
                <w:bCs/>
                <w:color w:val="000000" w:themeColor="text1"/>
              </w:rPr>
            </w:pPr>
          </w:p>
        </w:tc>
        <w:tc>
          <w:tcPr>
            <w:tcW w:w="1843" w:type="dxa"/>
            <w:vMerge/>
            <w:shd w:val="clear" w:color="auto" w:fill="auto"/>
          </w:tcPr>
          <w:p w14:paraId="35BED039"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tcPr>
          <w:p w14:paraId="7446FA7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tcPr>
          <w:p w14:paraId="6203865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tcPr>
          <w:p w14:paraId="3C44983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tcPr>
          <w:p w14:paraId="2E91023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tcPr>
          <w:p w14:paraId="0C0F290A"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tcPr>
          <w:p w14:paraId="3CA6206D"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tcPr>
          <w:p w14:paraId="4C36CD7D"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tcPr>
          <w:p w14:paraId="6D7610B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38A12A8C" w14:textId="77777777" w:rsidTr="000626DA">
        <w:trPr>
          <w:trHeight w:val="20"/>
          <w:jc w:val="center"/>
        </w:trPr>
        <w:tc>
          <w:tcPr>
            <w:tcW w:w="5071" w:type="dxa"/>
            <w:gridSpan w:val="4"/>
            <w:vMerge w:val="restart"/>
            <w:shd w:val="clear" w:color="auto" w:fill="auto"/>
            <w:hideMark/>
          </w:tcPr>
          <w:p w14:paraId="08DEA39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lastRenderedPageBreak/>
              <w:t>Подпрограмма 3 «Развитие системы оценки качества образования и информационной прозрачности системы образования»</w:t>
            </w:r>
          </w:p>
        </w:tc>
        <w:tc>
          <w:tcPr>
            <w:tcW w:w="3009" w:type="dxa"/>
            <w:shd w:val="clear" w:color="auto" w:fill="auto"/>
            <w:noWrap/>
            <w:hideMark/>
          </w:tcPr>
          <w:p w14:paraId="6036B96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shd w:val="clear" w:color="auto" w:fill="auto"/>
            <w:noWrap/>
            <w:hideMark/>
          </w:tcPr>
          <w:p w14:paraId="2E73DE04"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1 410,1</w:t>
            </w:r>
          </w:p>
        </w:tc>
        <w:tc>
          <w:tcPr>
            <w:tcW w:w="1133" w:type="dxa"/>
            <w:shd w:val="clear" w:color="auto" w:fill="auto"/>
            <w:noWrap/>
            <w:hideMark/>
          </w:tcPr>
          <w:p w14:paraId="2E19165F"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1 5</w:t>
            </w:r>
            <w:r w:rsidRPr="000341C1">
              <w:rPr>
                <w:b/>
                <w:bCs/>
                <w:color w:val="000000" w:themeColor="text1"/>
                <w:lang w:val="en-US"/>
              </w:rPr>
              <w:t>48</w:t>
            </w:r>
            <w:r w:rsidRPr="000341C1">
              <w:rPr>
                <w:b/>
                <w:bCs/>
                <w:color w:val="000000" w:themeColor="text1"/>
              </w:rPr>
              <w:t>,</w:t>
            </w:r>
            <w:r w:rsidRPr="000341C1">
              <w:rPr>
                <w:b/>
                <w:bCs/>
                <w:color w:val="000000" w:themeColor="text1"/>
                <w:lang w:val="en-US"/>
              </w:rPr>
              <w:t>3</w:t>
            </w:r>
          </w:p>
        </w:tc>
        <w:tc>
          <w:tcPr>
            <w:tcW w:w="1134" w:type="dxa"/>
            <w:shd w:val="clear" w:color="auto" w:fill="auto"/>
            <w:noWrap/>
            <w:hideMark/>
          </w:tcPr>
          <w:p w14:paraId="137C08F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1 </w:t>
            </w:r>
            <w:r w:rsidRPr="000341C1">
              <w:rPr>
                <w:b/>
                <w:bCs/>
                <w:color w:val="000000" w:themeColor="text1"/>
                <w:lang w:val="en-US"/>
              </w:rPr>
              <w:t>9</w:t>
            </w:r>
            <w:r w:rsidRPr="000341C1">
              <w:rPr>
                <w:b/>
                <w:bCs/>
                <w:color w:val="000000" w:themeColor="text1"/>
              </w:rPr>
              <w:t>40,9</w:t>
            </w:r>
          </w:p>
        </w:tc>
        <w:tc>
          <w:tcPr>
            <w:tcW w:w="1134" w:type="dxa"/>
            <w:shd w:val="clear" w:color="auto" w:fill="auto"/>
            <w:noWrap/>
            <w:hideMark/>
          </w:tcPr>
          <w:p w14:paraId="1870A607"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5" w:type="dxa"/>
            <w:shd w:val="clear" w:color="auto" w:fill="auto"/>
            <w:noWrap/>
            <w:hideMark/>
          </w:tcPr>
          <w:p w14:paraId="349E1A2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4" w:type="dxa"/>
            <w:shd w:val="clear" w:color="auto" w:fill="auto"/>
            <w:noWrap/>
            <w:hideMark/>
          </w:tcPr>
          <w:p w14:paraId="305E528A"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3" w:type="dxa"/>
            <w:shd w:val="clear" w:color="auto" w:fill="auto"/>
            <w:noWrap/>
            <w:hideMark/>
          </w:tcPr>
          <w:p w14:paraId="2D914217"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 xml:space="preserve">11 </w:t>
            </w:r>
            <w:r w:rsidRPr="000341C1">
              <w:rPr>
                <w:b/>
                <w:bCs/>
                <w:color w:val="000000" w:themeColor="text1"/>
                <w:lang w:val="en-US"/>
              </w:rPr>
              <w:t>2</w:t>
            </w:r>
            <w:r w:rsidRPr="000341C1">
              <w:rPr>
                <w:b/>
                <w:bCs/>
                <w:color w:val="000000" w:themeColor="text1"/>
              </w:rPr>
              <w:t>64,4</w:t>
            </w:r>
          </w:p>
        </w:tc>
      </w:tr>
      <w:tr w:rsidR="00AD135D" w:rsidRPr="000341C1" w14:paraId="17174028" w14:textId="77777777" w:rsidTr="000626DA">
        <w:trPr>
          <w:trHeight w:val="20"/>
          <w:jc w:val="center"/>
        </w:trPr>
        <w:tc>
          <w:tcPr>
            <w:tcW w:w="5071" w:type="dxa"/>
            <w:gridSpan w:val="4"/>
            <w:vMerge/>
            <w:shd w:val="clear" w:color="auto" w:fill="auto"/>
            <w:vAlign w:val="center"/>
            <w:hideMark/>
          </w:tcPr>
          <w:p w14:paraId="19EA0D8F"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4316F27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shd w:val="clear" w:color="auto" w:fill="auto"/>
            <w:noWrap/>
            <w:hideMark/>
          </w:tcPr>
          <w:p w14:paraId="62610FC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40A64C5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46CC38D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23AC8A23"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2D3C1CE2"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762CDE7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325F8FA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56DA40FC" w14:textId="77777777" w:rsidTr="000626DA">
        <w:trPr>
          <w:trHeight w:val="20"/>
          <w:jc w:val="center"/>
        </w:trPr>
        <w:tc>
          <w:tcPr>
            <w:tcW w:w="5071" w:type="dxa"/>
            <w:gridSpan w:val="4"/>
            <w:vMerge/>
            <w:shd w:val="clear" w:color="auto" w:fill="auto"/>
            <w:vAlign w:val="center"/>
            <w:hideMark/>
          </w:tcPr>
          <w:p w14:paraId="7204F860"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43B95D6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shd w:val="clear" w:color="auto" w:fill="auto"/>
            <w:noWrap/>
            <w:hideMark/>
          </w:tcPr>
          <w:p w14:paraId="3941333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1 410,1</w:t>
            </w:r>
          </w:p>
        </w:tc>
        <w:tc>
          <w:tcPr>
            <w:tcW w:w="1133" w:type="dxa"/>
            <w:shd w:val="clear" w:color="auto" w:fill="auto"/>
            <w:noWrap/>
            <w:hideMark/>
          </w:tcPr>
          <w:p w14:paraId="155706BF"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1 5</w:t>
            </w:r>
            <w:r w:rsidRPr="000341C1">
              <w:rPr>
                <w:b/>
                <w:bCs/>
                <w:color w:val="000000" w:themeColor="text1"/>
                <w:lang w:val="en-US"/>
              </w:rPr>
              <w:t>48</w:t>
            </w:r>
            <w:r w:rsidRPr="000341C1">
              <w:rPr>
                <w:b/>
                <w:bCs/>
                <w:color w:val="000000" w:themeColor="text1"/>
              </w:rPr>
              <w:t>,</w:t>
            </w:r>
            <w:r w:rsidRPr="000341C1">
              <w:rPr>
                <w:b/>
                <w:bCs/>
                <w:color w:val="000000" w:themeColor="text1"/>
                <w:lang w:val="en-US"/>
              </w:rPr>
              <w:t>3</w:t>
            </w:r>
          </w:p>
        </w:tc>
        <w:tc>
          <w:tcPr>
            <w:tcW w:w="1134" w:type="dxa"/>
            <w:shd w:val="clear" w:color="auto" w:fill="auto"/>
            <w:noWrap/>
            <w:hideMark/>
          </w:tcPr>
          <w:p w14:paraId="46AA9C9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1 840,9</w:t>
            </w:r>
          </w:p>
        </w:tc>
        <w:tc>
          <w:tcPr>
            <w:tcW w:w="1134" w:type="dxa"/>
            <w:shd w:val="clear" w:color="auto" w:fill="auto"/>
            <w:noWrap/>
            <w:hideMark/>
          </w:tcPr>
          <w:p w14:paraId="1A46001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5" w:type="dxa"/>
            <w:shd w:val="clear" w:color="auto" w:fill="auto"/>
            <w:noWrap/>
            <w:hideMark/>
          </w:tcPr>
          <w:p w14:paraId="0A7EEEF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4" w:type="dxa"/>
            <w:shd w:val="clear" w:color="auto" w:fill="auto"/>
            <w:noWrap/>
            <w:hideMark/>
          </w:tcPr>
          <w:p w14:paraId="42A152F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2 121,7</w:t>
            </w:r>
          </w:p>
        </w:tc>
        <w:tc>
          <w:tcPr>
            <w:tcW w:w="1133" w:type="dxa"/>
            <w:shd w:val="clear" w:color="auto" w:fill="auto"/>
            <w:noWrap/>
            <w:hideMark/>
          </w:tcPr>
          <w:p w14:paraId="41F7B4A7"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11 164,4</w:t>
            </w:r>
          </w:p>
        </w:tc>
      </w:tr>
      <w:tr w:rsidR="00AD135D" w:rsidRPr="000341C1" w14:paraId="06D5B927" w14:textId="77777777" w:rsidTr="000626DA">
        <w:trPr>
          <w:trHeight w:val="20"/>
          <w:jc w:val="center"/>
        </w:trPr>
        <w:tc>
          <w:tcPr>
            <w:tcW w:w="5071" w:type="dxa"/>
            <w:gridSpan w:val="4"/>
            <w:vMerge/>
            <w:shd w:val="clear" w:color="auto" w:fill="auto"/>
            <w:vAlign w:val="center"/>
            <w:hideMark/>
          </w:tcPr>
          <w:p w14:paraId="0DFBE6FB"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13D8E01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hideMark/>
          </w:tcPr>
          <w:p w14:paraId="0219689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23CF007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575290C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lang w:val="en-US"/>
              </w:rPr>
              <w:t>10</w:t>
            </w:r>
            <w:r w:rsidRPr="000341C1">
              <w:rPr>
                <w:b/>
                <w:bCs/>
                <w:color w:val="000000" w:themeColor="text1"/>
              </w:rPr>
              <w:t>0,0</w:t>
            </w:r>
          </w:p>
        </w:tc>
        <w:tc>
          <w:tcPr>
            <w:tcW w:w="1134" w:type="dxa"/>
            <w:shd w:val="clear" w:color="auto" w:fill="auto"/>
            <w:noWrap/>
            <w:hideMark/>
          </w:tcPr>
          <w:p w14:paraId="158828B0"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238DA2F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0BB2561F"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539E9C0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lang w:val="en-US"/>
              </w:rPr>
              <w:t>10</w:t>
            </w:r>
            <w:r w:rsidRPr="000341C1">
              <w:rPr>
                <w:b/>
                <w:bCs/>
                <w:color w:val="000000" w:themeColor="text1"/>
              </w:rPr>
              <w:t>0,0</w:t>
            </w:r>
          </w:p>
        </w:tc>
      </w:tr>
      <w:tr w:rsidR="00AD135D" w:rsidRPr="000341C1" w14:paraId="3C6F0A9E" w14:textId="77777777" w:rsidTr="000626DA">
        <w:trPr>
          <w:trHeight w:val="20"/>
          <w:jc w:val="center"/>
        </w:trPr>
        <w:tc>
          <w:tcPr>
            <w:tcW w:w="2236" w:type="dxa"/>
            <w:vMerge w:val="restart"/>
            <w:shd w:val="clear" w:color="auto" w:fill="auto"/>
            <w:hideMark/>
          </w:tcPr>
          <w:p w14:paraId="502CCE8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п.1. Организационно-техническое и информационно-методическое  сопровождение аттестации педагогических работников</w:t>
            </w:r>
          </w:p>
        </w:tc>
        <w:tc>
          <w:tcPr>
            <w:tcW w:w="992" w:type="dxa"/>
            <w:gridSpan w:val="2"/>
            <w:vMerge w:val="restart"/>
            <w:shd w:val="clear" w:color="auto" w:fill="auto"/>
            <w:hideMark/>
          </w:tcPr>
          <w:p w14:paraId="61FB13B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782F2532"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43B2DC5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hideMark/>
          </w:tcPr>
          <w:p w14:paraId="3FBB9BB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1B52B35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1 410,1</w:t>
            </w:r>
          </w:p>
        </w:tc>
        <w:tc>
          <w:tcPr>
            <w:tcW w:w="1133" w:type="dxa"/>
            <w:shd w:val="clear" w:color="auto" w:fill="auto"/>
            <w:noWrap/>
            <w:hideMark/>
          </w:tcPr>
          <w:p w14:paraId="4EB62ED3"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1 5</w:t>
            </w:r>
            <w:r w:rsidRPr="005C15C1">
              <w:rPr>
                <w:bCs/>
                <w:color w:val="000000" w:themeColor="text1"/>
                <w:lang w:val="en-US"/>
              </w:rPr>
              <w:t>48</w:t>
            </w:r>
            <w:r w:rsidRPr="005C15C1">
              <w:rPr>
                <w:bCs/>
                <w:color w:val="000000" w:themeColor="text1"/>
              </w:rPr>
              <w:t>,</w:t>
            </w:r>
            <w:r w:rsidRPr="005C15C1">
              <w:rPr>
                <w:bCs/>
                <w:color w:val="000000" w:themeColor="text1"/>
                <w:lang w:val="en-US"/>
              </w:rPr>
              <w:t>3</w:t>
            </w:r>
          </w:p>
        </w:tc>
        <w:tc>
          <w:tcPr>
            <w:tcW w:w="1134" w:type="dxa"/>
            <w:shd w:val="clear" w:color="auto" w:fill="auto"/>
            <w:noWrap/>
            <w:hideMark/>
          </w:tcPr>
          <w:p w14:paraId="3E2F2CE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1 840,9</w:t>
            </w:r>
          </w:p>
        </w:tc>
        <w:tc>
          <w:tcPr>
            <w:tcW w:w="1134" w:type="dxa"/>
            <w:shd w:val="clear" w:color="auto" w:fill="auto"/>
            <w:noWrap/>
            <w:hideMark/>
          </w:tcPr>
          <w:p w14:paraId="32DB0C2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5" w:type="dxa"/>
            <w:shd w:val="clear" w:color="auto" w:fill="auto"/>
            <w:noWrap/>
            <w:hideMark/>
          </w:tcPr>
          <w:p w14:paraId="186E641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4" w:type="dxa"/>
            <w:shd w:val="clear" w:color="auto" w:fill="auto"/>
            <w:noWrap/>
            <w:hideMark/>
          </w:tcPr>
          <w:p w14:paraId="5E02FFC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3" w:type="dxa"/>
            <w:shd w:val="clear" w:color="auto" w:fill="auto"/>
            <w:noWrap/>
            <w:hideMark/>
          </w:tcPr>
          <w:p w14:paraId="341C4AD1"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11 164,4</w:t>
            </w:r>
          </w:p>
        </w:tc>
      </w:tr>
      <w:tr w:rsidR="00AD135D" w:rsidRPr="000341C1" w14:paraId="6476299A" w14:textId="77777777" w:rsidTr="000626DA">
        <w:trPr>
          <w:trHeight w:val="20"/>
          <w:jc w:val="center"/>
        </w:trPr>
        <w:tc>
          <w:tcPr>
            <w:tcW w:w="2236" w:type="dxa"/>
            <w:vMerge/>
            <w:shd w:val="clear" w:color="auto" w:fill="auto"/>
            <w:vAlign w:val="center"/>
            <w:hideMark/>
          </w:tcPr>
          <w:p w14:paraId="0AF72F4F"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7DEB05B"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52077E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9A5123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1CB8A96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34719E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09B96BB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96619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4CE6A12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6C135C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D37E5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2663F199" w14:textId="77777777" w:rsidTr="000626DA">
        <w:trPr>
          <w:trHeight w:val="20"/>
          <w:jc w:val="center"/>
        </w:trPr>
        <w:tc>
          <w:tcPr>
            <w:tcW w:w="2236" w:type="dxa"/>
            <w:vMerge/>
            <w:shd w:val="clear" w:color="auto" w:fill="auto"/>
            <w:vAlign w:val="center"/>
            <w:hideMark/>
          </w:tcPr>
          <w:p w14:paraId="2426E8F7"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03C4146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44FE15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7841D8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026E490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1 410,1</w:t>
            </w:r>
          </w:p>
        </w:tc>
        <w:tc>
          <w:tcPr>
            <w:tcW w:w="1133" w:type="dxa"/>
            <w:shd w:val="clear" w:color="auto" w:fill="auto"/>
            <w:noWrap/>
            <w:hideMark/>
          </w:tcPr>
          <w:p w14:paraId="5BF41164"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1 5</w:t>
            </w:r>
            <w:r w:rsidRPr="005C15C1">
              <w:rPr>
                <w:bCs/>
                <w:color w:val="000000" w:themeColor="text1"/>
                <w:lang w:val="en-US"/>
              </w:rPr>
              <w:t>48</w:t>
            </w:r>
            <w:r w:rsidRPr="005C15C1">
              <w:rPr>
                <w:bCs/>
                <w:color w:val="000000" w:themeColor="text1"/>
              </w:rPr>
              <w:t>,</w:t>
            </w:r>
            <w:r w:rsidRPr="005C15C1">
              <w:rPr>
                <w:bCs/>
                <w:color w:val="000000" w:themeColor="text1"/>
                <w:lang w:val="en-US"/>
              </w:rPr>
              <w:t>3</w:t>
            </w:r>
          </w:p>
        </w:tc>
        <w:tc>
          <w:tcPr>
            <w:tcW w:w="1134" w:type="dxa"/>
            <w:shd w:val="clear" w:color="auto" w:fill="auto"/>
            <w:noWrap/>
            <w:hideMark/>
          </w:tcPr>
          <w:p w14:paraId="3D4C1B9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1 840,9</w:t>
            </w:r>
          </w:p>
        </w:tc>
        <w:tc>
          <w:tcPr>
            <w:tcW w:w="1134" w:type="dxa"/>
            <w:shd w:val="clear" w:color="auto" w:fill="auto"/>
            <w:noWrap/>
            <w:hideMark/>
          </w:tcPr>
          <w:p w14:paraId="2BCB872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5" w:type="dxa"/>
            <w:shd w:val="clear" w:color="auto" w:fill="auto"/>
            <w:noWrap/>
            <w:hideMark/>
          </w:tcPr>
          <w:p w14:paraId="3A0C194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4" w:type="dxa"/>
            <w:shd w:val="clear" w:color="auto" w:fill="auto"/>
            <w:noWrap/>
            <w:hideMark/>
          </w:tcPr>
          <w:p w14:paraId="7D3301F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2 121,7</w:t>
            </w:r>
          </w:p>
        </w:tc>
        <w:tc>
          <w:tcPr>
            <w:tcW w:w="1133" w:type="dxa"/>
            <w:shd w:val="clear" w:color="auto" w:fill="auto"/>
            <w:noWrap/>
            <w:hideMark/>
          </w:tcPr>
          <w:p w14:paraId="28DFA259"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11 164,4</w:t>
            </w:r>
          </w:p>
        </w:tc>
      </w:tr>
      <w:tr w:rsidR="00AD135D" w:rsidRPr="000341C1" w14:paraId="1B3D1264" w14:textId="77777777" w:rsidTr="000626DA">
        <w:trPr>
          <w:trHeight w:val="20"/>
          <w:jc w:val="center"/>
        </w:trPr>
        <w:tc>
          <w:tcPr>
            <w:tcW w:w="2236" w:type="dxa"/>
            <w:vMerge/>
            <w:shd w:val="clear" w:color="auto" w:fill="auto"/>
            <w:vAlign w:val="center"/>
            <w:hideMark/>
          </w:tcPr>
          <w:p w14:paraId="6338361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E7F5948"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6910BF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5845F9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3253F68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5A2473C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379722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51C2C9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44E8479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1E0F73C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51D95FC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4D1EFC4D" w14:textId="77777777" w:rsidTr="000626DA">
        <w:trPr>
          <w:trHeight w:val="487"/>
          <w:jc w:val="center"/>
        </w:trPr>
        <w:tc>
          <w:tcPr>
            <w:tcW w:w="2236" w:type="dxa"/>
            <w:vMerge w:val="restart"/>
            <w:shd w:val="clear" w:color="auto" w:fill="auto"/>
          </w:tcPr>
          <w:p w14:paraId="10F754C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п.2. Проведение независимой оценки качества образовательной деятельности организаций, осуществляющих образовательную деятельность.</w:t>
            </w:r>
          </w:p>
        </w:tc>
        <w:tc>
          <w:tcPr>
            <w:tcW w:w="992" w:type="dxa"/>
            <w:gridSpan w:val="2"/>
            <w:vMerge w:val="restart"/>
            <w:shd w:val="clear" w:color="auto" w:fill="auto"/>
          </w:tcPr>
          <w:p w14:paraId="7B7C36F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6754EE41"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404515B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tcPr>
          <w:p w14:paraId="355E1E9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tcPr>
          <w:p w14:paraId="76C840E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7B6F952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2BA812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100,0</w:t>
            </w:r>
          </w:p>
        </w:tc>
        <w:tc>
          <w:tcPr>
            <w:tcW w:w="1134" w:type="dxa"/>
            <w:shd w:val="clear" w:color="auto" w:fill="auto"/>
            <w:noWrap/>
          </w:tcPr>
          <w:p w14:paraId="47F918E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3A3DDD3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25C82C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62114F6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100,0</w:t>
            </w:r>
          </w:p>
        </w:tc>
      </w:tr>
      <w:tr w:rsidR="00AD135D" w:rsidRPr="000341C1" w14:paraId="5218E897" w14:textId="77777777" w:rsidTr="000626DA">
        <w:trPr>
          <w:trHeight w:val="20"/>
          <w:jc w:val="center"/>
        </w:trPr>
        <w:tc>
          <w:tcPr>
            <w:tcW w:w="2236" w:type="dxa"/>
            <w:vMerge/>
            <w:shd w:val="clear" w:color="auto" w:fill="auto"/>
            <w:vAlign w:val="center"/>
          </w:tcPr>
          <w:p w14:paraId="38C1FB6D"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04D75C3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54F8843D"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5CF5FA1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tcPr>
          <w:p w14:paraId="63882DB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7A4E3B1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63CCB8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557BC8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11E938E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B38BAE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0A67FB1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13FD7189" w14:textId="77777777" w:rsidTr="000626DA">
        <w:trPr>
          <w:trHeight w:val="472"/>
          <w:jc w:val="center"/>
        </w:trPr>
        <w:tc>
          <w:tcPr>
            <w:tcW w:w="2236" w:type="dxa"/>
            <w:vMerge/>
            <w:shd w:val="clear" w:color="auto" w:fill="auto"/>
            <w:vAlign w:val="center"/>
          </w:tcPr>
          <w:p w14:paraId="209FC206"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2BE3198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42561B9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7C6E474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tcPr>
          <w:p w14:paraId="2DB04DB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5FA191C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5462A9F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681FD37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2800F29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4767940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6BA7809A"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0,0</w:t>
            </w:r>
          </w:p>
        </w:tc>
      </w:tr>
      <w:tr w:rsidR="00AD135D" w:rsidRPr="000341C1" w14:paraId="7DBC98C2" w14:textId="77777777" w:rsidTr="000626DA">
        <w:trPr>
          <w:trHeight w:val="20"/>
          <w:jc w:val="center"/>
        </w:trPr>
        <w:tc>
          <w:tcPr>
            <w:tcW w:w="2236" w:type="dxa"/>
            <w:vMerge/>
            <w:shd w:val="clear" w:color="auto" w:fill="auto"/>
            <w:vAlign w:val="center"/>
          </w:tcPr>
          <w:p w14:paraId="7CF9434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0197B31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33BE7C8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DBD2F7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tcPr>
          <w:p w14:paraId="4DD2284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126017A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B783A6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100,0</w:t>
            </w:r>
          </w:p>
        </w:tc>
        <w:tc>
          <w:tcPr>
            <w:tcW w:w="1134" w:type="dxa"/>
            <w:shd w:val="clear" w:color="auto" w:fill="auto"/>
            <w:noWrap/>
          </w:tcPr>
          <w:p w14:paraId="1E649DD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15080B9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70B1421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5B41934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100,0</w:t>
            </w:r>
          </w:p>
        </w:tc>
      </w:tr>
      <w:tr w:rsidR="00AD135D" w:rsidRPr="000341C1" w14:paraId="25D375A5" w14:textId="77777777" w:rsidTr="000626DA">
        <w:trPr>
          <w:trHeight w:val="20"/>
          <w:jc w:val="center"/>
        </w:trPr>
        <w:tc>
          <w:tcPr>
            <w:tcW w:w="5071" w:type="dxa"/>
            <w:gridSpan w:val="4"/>
            <w:vMerge w:val="restart"/>
            <w:shd w:val="clear" w:color="auto" w:fill="auto"/>
            <w:hideMark/>
          </w:tcPr>
          <w:p w14:paraId="473D35A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4 «Патриотическое воспитание и подготовка граждан в Балахнинском муниципальном округе к военной службе»</w:t>
            </w:r>
          </w:p>
        </w:tc>
        <w:tc>
          <w:tcPr>
            <w:tcW w:w="3009" w:type="dxa"/>
            <w:shd w:val="clear" w:color="auto" w:fill="auto"/>
            <w:noWrap/>
            <w:hideMark/>
          </w:tcPr>
          <w:p w14:paraId="123F0B6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shd w:val="clear" w:color="auto" w:fill="auto"/>
            <w:noWrap/>
            <w:hideMark/>
          </w:tcPr>
          <w:p w14:paraId="17A429F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150,0</w:t>
            </w:r>
          </w:p>
        </w:tc>
        <w:tc>
          <w:tcPr>
            <w:tcW w:w="1133" w:type="dxa"/>
            <w:shd w:val="clear" w:color="auto" w:fill="auto"/>
            <w:noWrap/>
            <w:hideMark/>
          </w:tcPr>
          <w:p w14:paraId="0FEA6BC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250,0</w:t>
            </w:r>
          </w:p>
        </w:tc>
        <w:tc>
          <w:tcPr>
            <w:tcW w:w="1134" w:type="dxa"/>
            <w:shd w:val="clear" w:color="auto" w:fill="auto"/>
            <w:noWrap/>
            <w:hideMark/>
          </w:tcPr>
          <w:p w14:paraId="2F36827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1 629,8</w:t>
            </w:r>
          </w:p>
        </w:tc>
        <w:tc>
          <w:tcPr>
            <w:tcW w:w="1134" w:type="dxa"/>
            <w:shd w:val="clear" w:color="auto" w:fill="auto"/>
            <w:noWrap/>
            <w:hideMark/>
          </w:tcPr>
          <w:p w14:paraId="59381E1E"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1 332,5</w:t>
            </w:r>
          </w:p>
        </w:tc>
        <w:tc>
          <w:tcPr>
            <w:tcW w:w="1135" w:type="dxa"/>
            <w:shd w:val="clear" w:color="auto" w:fill="auto"/>
            <w:noWrap/>
            <w:hideMark/>
          </w:tcPr>
          <w:p w14:paraId="58E84DA6"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200,0</w:t>
            </w:r>
          </w:p>
        </w:tc>
        <w:tc>
          <w:tcPr>
            <w:tcW w:w="1134" w:type="dxa"/>
            <w:shd w:val="clear" w:color="auto" w:fill="auto"/>
            <w:noWrap/>
            <w:hideMark/>
          </w:tcPr>
          <w:p w14:paraId="62F7B09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200,0</w:t>
            </w:r>
          </w:p>
        </w:tc>
        <w:tc>
          <w:tcPr>
            <w:tcW w:w="1133" w:type="dxa"/>
            <w:shd w:val="clear" w:color="auto" w:fill="auto"/>
            <w:noWrap/>
            <w:hideMark/>
          </w:tcPr>
          <w:p w14:paraId="533EA88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 </w:t>
            </w:r>
            <w:r>
              <w:rPr>
                <w:b/>
                <w:bCs/>
                <w:color w:val="000000" w:themeColor="text1"/>
              </w:rPr>
              <w:t>3</w:t>
            </w:r>
            <w:r w:rsidRPr="000341C1">
              <w:rPr>
                <w:b/>
                <w:bCs/>
                <w:color w:val="000000" w:themeColor="text1"/>
              </w:rPr>
              <w:t xml:space="preserve"> </w:t>
            </w:r>
            <w:r>
              <w:rPr>
                <w:b/>
                <w:bCs/>
                <w:color w:val="000000" w:themeColor="text1"/>
              </w:rPr>
              <w:t>762</w:t>
            </w:r>
            <w:r w:rsidRPr="000341C1">
              <w:rPr>
                <w:b/>
                <w:bCs/>
                <w:color w:val="000000" w:themeColor="text1"/>
              </w:rPr>
              <w:t>,</w:t>
            </w:r>
            <w:r>
              <w:rPr>
                <w:b/>
                <w:bCs/>
                <w:color w:val="000000" w:themeColor="text1"/>
              </w:rPr>
              <w:t>3</w:t>
            </w:r>
          </w:p>
        </w:tc>
      </w:tr>
      <w:tr w:rsidR="00AD135D" w:rsidRPr="000341C1" w14:paraId="738C8722" w14:textId="77777777" w:rsidTr="000626DA">
        <w:trPr>
          <w:trHeight w:val="20"/>
          <w:jc w:val="center"/>
        </w:trPr>
        <w:tc>
          <w:tcPr>
            <w:tcW w:w="5071" w:type="dxa"/>
            <w:gridSpan w:val="4"/>
            <w:vMerge/>
            <w:shd w:val="clear" w:color="auto" w:fill="auto"/>
            <w:vAlign w:val="center"/>
            <w:hideMark/>
          </w:tcPr>
          <w:p w14:paraId="3C54FC6E"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364D85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shd w:val="clear" w:color="auto" w:fill="auto"/>
            <w:noWrap/>
            <w:hideMark/>
          </w:tcPr>
          <w:p w14:paraId="6ECD177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4D09119B"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6FF5532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3183017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09DB079F"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32C021C0"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0FDB851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63B48F46" w14:textId="77777777" w:rsidTr="000626DA">
        <w:trPr>
          <w:trHeight w:val="20"/>
          <w:jc w:val="center"/>
        </w:trPr>
        <w:tc>
          <w:tcPr>
            <w:tcW w:w="5071" w:type="dxa"/>
            <w:gridSpan w:val="4"/>
            <w:vMerge/>
            <w:shd w:val="clear" w:color="auto" w:fill="auto"/>
            <w:vAlign w:val="center"/>
            <w:hideMark/>
          </w:tcPr>
          <w:p w14:paraId="712918C3"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50A7E2F4"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shd w:val="clear" w:color="auto" w:fill="auto"/>
            <w:noWrap/>
            <w:hideMark/>
          </w:tcPr>
          <w:p w14:paraId="53BA9D0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392809F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50120C9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1 379,8</w:t>
            </w:r>
          </w:p>
        </w:tc>
        <w:tc>
          <w:tcPr>
            <w:tcW w:w="1134" w:type="dxa"/>
            <w:shd w:val="clear" w:color="auto" w:fill="auto"/>
            <w:noWrap/>
            <w:hideMark/>
          </w:tcPr>
          <w:p w14:paraId="5F79AC82"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1 132,5</w:t>
            </w:r>
          </w:p>
        </w:tc>
        <w:tc>
          <w:tcPr>
            <w:tcW w:w="1135" w:type="dxa"/>
            <w:shd w:val="clear" w:color="auto" w:fill="auto"/>
            <w:noWrap/>
            <w:hideMark/>
          </w:tcPr>
          <w:p w14:paraId="59DBE52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63F2A830"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6F2B1AEB" w14:textId="77777777" w:rsidR="00AD135D" w:rsidRPr="000341C1" w:rsidRDefault="00AD135D" w:rsidP="000626DA">
            <w:pPr>
              <w:autoSpaceDE w:val="0"/>
              <w:autoSpaceDN w:val="0"/>
              <w:adjustRightInd w:val="0"/>
              <w:ind w:firstLine="0"/>
              <w:jc w:val="center"/>
              <w:rPr>
                <w:b/>
                <w:bCs/>
                <w:color w:val="000000" w:themeColor="text1"/>
              </w:rPr>
            </w:pPr>
            <w:r>
              <w:rPr>
                <w:b/>
                <w:bCs/>
                <w:color w:val="000000" w:themeColor="text1"/>
              </w:rPr>
              <w:t>2</w:t>
            </w:r>
            <w:r w:rsidRPr="000341C1">
              <w:rPr>
                <w:b/>
                <w:bCs/>
                <w:color w:val="000000" w:themeColor="text1"/>
              </w:rPr>
              <w:t xml:space="preserve"> </w:t>
            </w:r>
            <w:r>
              <w:rPr>
                <w:b/>
                <w:bCs/>
                <w:color w:val="000000" w:themeColor="text1"/>
              </w:rPr>
              <w:t>512</w:t>
            </w:r>
            <w:r w:rsidRPr="000341C1">
              <w:rPr>
                <w:b/>
                <w:bCs/>
                <w:color w:val="000000" w:themeColor="text1"/>
              </w:rPr>
              <w:t>,</w:t>
            </w:r>
            <w:r>
              <w:rPr>
                <w:b/>
                <w:bCs/>
                <w:color w:val="000000" w:themeColor="text1"/>
              </w:rPr>
              <w:t>3</w:t>
            </w:r>
          </w:p>
        </w:tc>
      </w:tr>
      <w:tr w:rsidR="00AD135D" w:rsidRPr="000341C1" w14:paraId="4394580C" w14:textId="77777777" w:rsidTr="000626DA">
        <w:trPr>
          <w:trHeight w:val="20"/>
          <w:jc w:val="center"/>
        </w:trPr>
        <w:tc>
          <w:tcPr>
            <w:tcW w:w="5071" w:type="dxa"/>
            <w:gridSpan w:val="4"/>
            <w:vMerge/>
            <w:shd w:val="clear" w:color="auto" w:fill="auto"/>
            <w:vAlign w:val="center"/>
            <w:hideMark/>
          </w:tcPr>
          <w:p w14:paraId="20E94B78"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310108A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hideMark/>
          </w:tcPr>
          <w:p w14:paraId="0FB66C4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150,0</w:t>
            </w:r>
          </w:p>
        </w:tc>
        <w:tc>
          <w:tcPr>
            <w:tcW w:w="1133" w:type="dxa"/>
            <w:shd w:val="clear" w:color="auto" w:fill="auto"/>
            <w:noWrap/>
            <w:hideMark/>
          </w:tcPr>
          <w:p w14:paraId="64659A3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250,0</w:t>
            </w:r>
          </w:p>
        </w:tc>
        <w:tc>
          <w:tcPr>
            <w:tcW w:w="1134" w:type="dxa"/>
            <w:shd w:val="clear" w:color="auto" w:fill="auto"/>
            <w:noWrap/>
            <w:hideMark/>
          </w:tcPr>
          <w:p w14:paraId="28D929E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250,0</w:t>
            </w:r>
          </w:p>
        </w:tc>
        <w:tc>
          <w:tcPr>
            <w:tcW w:w="1134" w:type="dxa"/>
            <w:shd w:val="clear" w:color="auto" w:fill="auto"/>
            <w:noWrap/>
            <w:hideMark/>
          </w:tcPr>
          <w:p w14:paraId="2E2A9163"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200,0</w:t>
            </w:r>
          </w:p>
        </w:tc>
        <w:tc>
          <w:tcPr>
            <w:tcW w:w="1135" w:type="dxa"/>
            <w:shd w:val="clear" w:color="auto" w:fill="auto"/>
            <w:noWrap/>
            <w:hideMark/>
          </w:tcPr>
          <w:p w14:paraId="32185B7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200,0</w:t>
            </w:r>
          </w:p>
        </w:tc>
        <w:tc>
          <w:tcPr>
            <w:tcW w:w="1134" w:type="dxa"/>
            <w:shd w:val="clear" w:color="auto" w:fill="auto"/>
            <w:noWrap/>
            <w:hideMark/>
          </w:tcPr>
          <w:p w14:paraId="6B795ED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200,0</w:t>
            </w:r>
          </w:p>
        </w:tc>
        <w:tc>
          <w:tcPr>
            <w:tcW w:w="1133" w:type="dxa"/>
            <w:shd w:val="clear" w:color="auto" w:fill="auto"/>
            <w:noWrap/>
            <w:hideMark/>
          </w:tcPr>
          <w:p w14:paraId="2A380E9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1 250,0</w:t>
            </w:r>
          </w:p>
        </w:tc>
      </w:tr>
      <w:tr w:rsidR="00AD135D" w:rsidRPr="000341C1" w14:paraId="105344D4" w14:textId="77777777" w:rsidTr="000626DA">
        <w:trPr>
          <w:trHeight w:val="20"/>
          <w:jc w:val="center"/>
        </w:trPr>
        <w:tc>
          <w:tcPr>
            <w:tcW w:w="2236" w:type="dxa"/>
            <w:vMerge w:val="restart"/>
            <w:shd w:val="clear" w:color="auto" w:fill="auto"/>
            <w:hideMark/>
          </w:tcPr>
          <w:p w14:paraId="2D02B01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п.1. Организация и проведение окружных </w:t>
            </w:r>
            <w:r w:rsidRPr="005C15C1">
              <w:rPr>
                <w:bCs/>
                <w:color w:val="000000" w:themeColor="text1"/>
              </w:rPr>
              <w:lastRenderedPageBreak/>
              <w:t>мероприятий по патриотическому воспитанию,  по духовно-нравственному и семейному воспитанию подрастающего поколения</w:t>
            </w:r>
          </w:p>
        </w:tc>
        <w:tc>
          <w:tcPr>
            <w:tcW w:w="992" w:type="dxa"/>
            <w:gridSpan w:val="2"/>
            <w:vMerge w:val="restart"/>
            <w:shd w:val="clear" w:color="auto" w:fill="auto"/>
            <w:hideMark/>
          </w:tcPr>
          <w:p w14:paraId="5B2ADD4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2021-2026гг.</w:t>
            </w:r>
          </w:p>
        </w:tc>
        <w:tc>
          <w:tcPr>
            <w:tcW w:w="1843" w:type="dxa"/>
            <w:vMerge w:val="restart"/>
            <w:shd w:val="clear" w:color="auto" w:fill="auto"/>
            <w:hideMark/>
          </w:tcPr>
          <w:p w14:paraId="167845CA"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r w:rsidRPr="005C15C1">
              <w:rPr>
                <w:bCs/>
                <w:color w:val="000000" w:themeColor="text1"/>
              </w:rPr>
              <w:lastRenderedPageBreak/>
              <w:t>(</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1F1A0B0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 xml:space="preserve">Всего </w:t>
            </w:r>
          </w:p>
        </w:tc>
        <w:tc>
          <w:tcPr>
            <w:tcW w:w="1135" w:type="dxa"/>
            <w:shd w:val="clear" w:color="auto" w:fill="auto"/>
            <w:noWrap/>
            <w:hideMark/>
          </w:tcPr>
          <w:p w14:paraId="45270C8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hideMark/>
          </w:tcPr>
          <w:p w14:paraId="061854D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250,0</w:t>
            </w:r>
          </w:p>
        </w:tc>
        <w:tc>
          <w:tcPr>
            <w:tcW w:w="1134" w:type="dxa"/>
            <w:shd w:val="clear" w:color="auto" w:fill="auto"/>
            <w:noWrap/>
            <w:hideMark/>
          </w:tcPr>
          <w:p w14:paraId="6E7C502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1 629,8</w:t>
            </w:r>
          </w:p>
        </w:tc>
        <w:tc>
          <w:tcPr>
            <w:tcW w:w="1134" w:type="dxa"/>
            <w:shd w:val="clear" w:color="auto" w:fill="auto"/>
            <w:noWrap/>
            <w:hideMark/>
          </w:tcPr>
          <w:p w14:paraId="321B55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1 </w:t>
            </w:r>
            <w:r>
              <w:rPr>
                <w:bCs/>
                <w:color w:val="000000" w:themeColor="text1"/>
              </w:rPr>
              <w:t>3</w:t>
            </w:r>
            <w:r w:rsidRPr="005C15C1">
              <w:rPr>
                <w:bCs/>
                <w:color w:val="000000" w:themeColor="text1"/>
              </w:rPr>
              <w:t>32,5</w:t>
            </w:r>
          </w:p>
        </w:tc>
        <w:tc>
          <w:tcPr>
            <w:tcW w:w="1135" w:type="dxa"/>
            <w:shd w:val="clear" w:color="auto" w:fill="auto"/>
            <w:noWrap/>
            <w:hideMark/>
          </w:tcPr>
          <w:p w14:paraId="5DA0D44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200,0</w:t>
            </w:r>
          </w:p>
        </w:tc>
        <w:tc>
          <w:tcPr>
            <w:tcW w:w="1134" w:type="dxa"/>
            <w:shd w:val="clear" w:color="auto" w:fill="auto"/>
            <w:noWrap/>
            <w:hideMark/>
          </w:tcPr>
          <w:p w14:paraId="7DFBA11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200,0</w:t>
            </w:r>
          </w:p>
        </w:tc>
        <w:tc>
          <w:tcPr>
            <w:tcW w:w="1133" w:type="dxa"/>
            <w:shd w:val="clear" w:color="auto" w:fill="auto"/>
            <w:noWrap/>
            <w:hideMark/>
          </w:tcPr>
          <w:p w14:paraId="395F191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3 762,3</w:t>
            </w:r>
          </w:p>
        </w:tc>
      </w:tr>
      <w:tr w:rsidR="00AD135D" w:rsidRPr="000341C1" w14:paraId="69E9B811" w14:textId="77777777" w:rsidTr="000626DA">
        <w:trPr>
          <w:trHeight w:val="20"/>
          <w:jc w:val="center"/>
        </w:trPr>
        <w:tc>
          <w:tcPr>
            <w:tcW w:w="2236" w:type="dxa"/>
            <w:vMerge/>
            <w:shd w:val="clear" w:color="auto" w:fill="auto"/>
            <w:vAlign w:val="center"/>
            <w:hideMark/>
          </w:tcPr>
          <w:p w14:paraId="658443F1"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E2F66F8"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B8DF995"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0AC998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688AA60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A117B5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BB6B0E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AAD22A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4F18067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7BCBED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4EF3615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43F95140" w14:textId="77777777" w:rsidTr="000626DA">
        <w:trPr>
          <w:trHeight w:val="20"/>
          <w:jc w:val="center"/>
        </w:trPr>
        <w:tc>
          <w:tcPr>
            <w:tcW w:w="2236" w:type="dxa"/>
            <w:vMerge/>
            <w:shd w:val="clear" w:color="auto" w:fill="auto"/>
            <w:vAlign w:val="center"/>
            <w:hideMark/>
          </w:tcPr>
          <w:p w14:paraId="46475B3D"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3A83FEB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4CE835F"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192C0C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65F9A60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3562FBF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168E6A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1 379,8</w:t>
            </w:r>
          </w:p>
        </w:tc>
        <w:tc>
          <w:tcPr>
            <w:tcW w:w="1134" w:type="dxa"/>
            <w:shd w:val="clear" w:color="auto" w:fill="auto"/>
            <w:noWrap/>
            <w:hideMark/>
          </w:tcPr>
          <w:p w14:paraId="2065902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1 132,5</w:t>
            </w:r>
          </w:p>
        </w:tc>
        <w:tc>
          <w:tcPr>
            <w:tcW w:w="1135" w:type="dxa"/>
            <w:shd w:val="clear" w:color="auto" w:fill="auto"/>
            <w:noWrap/>
            <w:hideMark/>
          </w:tcPr>
          <w:p w14:paraId="7357E8D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0E8C03D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C7C9F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2 512,3</w:t>
            </w:r>
          </w:p>
        </w:tc>
      </w:tr>
      <w:tr w:rsidR="00AD135D" w:rsidRPr="000341C1" w14:paraId="1D534244" w14:textId="77777777" w:rsidTr="000626DA">
        <w:trPr>
          <w:trHeight w:val="20"/>
          <w:jc w:val="center"/>
        </w:trPr>
        <w:tc>
          <w:tcPr>
            <w:tcW w:w="2236" w:type="dxa"/>
            <w:vMerge/>
            <w:shd w:val="clear" w:color="auto" w:fill="auto"/>
            <w:vAlign w:val="center"/>
            <w:hideMark/>
          </w:tcPr>
          <w:p w14:paraId="4EAEE821"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70C18B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61C554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800853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27039BE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150,0</w:t>
            </w:r>
          </w:p>
        </w:tc>
        <w:tc>
          <w:tcPr>
            <w:tcW w:w="1133" w:type="dxa"/>
            <w:shd w:val="clear" w:color="auto" w:fill="auto"/>
            <w:noWrap/>
            <w:hideMark/>
          </w:tcPr>
          <w:p w14:paraId="508179C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250,0</w:t>
            </w:r>
          </w:p>
        </w:tc>
        <w:tc>
          <w:tcPr>
            <w:tcW w:w="1134" w:type="dxa"/>
            <w:shd w:val="clear" w:color="auto" w:fill="auto"/>
            <w:noWrap/>
            <w:hideMark/>
          </w:tcPr>
          <w:p w14:paraId="1228FD3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250,0</w:t>
            </w:r>
          </w:p>
        </w:tc>
        <w:tc>
          <w:tcPr>
            <w:tcW w:w="1134" w:type="dxa"/>
            <w:shd w:val="clear" w:color="auto" w:fill="auto"/>
            <w:noWrap/>
            <w:hideMark/>
          </w:tcPr>
          <w:p w14:paraId="498601F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200,0</w:t>
            </w:r>
          </w:p>
        </w:tc>
        <w:tc>
          <w:tcPr>
            <w:tcW w:w="1135" w:type="dxa"/>
            <w:shd w:val="clear" w:color="auto" w:fill="auto"/>
            <w:noWrap/>
            <w:hideMark/>
          </w:tcPr>
          <w:p w14:paraId="350721C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200,0</w:t>
            </w:r>
          </w:p>
        </w:tc>
        <w:tc>
          <w:tcPr>
            <w:tcW w:w="1134" w:type="dxa"/>
            <w:shd w:val="clear" w:color="auto" w:fill="auto"/>
            <w:noWrap/>
            <w:hideMark/>
          </w:tcPr>
          <w:p w14:paraId="6DA8759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200,0</w:t>
            </w:r>
          </w:p>
        </w:tc>
        <w:tc>
          <w:tcPr>
            <w:tcW w:w="1133" w:type="dxa"/>
            <w:shd w:val="clear" w:color="auto" w:fill="auto"/>
            <w:noWrap/>
            <w:hideMark/>
          </w:tcPr>
          <w:p w14:paraId="72B4CE1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1 250,0</w:t>
            </w:r>
          </w:p>
        </w:tc>
      </w:tr>
      <w:tr w:rsidR="00AD135D" w:rsidRPr="000341C1" w14:paraId="06966287" w14:textId="77777777" w:rsidTr="000626DA">
        <w:trPr>
          <w:trHeight w:val="20"/>
          <w:jc w:val="center"/>
        </w:trPr>
        <w:tc>
          <w:tcPr>
            <w:tcW w:w="5071" w:type="dxa"/>
            <w:gridSpan w:val="4"/>
            <w:vMerge w:val="restart"/>
            <w:shd w:val="clear" w:color="auto" w:fill="auto"/>
            <w:hideMark/>
          </w:tcPr>
          <w:p w14:paraId="1E21F29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5 «Укрепление материально-технической базы образовательных учреждений»</w:t>
            </w:r>
          </w:p>
        </w:tc>
        <w:tc>
          <w:tcPr>
            <w:tcW w:w="3009" w:type="dxa"/>
            <w:shd w:val="clear" w:color="auto" w:fill="auto"/>
            <w:noWrap/>
            <w:hideMark/>
          </w:tcPr>
          <w:p w14:paraId="1763393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54967740" w14:textId="77777777" w:rsidR="00AD135D" w:rsidRPr="000341C1" w:rsidRDefault="00AD135D" w:rsidP="000626DA">
            <w:pPr>
              <w:ind w:firstLine="0"/>
              <w:jc w:val="center"/>
              <w:rPr>
                <w:b/>
                <w:bCs/>
                <w:color w:val="000000" w:themeColor="text1"/>
              </w:rPr>
            </w:pPr>
            <w:r w:rsidRPr="000341C1">
              <w:rPr>
                <w:b/>
                <w:bCs/>
                <w:color w:val="000000" w:themeColor="text1"/>
              </w:rPr>
              <w:t>101 216,4</w:t>
            </w:r>
          </w:p>
        </w:tc>
        <w:tc>
          <w:tcPr>
            <w:tcW w:w="1133" w:type="dxa"/>
            <w:tcBorders>
              <w:top w:val="single" w:sz="4" w:space="0" w:color="auto"/>
              <w:left w:val="nil"/>
              <w:bottom w:val="single" w:sz="4" w:space="0" w:color="auto"/>
              <w:right w:val="single" w:sz="4" w:space="0" w:color="auto"/>
            </w:tcBorders>
            <w:shd w:val="clear" w:color="auto" w:fill="auto"/>
            <w:noWrap/>
            <w:hideMark/>
          </w:tcPr>
          <w:p w14:paraId="2B69B9A7" w14:textId="77777777" w:rsidR="00AD135D" w:rsidRPr="000341C1" w:rsidRDefault="00AD135D" w:rsidP="000626DA">
            <w:pPr>
              <w:ind w:firstLine="0"/>
              <w:jc w:val="center"/>
              <w:rPr>
                <w:b/>
                <w:bCs/>
                <w:color w:val="000000" w:themeColor="text1"/>
                <w:lang w:val="en-US"/>
              </w:rPr>
            </w:pPr>
            <w:r w:rsidRPr="000341C1">
              <w:rPr>
                <w:b/>
                <w:bCs/>
                <w:color w:val="000000" w:themeColor="text1"/>
              </w:rPr>
              <w:t>158 522,7</w:t>
            </w:r>
          </w:p>
        </w:tc>
        <w:tc>
          <w:tcPr>
            <w:tcW w:w="1134" w:type="dxa"/>
            <w:tcBorders>
              <w:top w:val="single" w:sz="4" w:space="0" w:color="auto"/>
              <w:left w:val="nil"/>
              <w:bottom w:val="single" w:sz="4" w:space="0" w:color="auto"/>
              <w:right w:val="single" w:sz="4" w:space="0" w:color="auto"/>
            </w:tcBorders>
            <w:shd w:val="clear" w:color="auto" w:fill="auto"/>
            <w:noWrap/>
            <w:hideMark/>
          </w:tcPr>
          <w:p w14:paraId="1204089F" w14:textId="77777777" w:rsidR="00AD135D" w:rsidRPr="000341C1" w:rsidRDefault="00AD135D" w:rsidP="000626DA">
            <w:pPr>
              <w:ind w:firstLine="0"/>
              <w:jc w:val="center"/>
              <w:rPr>
                <w:b/>
                <w:bCs/>
                <w:color w:val="000000" w:themeColor="text1"/>
              </w:rPr>
            </w:pPr>
            <w:r w:rsidRPr="000341C1">
              <w:rPr>
                <w:b/>
                <w:bCs/>
                <w:color w:val="000000" w:themeColor="text1"/>
              </w:rPr>
              <w:t>88 730,5</w:t>
            </w:r>
          </w:p>
        </w:tc>
        <w:tc>
          <w:tcPr>
            <w:tcW w:w="1134" w:type="dxa"/>
            <w:tcBorders>
              <w:top w:val="single" w:sz="4" w:space="0" w:color="auto"/>
              <w:left w:val="nil"/>
              <w:bottom w:val="single" w:sz="4" w:space="0" w:color="auto"/>
              <w:right w:val="single" w:sz="4" w:space="0" w:color="auto"/>
            </w:tcBorders>
            <w:shd w:val="clear" w:color="auto" w:fill="auto"/>
            <w:noWrap/>
            <w:hideMark/>
          </w:tcPr>
          <w:p w14:paraId="3FCB8425" w14:textId="77777777" w:rsidR="00AD135D" w:rsidRPr="00C96ECD" w:rsidRDefault="00AD135D" w:rsidP="000626DA">
            <w:pPr>
              <w:ind w:firstLine="0"/>
              <w:jc w:val="center"/>
              <w:rPr>
                <w:b/>
                <w:bCs/>
                <w:color w:val="000000" w:themeColor="text1"/>
              </w:rPr>
            </w:pPr>
            <w:r w:rsidRPr="00C96ECD">
              <w:rPr>
                <w:b/>
                <w:bCs/>
                <w:color w:val="000000" w:themeColor="text1"/>
              </w:rPr>
              <w:t>62 720,9</w:t>
            </w:r>
          </w:p>
        </w:tc>
        <w:tc>
          <w:tcPr>
            <w:tcW w:w="1135" w:type="dxa"/>
            <w:tcBorders>
              <w:top w:val="single" w:sz="4" w:space="0" w:color="auto"/>
              <w:left w:val="nil"/>
              <w:bottom w:val="single" w:sz="4" w:space="0" w:color="auto"/>
              <w:right w:val="single" w:sz="4" w:space="0" w:color="auto"/>
            </w:tcBorders>
            <w:shd w:val="clear" w:color="auto" w:fill="auto"/>
            <w:noWrap/>
            <w:hideMark/>
          </w:tcPr>
          <w:p w14:paraId="7D9944BF" w14:textId="77777777" w:rsidR="00AD135D" w:rsidRPr="00C96ECD" w:rsidRDefault="00AD135D" w:rsidP="000626DA">
            <w:pPr>
              <w:ind w:firstLine="0"/>
              <w:jc w:val="center"/>
              <w:rPr>
                <w:b/>
                <w:bCs/>
                <w:color w:val="000000" w:themeColor="text1"/>
              </w:rPr>
            </w:pPr>
            <w:r w:rsidRPr="00C96ECD">
              <w:rPr>
                <w:b/>
                <w:bCs/>
                <w:color w:val="000000" w:themeColor="text1"/>
              </w:rPr>
              <w:t>20 779,3</w:t>
            </w:r>
          </w:p>
        </w:tc>
        <w:tc>
          <w:tcPr>
            <w:tcW w:w="1134" w:type="dxa"/>
            <w:tcBorders>
              <w:top w:val="single" w:sz="4" w:space="0" w:color="auto"/>
              <w:left w:val="nil"/>
              <w:bottom w:val="single" w:sz="4" w:space="0" w:color="auto"/>
              <w:right w:val="single" w:sz="4" w:space="0" w:color="auto"/>
            </w:tcBorders>
            <w:shd w:val="clear" w:color="auto" w:fill="auto"/>
            <w:noWrap/>
            <w:hideMark/>
          </w:tcPr>
          <w:p w14:paraId="7BEF5443" w14:textId="77777777" w:rsidR="00AD135D" w:rsidRPr="00C96ECD" w:rsidRDefault="00AD135D" w:rsidP="000626DA">
            <w:pPr>
              <w:ind w:firstLine="0"/>
              <w:jc w:val="center"/>
              <w:rPr>
                <w:b/>
                <w:bCs/>
                <w:color w:val="000000" w:themeColor="text1"/>
              </w:rPr>
            </w:pPr>
            <w:r w:rsidRPr="00C96ECD">
              <w:rPr>
                <w:b/>
                <w:bCs/>
                <w:color w:val="000000" w:themeColor="text1"/>
              </w:rPr>
              <w:t>20 779,3</w:t>
            </w:r>
          </w:p>
        </w:tc>
        <w:tc>
          <w:tcPr>
            <w:tcW w:w="1133" w:type="dxa"/>
            <w:tcBorders>
              <w:top w:val="single" w:sz="4" w:space="0" w:color="auto"/>
              <w:left w:val="nil"/>
              <w:bottom w:val="single" w:sz="4" w:space="0" w:color="auto"/>
              <w:right w:val="single" w:sz="4" w:space="0" w:color="auto"/>
            </w:tcBorders>
            <w:shd w:val="clear" w:color="auto" w:fill="auto"/>
            <w:noWrap/>
            <w:hideMark/>
          </w:tcPr>
          <w:p w14:paraId="2780785D" w14:textId="77777777" w:rsidR="00AD135D" w:rsidRPr="000341C1" w:rsidRDefault="00AD135D" w:rsidP="000626DA">
            <w:pPr>
              <w:ind w:firstLine="0"/>
              <w:jc w:val="center"/>
              <w:rPr>
                <w:b/>
                <w:bCs/>
                <w:color w:val="000000" w:themeColor="text1"/>
                <w:szCs w:val="24"/>
              </w:rPr>
            </w:pPr>
            <w:r>
              <w:rPr>
                <w:b/>
                <w:bCs/>
                <w:color w:val="000000" w:themeColor="text1"/>
              </w:rPr>
              <w:t>452</w:t>
            </w:r>
            <w:r w:rsidRPr="000341C1">
              <w:rPr>
                <w:b/>
                <w:bCs/>
                <w:color w:val="000000" w:themeColor="text1"/>
              </w:rPr>
              <w:t> </w:t>
            </w:r>
            <w:r>
              <w:rPr>
                <w:b/>
                <w:bCs/>
                <w:color w:val="000000" w:themeColor="text1"/>
              </w:rPr>
              <w:t>749</w:t>
            </w:r>
            <w:r w:rsidRPr="000341C1">
              <w:rPr>
                <w:b/>
                <w:bCs/>
                <w:color w:val="000000" w:themeColor="text1"/>
              </w:rPr>
              <w:t>,</w:t>
            </w:r>
            <w:r>
              <w:rPr>
                <w:b/>
                <w:bCs/>
                <w:color w:val="000000" w:themeColor="text1"/>
              </w:rPr>
              <w:t>1</w:t>
            </w:r>
          </w:p>
        </w:tc>
      </w:tr>
      <w:tr w:rsidR="00AD135D" w:rsidRPr="000341C1" w14:paraId="7C646188" w14:textId="77777777" w:rsidTr="000626DA">
        <w:trPr>
          <w:trHeight w:val="20"/>
          <w:jc w:val="center"/>
        </w:trPr>
        <w:tc>
          <w:tcPr>
            <w:tcW w:w="5071" w:type="dxa"/>
            <w:gridSpan w:val="4"/>
            <w:vMerge/>
            <w:shd w:val="clear" w:color="auto" w:fill="auto"/>
            <w:vAlign w:val="center"/>
            <w:hideMark/>
          </w:tcPr>
          <w:p w14:paraId="524E873E"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9A74A3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1D5E629" w14:textId="77777777" w:rsidR="00AD135D" w:rsidRPr="000341C1" w:rsidRDefault="00AD135D" w:rsidP="000626DA">
            <w:pPr>
              <w:ind w:firstLine="0"/>
              <w:jc w:val="center"/>
              <w:rPr>
                <w:b/>
                <w:color w:val="000000" w:themeColor="text1"/>
              </w:rPr>
            </w:pPr>
            <w:r w:rsidRPr="000341C1">
              <w:rPr>
                <w:b/>
                <w:color w:val="000000" w:themeColor="text1"/>
              </w:rPr>
              <w:t>33 070,7</w:t>
            </w:r>
          </w:p>
        </w:tc>
        <w:tc>
          <w:tcPr>
            <w:tcW w:w="1133" w:type="dxa"/>
            <w:tcBorders>
              <w:top w:val="nil"/>
              <w:left w:val="nil"/>
              <w:bottom w:val="single" w:sz="4" w:space="0" w:color="auto"/>
              <w:right w:val="single" w:sz="4" w:space="0" w:color="auto"/>
            </w:tcBorders>
            <w:shd w:val="clear" w:color="auto" w:fill="auto"/>
            <w:noWrap/>
            <w:hideMark/>
          </w:tcPr>
          <w:p w14:paraId="55EB7AC0"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5D0F902"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CED92B8"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4122AA9C"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9F7EF9F"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67B09581" w14:textId="77777777" w:rsidR="00AD135D" w:rsidRPr="000341C1" w:rsidRDefault="00AD135D" w:rsidP="000626DA">
            <w:pPr>
              <w:ind w:firstLine="0"/>
              <w:jc w:val="center"/>
              <w:rPr>
                <w:b/>
                <w:bCs/>
                <w:color w:val="000000" w:themeColor="text1"/>
              </w:rPr>
            </w:pPr>
            <w:r w:rsidRPr="000341C1">
              <w:rPr>
                <w:b/>
                <w:bCs/>
                <w:color w:val="000000" w:themeColor="text1"/>
              </w:rPr>
              <w:t>33 070,7</w:t>
            </w:r>
          </w:p>
        </w:tc>
      </w:tr>
      <w:tr w:rsidR="00AD135D" w:rsidRPr="000341C1" w14:paraId="0A0F7713" w14:textId="77777777" w:rsidTr="000626DA">
        <w:trPr>
          <w:trHeight w:val="20"/>
          <w:jc w:val="center"/>
        </w:trPr>
        <w:tc>
          <w:tcPr>
            <w:tcW w:w="5071" w:type="dxa"/>
            <w:gridSpan w:val="4"/>
            <w:vMerge/>
            <w:shd w:val="clear" w:color="auto" w:fill="auto"/>
            <w:vAlign w:val="center"/>
            <w:hideMark/>
          </w:tcPr>
          <w:p w14:paraId="31FE9F49"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1031772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54B5FA60" w14:textId="77777777" w:rsidR="00AD135D" w:rsidRPr="000341C1" w:rsidRDefault="00AD135D" w:rsidP="000626DA">
            <w:pPr>
              <w:ind w:firstLine="0"/>
              <w:jc w:val="center"/>
              <w:rPr>
                <w:b/>
                <w:color w:val="000000" w:themeColor="text1"/>
              </w:rPr>
            </w:pPr>
            <w:r w:rsidRPr="000341C1">
              <w:rPr>
                <w:b/>
                <w:color w:val="000000" w:themeColor="text1"/>
              </w:rPr>
              <w:t>50 411,2</w:t>
            </w:r>
          </w:p>
        </w:tc>
        <w:tc>
          <w:tcPr>
            <w:tcW w:w="1133" w:type="dxa"/>
            <w:tcBorders>
              <w:top w:val="nil"/>
              <w:left w:val="nil"/>
              <w:bottom w:val="single" w:sz="4" w:space="0" w:color="auto"/>
              <w:right w:val="single" w:sz="4" w:space="0" w:color="auto"/>
            </w:tcBorders>
            <w:shd w:val="clear" w:color="auto" w:fill="auto"/>
            <w:noWrap/>
            <w:hideMark/>
          </w:tcPr>
          <w:p w14:paraId="64530678" w14:textId="77777777" w:rsidR="00AD135D" w:rsidRPr="000341C1" w:rsidRDefault="00AD135D" w:rsidP="000626DA">
            <w:pPr>
              <w:ind w:firstLine="0"/>
              <w:jc w:val="center"/>
              <w:rPr>
                <w:b/>
                <w:color w:val="000000" w:themeColor="text1"/>
              </w:rPr>
            </w:pPr>
            <w:r w:rsidRPr="000341C1">
              <w:rPr>
                <w:b/>
                <w:color w:val="000000" w:themeColor="text1"/>
              </w:rPr>
              <w:t>138 954,0</w:t>
            </w:r>
          </w:p>
        </w:tc>
        <w:tc>
          <w:tcPr>
            <w:tcW w:w="1134" w:type="dxa"/>
            <w:tcBorders>
              <w:top w:val="nil"/>
              <w:left w:val="nil"/>
              <w:bottom w:val="single" w:sz="4" w:space="0" w:color="auto"/>
              <w:right w:val="single" w:sz="4" w:space="0" w:color="auto"/>
            </w:tcBorders>
            <w:shd w:val="clear" w:color="auto" w:fill="auto"/>
            <w:noWrap/>
            <w:hideMark/>
          </w:tcPr>
          <w:p w14:paraId="602C2260" w14:textId="77777777" w:rsidR="00AD135D" w:rsidRPr="000341C1" w:rsidRDefault="00AD135D" w:rsidP="000626DA">
            <w:pPr>
              <w:ind w:firstLine="0"/>
              <w:jc w:val="center"/>
              <w:rPr>
                <w:b/>
                <w:color w:val="000000" w:themeColor="text1"/>
              </w:rPr>
            </w:pPr>
            <w:r w:rsidRPr="000341C1">
              <w:rPr>
                <w:b/>
                <w:color w:val="000000" w:themeColor="text1"/>
              </w:rPr>
              <w:t>67 303,2</w:t>
            </w:r>
          </w:p>
        </w:tc>
        <w:tc>
          <w:tcPr>
            <w:tcW w:w="1134" w:type="dxa"/>
            <w:tcBorders>
              <w:top w:val="nil"/>
              <w:left w:val="nil"/>
              <w:bottom w:val="single" w:sz="4" w:space="0" w:color="auto"/>
              <w:right w:val="single" w:sz="4" w:space="0" w:color="auto"/>
            </w:tcBorders>
            <w:shd w:val="clear" w:color="auto" w:fill="auto"/>
            <w:noWrap/>
            <w:hideMark/>
          </w:tcPr>
          <w:p w14:paraId="182FB596" w14:textId="77777777" w:rsidR="00AD135D" w:rsidRPr="00C96ECD" w:rsidRDefault="00AD135D" w:rsidP="000626DA">
            <w:pPr>
              <w:ind w:firstLine="0"/>
              <w:jc w:val="center"/>
              <w:rPr>
                <w:b/>
                <w:color w:val="000000" w:themeColor="text1"/>
              </w:rPr>
            </w:pPr>
            <w:r w:rsidRPr="00C96ECD">
              <w:rPr>
                <w:b/>
                <w:color w:val="000000" w:themeColor="text1"/>
              </w:rPr>
              <w:t>47 641,1</w:t>
            </w:r>
          </w:p>
        </w:tc>
        <w:tc>
          <w:tcPr>
            <w:tcW w:w="1135" w:type="dxa"/>
            <w:tcBorders>
              <w:top w:val="nil"/>
              <w:left w:val="nil"/>
              <w:bottom w:val="single" w:sz="4" w:space="0" w:color="auto"/>
              <w:right w:val="single" w:sz="4" w:space="0" w:color="auto"/>
            </w:tcBorders>
            <w:shd w:val="clear" w:color="auto" w:fill="auto"/>
            <w:noWrap/>
            <w:hideMark/>
          </w:tcPr>
          <w:p w14:paraId="795606DE" w14:textId="77777777" w:rsidR="00AD135D" w:rsidRPr="00C96ECD" w:rsidRDefault="00AD135D" w:rsidP="000626DA">
            <w:pPr>
              <w:ind w:firstLine="0"/>
              <w:jc w:val="center"/>
              <w:rPr>
                <w:b/>
                <w:color w:val="000000" w:themeColor="text1"/>
              </w:rPr>
            </w:pPr>
            <w:r w:rsidRPr="00C96ECD">
              <w:rPr>
                <w:b/>
                <w:color w:val="000000" w:themeColor="text1"/>
              </w:rPr>
              <w:t>12 140,3</w:t>
            </w:r>
          </w:p>
        </w:tc>
        <w:tc>
          <w:tcPr>
            <w:tcW w:w="1134" w:type="dxa"/>
            <w:tcBorders>
              <w:top w:val="nil"/>
              <w:left w:val="nil"/>
              <w:bottom w:val="single" w:sz="4" w:space="0" w:color="auto"/>
              <w:right w:val="single" w:sz="4" w:space="0" w:color="auto"/>
            </w:tcBorders>
            <w:shd w:val="clear" w:color="auto" w:fill="auto"/>
            <w:noWrap/>
            <w:hideMark/>
          </w:tcPr>
          <w:p w14:paraId="74526882" w14:textId="77777777" w:rsidR="00AD135D" w:rsidRPr="00C96ECD" w:rsidRDefault="00AD135D" w:rsidP="000626DA">
            <w:pPr>
              <w:ind w:firstLine="0"/>
              <w:jc w:val="center"/>
              <w:rPr>
                <w:b/>
                <w:color w:val="000000" w:themeColor="text1"/>
              </w:rPr>
            </w:pPr>
            <w:r w:rsidRPr="00C96ECD">
              <w:rPr>
                <w:b/>
                <w:color w:val="000000" w:themeColor="text1"/>
              </w:rPr>
              <w:t>12 140,3</w:t>
            </w:r>
          </w:p>
        </w:tc>
        <w:tc>
          <w:tcPr>
            <w:tcW w:w="1133" w:type="dxa"/>
            <w:tcBorders>
              <w:top w:val="nil"/>
              <w:left w:val="nil"/>
              <w:bottom w:val="single" w:sz="4" w:space="0" w:color="auto"/>
              <w:right w:val="single" w:sz="4" w:space="0" w:color="auto"/>
            </w:tcBorders>
            <w:shd w:val="clear" w:color="auto" w:fill="auto"/>
            <w:noWrap/>
            <w:hideMark/>
          </w:tcPr>
          <w:p w14:paraId="188038CB" w14:textId="77777777" w:rsidR="00AD135D" w:rsidRPr="000341C1" w:rsidRDefault="00AD135D" w:rsidP="000626DA">
            <w:pPr>
              <w:ind w:firstLine="0"/>
              <w:jc w:val="center"/>
              <w:rPr>
                <w:b/>
                <w:bCs/>
                <w:color w:val="000000" w:themeColor="text1"/>
              </w:rPr>
            </w:pPr>
            <w:r w:rsidRPr="000341C1">
              <w:rPr>
                <w:b/>
                <w:bCs/>
                <w:color w:val="000000" w:themeColor="text1"/>
                <w:lang w:val="en-US"/>
              </w:rPr>
              <w:t>3</w:t>
            </w:r>
            <w:r>
              <w:rPr>
                <w:b/>
                <w:bCs/>
                <w:color w:val="000000" w:themeColor="text1"/>
              </w:rPr>
              <w:t>28</w:t>
            </w:r>
            <w:r w:rsidRPr="000341C1">
              <w:rPr>
                <w:b/>
                <w:bCs/>
                <w:color w:val="000000" w:themeColor="text1"/>
              </w:rPr>
              <w:t> </w:t>
            </w:r>
            <w:r>
              <w:rPr>
                <w:b/>
                <w:bCs/>
                <w:color w:val="000000" w:themeColor="text1"/>
              </w:rPr>
              <w:t>590</w:t>
            </w:r>
            <w:r w:rsidRPr="000341C1">
              <w:rPr>
                <w:b/>
                <w:bCs/>
                <w:color w:val="000000" w:themeColor="text1"/>
              </w:rPr>
              <w:t>,</w:t>
            </w:r>
            <w:r>
              <w:rPr>
                <w:b/>
                <w:bCs/>
                <w:color w:val="000000" w:themeColor="text1"/>
              </w:rPr>
              <w:t>1</w:t>
            </w:r>
          </w:p>
        </w:tc>
      </w:tr>
      <w:tr w:rsidR="00AD135D" w:rsidRPr="000341C1" w14:paraId="68E3EA7B" w14:textId="77777777" w:rsidTr="000626DA">
        <w:trPr>
          <w:trHeight w:val="20"/>
          <w:jc w:val="center"/>
        </w:trPr>
        <w:tc>
          <w:tcPr>
            <w:tcW w:w="5071" w:type="dxa"/>
            <w:gridSpan w:val="4"/>
            <w:vMerge/>
            <w:shd w:val="clear" w:color="auto" w:fill="auto"/>
            <w:vAlign w:val="center"/>
            <w:hideMark/>
          </w:tcPr>
          <w:p w14:paraId="0E57D7A4"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5AF869D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07017750" w14:textId="77777777" w:rsidR="00AD135D" w:rsidRPr="000341C1" w:rsidRDefault="00AD135D" w:rsidP="000626DA">
            <w:pPr>
              <w:ind w:firstLine="0"/>
              <w:jc w:val="center"/>
              <w:rPr>
                <w:b/>
                <w:color w:val="000000" w:themeColor="text1"/>
              </w:rPr>
            </w:pPr>
            <w:r w:rsidRPr="000341C1">
              <w:rPr>
                <w:b/>
                <w:color w:val="000000" w:themeColor="text1"/>
              </w:rPr>
              <w:t>17 734,5</w:t>
            </w:r>
          </w:p>
        </w:tc>
        <w:tc>
          <w:tcPr>
            <w:tcW w:w="1133" w:type="dxa"/>
            <w:tcBorders>
              <w:top w:val="nil"/>
              <w:left w:val="nil"/>
              <w:bottom w:val="single" w:sz="4" w:space="0" w:color="auto"/>
              <w:right w:val="single" w:sz="4" w:space="0" w:color="auto"/>
            </w:tcBorders>
            <w:shd w:val="clear" w:color="auto" w:fill="auto"/>
            <w:noWrap/>
            <w:hideMark/>
          </w:tcPr>
          <w:p w14:paraId="5E4AE47E" w14:textId="77777777" w:rsidR="00AD135D" w:rsidRPr="000341C1" w:rsidRDefault="00AD135D" w:rsidP="000626DA">
            <w:pPr>
              <w:ind w:firstLine="0"/>
              <w:jc w:val="center"/>
              <w:rPr>
                <w:b/>
                <w:color w:val="000000" w:themeColor="text1"/>
              </w:rPr>
            </w:pPr>
            <w:r w:rsidRPr="000341C1">
              <w:rPr>
                <w:b/>
                <w:color w:val="000000" w:themeColor="text1"/>
              </w:rPr>
              <w:t>19 568,7</w:t>
            </w:r>
          </w:p>
        </w:tc>
        <w:tc>
          <w:tcPr>
            <w:tcW w:w="1134" w:type="dxa"/>
            <w:tcBorders>
              <w:top w:val="nil"/>
              <w:left w:val="nil"/>
              <w:bottom w:val="single" w:sz="4" w:space="0" w:color="auto"/>
              <w:right w:val="single" w:sz="4" w:space="0" w:color="auto"/>
            </w:tcBorders>
            <w:shd w:val="clear" w:color="auto" w:fill="auto"/>
            <w:noWrap/>
            <w:hideMark/>
          </w:tcPr>
          <w:p w14:paraId="7A2CAAF5" w14:textId="77777777" w:rsidR="00AD135D" w:rsidRPr="000341C1" w:rsidRDefault="00AD135D" w:rsidP="000626DA">
            <w:pPr>
              <w:ind w:firstLine="0"/>
              <w:jc w:val="center"/>
              <w:rPr>
                <w:b/>
                <w:color w:val="000000" w:themeColor="text1"/>
              </w:rPr>
            </w:pPr>
            <w:r w:rsidRPr="000341C1">
              <w:rPr>
                <w:b/>
                <w:color w:val="000000" w:themeColor="text1"/>
              </w:rPr>
              <w:t>21 427,3</w:t>
            </w:r>
          </w:p>
        </w:tc>
        <w:tc>
          <w:tcPr>
            <w:tcW w:w="1134" w:type="dxa"/>
            <w:tcBorders>
              <w:top w:val="nil"/>
              <w:left w:val="nil"/>
              <w:bottom w:val="single" w:sz="4" w:space="0" w:color="auto"/>
              <w:right w:val="single" w:sz="4" w:space="0" w:color="auto"/>
            </w:tcBorders>
            <w:shd w:val="clear" w:color="auto" w:fill="auto"/>
            <w:noWrap/>
            <w:hideMark/>
          </w:tcPr>
          <w:p w14:paraId="1EA77C81" w14:textId="77777777" w:rsidR="00AD135D" w:rsidRPr="00C96ECD" w:rsidRDefault="00AD135D" w:rsidP="000626DA">
            <w:pPr>
              <w:ind w:firstLine="0"/>
              <w:jc w:val="center"/>
              <w:rPr>
                <w:b/>
                <w:color w:val="000000" w:themeColor="text1"/>
              </w:rPr>
            </w:pPr>
            <w:r w:rsidRPr="00C96ECD">
              <w:rPr>
                <w:b/>
                <w:color w:val="000000" w:themeColor="text1"/>
              </w:rPr>
              <w:t>15 079,8</w:t>
            </w:r>
          </w:p>
        </w:tc>
        <w:tc>
          <w:tcPr>
            <w:tcW w:w="1135" w:type="dxa"/>
            <w:tcBorders>
              <w:top w:val="nil"/>
              <w:left w:val="nil"/>
              <w:bottom w:val="single" w:sz="4" w:space="0" w:color="auto"/>
              <w:right w:val="single" w:sz="4" w:space="0" w:color="auto"/>
            </w:tcBorders>
            <w:shd w:val="clear" w:color="auto" w:fill="auto"/>
            <w:noWrap/>
            <w:hideMark/>
          </w:tcPr>
          <w:p w14:paraId="1A603250" w14:textId="77777777" w:rsidR="00AD135D" w:rsidRPr="00C96ECD" w:rsidRDefault="00AD135D" w:rsidP="000626DA">
            <w:pPr>
              <w:ind w:firstLine="0"/>
              <w:jc w:val="center"/>
              <w:rPr>
                <w:b/>
                <w:color w:val="000000" w:themeColor="text1"/>
              </w:rPr>
            </w:pPr>
            <w:r w:rsidRPr="00C96ECD">
              <w:rPr>
                <w:b/>
                <w:color w:val="000000" w:themeColor="text1"/>
              </w:rPr>
              <w:t>8 639,0</w:t>
            </w:r>
          </w:p>
        </w:tc>
        <w:tc>
          <w:tcPr>
            <w:tcW w:w="1134" w:type="dxa"/>
            <w:tcBorders>
              <w:top w:val="nil"/>
              <w:left w:val="nil"/>
              <w:bottom w:val="single" w:sz="4" w:space="0" w:color="auto"/>
              <w:right w:val="single" w:sz="4" w:space="0" w:color="auto"/>
            </w:tcBorders>
            <w:shd w:val="clear" w:color="auto" w:fill="auto"/>
            <w:noWrap/>
            <w:hideMark/>
          </w:tcPr>
          <w:p w14:paraId="7776EB8B" w14:textId="77777777" w:rsidR="00AD135D" w:rsidRPr="00C96ECD" w:rsidRDefault="00AD135D" w:rsidP="000626DA">
            <w:pPr>
              <w:ind w:firstLine="0"/>
              <w:jc w:val="center"/>
              <w:rPr>
                <w:b/>
                <w:color w:val="000000" w:themeColor="text1"/>
              </w:rPr>
            </w:pPr>
            <w:r w:rsidRPr="00C96ECD">
              <w:rPr>
                <w:b/>
                <w:color w:val="000000" w:themeColor="text1"/>
              </w:rPr>
              <w:t>8 639,0</w:t>
            </w:r>
          </w:p>
        </w:tc>
        <w:tc>
          <w:tcPr>
            <w:tcW w:w="1133" w:type="dxa"/>
            <w:tcBorders>
              <w:top w:val="nil"/>
              <w:left w:val="nil"/>
              <w:bottom w:val="single" w:sz="4" w:space="0" w:color="auto"/>
              <w:right w:val="single" w:sz="4" w:space="0" w:color="auto"/>
            </w:tcBorders>
            <w:shd w:val="clear" w:color="auto" w:fill="auto"/>
            <w:noWrap/>
            <w:hideMark/>
          </w:tcPr>
          <w:p w14:paraId="28373473" w14:textId="77777777" w:rsidR="00AD135D" w:rsidRPr="000341C1" w:rsidRDefault="00AD135D" w:rsidP="000626DA">
            <w:pPr>
              <w:ind w:firstLine="0"/>
              <w:jc w:val="center"/>
              <w:rPr>
                <w:b/>
                <w:bCs/>
                <w:color w:val="000000" w:themeColor="text1"/>
              </w:rPr>
            </w:pPr>
            <w:r w:rsidRPr="000341C1">
              <w:rPr>
                <w:b/>
                <w:bCs/>
                <w:color w:val="000000" w:themeColor="text1"/>
              </w:rPr>
              <w:t>9</w:t>
            </w:r>
            <w:r>
              <w:rPr>
                <w:b/>
                <w:bCs/>
                <w:color w:val="000000" w:themeColor="text1"/>
              </w:rPr>
              <w:t>1</w:t>
            </w:r>
            <w:r w:rsidRPr="000341C1">
              <w:rPr>
                <w:b/>
                <w:bCs/>
                <w:color w:val="000000" w:themeColor="text1"/>
              </w:rPr>
              <w:t xml:space="preserve"> 0</w:t>
            </w:r>
            <w:r>
              <w:rPr>
                <w:b/>
                <w:bCs/>
                <w:color w:val="000000" w:themeColor="text1"/>
              </w:rPr>
              <w:t>88</w:t>
            </w:r>
            <w:r w:rsidRPr="000341C1">
              <w:rPr>
                <w:b/>
                <w:bCs/>
                <w:color w:val="000000" w:themeColor="text1"/>
              </w:rPr>
              <w:t>,</w:t>
            </w:r>
            <w:r>
              <w:rPr>
                <w:b/>
                <w:bCs/>
                <w:color w:val="000000" w:themeColor="text1"/>
              </w:rPr>
              <w:t>3</w:t>
            </w:r>
          </w:p>
        </w:tc>
      </w:tr>
      <w:tr w:rsidR="00AD135D" w:rsidRPr="005C15C1" w14:paraId="21E0353C" w14:textId="77777777" w:rsidTr="000626DA">
        <w:trPr>
          <w:trHeight w:val="20"/>
          <w:jc w:val="center"/>
        </w:trPr>
        <w:tc>
          <w:tcPr>
            <w:tcW w:w="2236" w:type="dxa"/>
            <w:vMerge w:val="restart"/>
            <w:shd w:val="clear" w:color="auto" w:fill="auto"/>
            <w:hideMark/>
          </w:tcPr>
          <w:p w14:paraId="0AA74E3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п.1. 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992" w:type="dxa"/>
            <w:gridSpan w:val="2"/>
            <w:vMerge w:val="restart"/>
            <w:shd w:val="clear" w:color="auto" w:fill="auto"/>
            <w:hideMark/>
          </w:tcPr>
          <w:p w14:paraId="4F6FA20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08A742BB"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13B7BA2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0A6D492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31 355,5</w:t>
            </w:r>
          </w:p>
        </w:tc>
        <w:tc>
          <w:tcPr>
            <w:tcW w:w="1133" w:type="dxa"/>
            <w:shd w:val="clear" w:color="auto" w:fill="auto"/>
            <w:noWrap/>
            <w:hideMark/>
          </w:tcPr>
          <w:p w14:paraId="1D9D297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134 453,1</w:t>
            </w:r>
          </w:p>
        </w:tc>
        <w:tc>
          <w:tcPr>
            <w:tcW w:w="1134" w:type="dxa"/>
            <w:shd w:val="clear" w:color="auto" w:fill="auto"/>
            <w:noWrap/>
            <w:hideMark/>
          </w:tcPr>
          <w:p w14:paraId="314CF6E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88 280,5</w:t>
            </w:r>
          </w:p>
        </w:tc>
        <w:tc>
          <w:tcPr>
            <w:tcW w:w="1134" w:type="dxa"/>
            <w:shd w:val="clear" w:color="auto" w:fill="auto"/>
            <w:noWrap/>
            <w:hideMark/>
          </w:tcPr>
          <w:p w14:paraId="70A8BDA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56 237,7</w:t>
            </w:r>
          </w:p>
        </w:tc>
        <w:tc>
          <w:tcPr>
            <w:tcW w:w="1135" w:type="dxa"/>
            <w:shd w:val="clear" w:color="auto" w:fill="auto"/>
            <w:noWrap/>
            <w:hideMark/>
          </w:tcPr>
          <w:p w14:paraId="147FAEC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20 779,3</w:t>
            </w:r>
          </w:p>
        </w:tc>
        <w:tc>
          <w:tcPr>
            <w:tcW w:w="1134" w:type="dxa"/>
            <w:shd w:val="clear" w:color="auto" w:fill="auto"/>
            <w:noWrap/>
            <w:hideMark/>
          </w:tcPr>
          <w:p w14:paraId="01616B6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20 779,3</w:t>
            </w:r>
          </w:p>
        </w:tc>
        <w:tc>
          <w:tcPr>
            <w:tcW w:w="1133" w:type="dxa"/>
            <w:shd w:val="clear" w:color="auto" w:fill="auto"/>
            <w:noWrap/>
            <w:hideMark/>
          </w:tcPr>
          <w:p w14:paraId="1162171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351 885,4</w:t>
            </w:r>
          </w:p>
          <w:p w14:paraId="7B1CFB43" w14:textId="77777777" w:rsidR="00AD135D" w:rsidRPr="005C15C1" w:rsidRDefault="00AD135D" w:rsidP="000626DA">
            <w:pPr>
              <w:autoSpaceDE w:val="0"/>
              <w:autoSpaceDN w:val="0"/>
              <w:adjustRightInd w:val="0"/>
              <w:ind w:firstLine="0"/>
              <w:rPr>
                <w:bCs/>
                <w:color w:val="000000" w:themeColor="text1"/>
              </w:rPr>
            </w:pPr>
          </w:p>
        </w:tc>
      </w:tr>
      <w:tr w:rsidR="00AD135D" w:rsidRPr="005C15C1" w14:paraId="66C3E287" w14:textId="77777777" w:rsidTr="000626DA">
        <w:trPr>
          <w:trHeight w:val="20"/>
          <w:jc w:val="center"/>
        </w:trPr>
        <w:tc>
          <w:tcPr>
            <w:tcW w:w="2236" w:type="dxa"/>
            <w:vMerge/>
            <w:shd w:val="clear" w:color="auto" w:fill="auto"/>
            <w:vAlign w:val="center"/>
            <w:hideMark/>
          </w:tcPr>
          <w:p w14:paraId="316712A5"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5A43013B"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5793249A"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2EFFE9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0C05B34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51BA8F6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D1BD3C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F9975E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2D4DFB1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3A73E3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20B4E3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5C15C1" w14:paraId="6D088003" w14:textId="77777777" w:rsidTr="000626DA">
        <w:trPr>
          <w:trHeight w:val="20"/>
          <w:jc w:val="center"/>
        </w:trPr>
        <w:tc>
          <w:tcPr>
            <w:tcW w:w="2236" w:type="dxa"/>
            <w:vMerge/>
            <w:shd w:val="clear" w:color="auto" w:fill="auto"/>
            <w:vAlign w:val="center"/>
            <w:hideMark/>
          </w:tcPr>
          <w:p w14:paraId="03D6336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B7DDE0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6BB07C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025822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79FFFD5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15 732,9</w:t>
            </w:r>
          </w:p>
        </w:tc>
        <w:tc>
          <w:tcPr>
            <w:tcW w:w="1133" w:type="dxa"/>
            <w:shd w:val="clear" w:color="auto" w:fill="auto"/>
            <w:noWrap/>
            <w:hideMark/>
          </w:tcPr>
          <w:p w14:paraId="6CA7029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115 358,0</w:t>
            </w:r>
          </w:p>
        </w:tc>
        <w:tc>
          <w:tcPr>
            <w:tcW w:w="1134" w:type="dxa"/>
            <w:shd w:val="clear" w:color="auto" w:fill="auto"/>
            <w:noWrap/>
            <w:hideMark/>
          </w:tcPr>
          <w:p w14:paraId="5E1C45B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67 303,2</w:t>
            </w:r>
          </w:p>
        </w:tc>
        <w:tc>
          <w:tcPr>
            <w:tcW w:w="1134" w:type="dxa"/>
            <w:shd w:val="clear" w:color="auto" w:fill="auto"/>
            <w:noWrap/>
            <w:hideMark/>
          </w:tcPr>
          <w:p w14:paraId="7DAC0B2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41 668,2</w:t>
            </w:r>
          </w:p>
        </w:tc>
        <w:tc>
          <w:tcPr>
            <w:tcW w:w="1135" w:type="dxa"/>
            <w:shd w:val="clear" w:color="auto" w:fill="auto"/>
            <w:noWrap/>
            <w:hideMark/>
          </w:tcPr>
          <w:p w14:paraId="4C34801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12 140,3</w:t>
            </w:r>
          </w:p>
        </w:tc>
        <w:tc>
          <w:tcPr>
            <w:tcW w:w="1134" w:type="dxa"/>
            <w:shd w:val="clear" w:color="auto" w:fill="auto"/>
            <w:noWrap/>
            <w:hideMark/>
          </w:tcPr>
          <w:p w14:paraId="1522600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12 140,3</w:t>
            </w:r>
          </w:p>
        </w:tc>
        <w:tc>
          <w:tcPr>
            <w:tcW w:w="1133" w:type="dxa"/>
            <w:shd w:val="clear" w:color="auto" w:fill="auto"/>
            <w:noWrap/>
            <w:hideMark/>
          </w:tcPr>
          <w:p w14:paraId="62C9A69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264 342,9</w:t>
            </w:r>
          </w:p>
        </w:tc>
      </w:tr>
      <w:tr w:rsidR="00AD135D" w:rsidRPr="005C15C1" w14:paraId="31F8CA66" w14:textId="77777777" w:rsidTr="000626DA">
        <w:trPr>
          <w:trHeight w:val="20"/>
          <w:jc w:val="center"/>
        </w:trPr>
        <w:tc>
          <w:tcPr>
            <w:tcW w:w="2236" w:type="dxa"/>
            <w:vMerge/>
            <w:shd w:val="clear" w:color="auto" w:fill="auto"/>
            <w:vAlign w:val="center"/>
            <w:hideMark/>
          </w:tcPr>
          <w:p w14:paraId="7A23E3C7"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DE650B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7B2527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F1299F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77A9606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15 622,6</w:t>
            </w:r>
          </w:p>
        </w:tc>
        <w:tc>
          <w:tcPr>
            <w:tcW w:w="1133" w:type="dxa"/>
            <w:shd w:val="clear" w:color="auto" w:fill="auto"/>
            <w:noWrap/>
            <w:hideMark/>
          </w:tcPr>
          <w:p w14:paraId="37E57C0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19 095,1</w:t>
            </w:r>
          </w:p>
        </w:tc>
        <w:tc>
          <w:tcPr>
            <w:tcW w:w="1134" w:type="dxa"/>
            <w:shd w:val="clear" w:color="auto" w:fill="auto"/>
            <w:noWrap/>
            <w:hideMark/>
          </w:tcPr>
          <w:p w14:paraId="79D331F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20 977,3</w:t>
            </w:r>
          </w:p>
        </w:tc>
        <w:tc>
          <w:tcPr>
            <w:tcW w:w="1134" w:type="dxa"/>
            <w:shd w:val="clear" w:color="auto" w:fill="auto"/>
            <w:noWrap/>
            <w:hideMark/>
          </w:tcPr>
          <w:p w14:paraId="3630B7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14 569,5</w:t>
            </w:r>
          </w:p>
        </w:tc>
        <w:tc>
          <w:tcPr>
            <w:tcW w:w="1135" w:type="dxa"/>
            <w:shd w:val="clear" w:color="auto" w:fill="auto"/>
            <w:noWrap/>
            <w:hideMark/>
          </w:tcPr>
          <w:p w14:paraId="05F7FEC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8 639,0</w:t>
            </w:r>
          </w:p>
        </w:tc>
        <w:tc>
          <w:tcPr>
            <w:tcW w:w="1134" w:type="dxa"/>
            <w:shd w:val="clear" w:color="auto" w:fill="auto"/>
            <w:noWrap/>
            <w:hideMark/>
          </w:tcPr>
          <w:p w14:paraId="15F4BE8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8 639,0</w:t>
            </w:r>
          </w:p>
        </w:tc>
        <w:tc>
          <w:tcPr>
            <w:tcW w:w="1133" w:type="dxa"/>
            <w:shd w:val="clear" w:color="auto" w:fill="auto"/>
            <w:noWrap/>
            <w:hideMark/>
          </w:tcPr>
          <w:p w14:paraId="693F06E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87 542,5</w:t>
            </w:r>
          </w:p>
        </w:tc>
      </w:tr>
      <w:tr w:rsidR="00AD135D" w:rsidRPr="005C15C1" w14:paraId="54F7B23D" w14:textId="77777777" w:rsidTr="000626DA">
        <w:trPr>
          <w:trHeight w:val="20"/>
          <w:jc w:val="center"/>
        </w:trPr>
        <w:tc>
          <w:tcPr>
            <w:tcW w:w="2236" w:type="dxa"/>
            <w:vMerge w:val="restart"/>
            <w:shd w:val="clear" w:color="auto" w:fill="auto"/>
            <w:hideMark/>
          </w:tcPr>
          <w:p w14:paraId="307975E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п.2. Федеральный </w:t>
            </w:r>
            <w:r w:rsidRPr="005C15C1">
              <w:rPr>
                <w:bCs/>
                <w:color w:val="000000" w:themeColor="text1"/>
              </w:rPr>
              <w:lastRenderedPageBreak/>
              <w:t>проект «Содействие занятости женщин – создание условий дошкольного образования для детей в возрасте до трех лет»</w:t>
            </w:r>
          </w:p>
        </w:tc>
        <w:tc>
          <w:tcPr>
            <w:tcW w:w="992" w:type="dxa"/>
            <w:gridSpan w:val="2"/>
            <w:vMerge w:val="restart"/>
            <w:shd w:val="clear" w:color="auto" w:fill="auto"/>
            <w:hideMark/>
          </w:tcPr>
          <w:p w14:paraId="3EAD30B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2021-</w:t>
            </w:r>
            <w:r w:rsidRPr="005C15C1">
              <w:rPr>
                <w:bCs/>
                <w:color w:val="000000" w:themeColor="text1"/>
              </w:rPr>
              <w:lastRenderedPageBreak/>
              <w:t>2026гг.</w:t>
            </w:r>
          </w:p>
        </w:tc>
        <w:tc>
          <w:tcPr>
            <w:tcW w:w="1843" w:type="dxa"/>
            <w:vMerge w:val="restart"/>
            <w:shd w:val="clear" w:color="auto" w:fill="auto"/>
            <w:hideMark/>
          </w:tcPr>
          <w:p w14:paraId="15333B8B"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lastRenderedPageBreak/>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w:t>
            </w:r>
            <w:r w:rsidRPr="005C15C1">
              <w:rPr>
                <w:bCs/>
                <w:color w:val="000000" w:themeColor="text1"/>
              </w:rPr>
              <w:lastRenderedPageBreak/>
              <w:t>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6980138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 xml:space="preserve">Всего </w:t>
            </w:r>
          </w:p>
        </w:tc>
        <w:tc>
          <w:tcPr>
            <w:tcW w:w="1135" w:type="dxa"/>
            <w:shd w:val="clear" w:color="auto" w:fill="auto"/>
            <w:noWrap/>
            <w:hideMark/>
          </w:tcPr>
          <w:p w14:paraId="7179AED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34 796,6</w:t>
            </w:r>
          </w:p>
        </w:tc>
        <w:tc>
          <w:tcPr>
            <w:tcW w:w="1133" w:type="dxa"/>
            <w:shd w:val="clear" w:color="auto" w:fill="auto"/>
            <w:noWrap/>
            <w:hideMark/>
          </w:tcPr>
          <w:p w14:paraId="6435E3B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026DF3D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F31665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352EDCA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1D428D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32EC99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34 796,6</w:t>
            </w:r>
          </w:p>
        </w:tc>
      </w:tr>
      <w:tr w:rsidR="00AD135D" w:rsidRPr="005C15C1" w14:paraId="7A70D6B0" w14:textId="77777777" w:rsidTr="000626DA">
        <w:trPr>
          <w:trHeight w:val="20"/>
          <w:jc w:val="center"/>
        </w:trPr>
        <w:tc>
          <w:tcPr>
            <w:tcW w:w="2236" w:type="dxa"/>
            <w:vMerge/>
            <w:shd w:val="clear" w:color="auto" w:fill="auto"/>
            <w:vAlign w:val="center"/>
            <w:hideMark/>
          </w:tcPr>
          <w:p w14:paraId="3D7DC3F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CD3097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71DBE1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B125F3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0ADC435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33 070,7</w:t>
            </w:r>
          </w:p>
        </w:tc>
        <w:tc>
          <w:tcPr>
            <w:tcW w:w="1133" w:type="dxa"/>
            <w:shd w:val="clear" w:color="auto" w:fill="auto"/>
            <w:noWrap/>
            <w:hideMark/>
          </w:tcPr>
          <w:p w14:paraId="3F0FF91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2D469D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09EDE9B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072C3F0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77A4A0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3975E22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33 070,7</w:t>
            </w:r>
          </w:p>
        </w:tc>
      </w:tr>
      <w:tr w:rsidR="00AD135D" w:rsidRPr="005C15C1" w14:paraId="69B136B2" w14:textId="77777777" w:rsidTr="000626DA">
        <w:trPr>
          <w:trHeight w:val="20"/>
          <w:jc w:val="center"/>
        </w:trPr>
        <w:tc>
          <w:tcPr>
            <w:tcW w:w="2236" w:type="dxa"/>
            <w:vMerge/>
            <w:shd w:val="clear" w:color="auto" w:fill="auto"/>
            <w:vAlign w:val="center"/>
            <w:hideMark/>
          </w:tcPr>
          <w:p w14:paraId="55E921CF"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BC2F66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1740FC8"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C8E4C6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0A155EE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1 377,9</w:t>
            </w:r>
          </w:p>
        </w:tc>
        <w:tc>
          <w:tcPr>
            <w:tcW w:w="1133" w:type="dxa"/>
            <w:shd w:val="clear" w:color="auto" w:fill="auto"/>
            <w:noWrap/>
            <w:hideMark/>
          </w:tcPr>
          <w:p w14:paraId="70E6EE8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659A1B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179E8A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382D9AF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89F0FD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193036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1 377,9</w:t>
            </w:r>
          </w:p>
        </w:tc>
      </w:tr>
      <w:tr w:rsidR="00AD135D" w:rsidRPr="005C15C1" w14:paraId="61C640D3" w14:textId="77777777" w:rsidTr="000626DA">
        <w:trPr>
          <w:trHeight w:val="20"/>
          <w:jc w:val="center"/>
        </w:trPr>
        <w:tc>
          <w:tcPr>
            <w:tcW w:w="2236" w:type="dxa"/>
            <w:vMerge/>
            <w:shd w:val="clear" w:color="auto" w:fill="auto"/>
            <w:vAlign w:val="center"/>
            <w:hideMark/>
          </w:tcPr>
          <w:p w14:paraId="4E8C276D"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1D1557D"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6C994E6"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E61F20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0E8ED26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348,0</w:t>
            </w:r>
          </w:p>
        </w:tc>
        <w:tc>
          <w:tcPr>
            <w:tcW w:w="1133" w:type="dxa"/>
            <w:shd w:val="clear" w:color="auto" w:fill="auto"/>
            <w:noWrap/>
            <w:hideMark/>
          </w:tcPr>
          <w:p w14:paraId="182AADE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85F6E9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02326C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1F93341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D4194F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07FBCBC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348,0</w:t>
            </w:r>
          </w:p>
        </w:tc>
      </w:tr>
      <w:tr w:rsidR="00AD135D" w:rsidRPr="005C15C1" w14:paraId="7D0B14C3" w14:textId="77777777" w:rsidTr="000626DA">
        <w:trPr>
          <w:trHeight w:val="711"/>
          <w:jc w:val="center"/>
        </w:trPr>
        <w:tc>
          <w:tcPr>
            <w:tcW w:w="2236" w:type="dxa"/>
            <w:vMerge w:val="restart"/>
            <w:shd w:val="clear" w:color="auto" w:fill="auto"/>
            <w:hideMark/>
          </w:tcPr>
          <w:p w14:paraId="0DB1D83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п.3. Строительство дошкольной образовательной организации на ул. Мазурова</w:t>
            </w:r>
          </w:p>
        </w:tc>
        <w:tc>
          <w:tcPr>
            <w:tcW w:w="992" w:type="dxa"/>
            <w:gridSpan w:val="2"/>
            <w:vMerge w:val="restart"/>
            <w:shd w:val="clear" w:color="auto" w:fill="auto"/>
            <w:hideMark/>
          </w:tcPr>
          <w:p w14:paraId="7ABF74B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1DEE658E"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5DBACBD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622A7CA6" w14:textId="77777777" w:rsidR="00AD135D" w:rsidRPr="005C15C1" w:rsidRDefault="00AD135D" w:rsidP="000626DA">
            <w:pPr>
              <w:ind w:firstLine="0"/>
              <w:jc w:val="center"/>
              <w:rPr>
                <w:bCs/>
                <w:color w:val="000000" w:themeColor="text1"/>
              </w:rPr>
            </w:pPr>
            <w:r w:rsidRPr="005C15C1">
              <w:rPr>
                <w:bCs/>
                <w:color w:val="000000" w:themeColor="text1"/>
              </w:rPr>
              <w:t>35 064,3</w:t>
            </w:r>
          </w:p>
        </w:tc>
        <w:tc>
          <w:tcPr>
            <w:tcW w:w="1133" w:type="dxa"/>
            <w:tcBorders>
              <w:top w:val="single" w:sz="4" w:space="0" w:color="auto"/>
              <w:left w:val="nil"/>
              <w:bottom w:val="single" w:sz="4" w:space="0" w:color="auto"/>
              <w:right w:val="single" w:sz="4" w:space="0" w:color="auto"/>
            </w:tcBorders>
            <w:shd w:val="clear" w:color="auto" w:fill="auto"/>
            <w:noWrap/>
            <w:hideMark/>
          </w:tcPr>
          <w:p w14:paraId="12FCD715" w14:textId="77777777" w:rsidR="00AD135D" w:rsidRPr="005C15C1" w:rsidRDefault="00AD135D" w:rsidP="000626DA">
            <w:pPr>
              <w:ind w:firstLine="0"/>
              <w:jc w:val="center"/>
              <w:rPr>
                <w:bCs/>
                <w:color w:val="000000" w:themeColor="text1"/>
              </w:rPr>
            </w:pPr>
            <w:r w:rsidRPr="005C15C1">
              <w:rPr>
                <w:bCs/>
                <w:color w:val="000000" w:themeColor="text1"/>
              </w:rPr>
              <w:t>24 069,6</w:t>
            </w:r>
          </w:p>
        </w:tc>
        <w:tc>
          <w:tcPr>
            <w:tcW w:w="1134" w:type="dxa"/>
            <w:tcBorders>
              <w:top w:val="single" w:sz="4" w:space="0" w:color="auto"/>
              <w:left w:val="nil"/>
              <w:bottom w:val="single" w:sz="4" w:space="0" w:color="auto"/>
              <w:right w:val="single" w:sz="4" w:space="0" w:color="auto"/>
            </w:tcBorders>
            <w:shd w:val="clear" w:color="auto" w:fill="auto"/>
            <w:noWrap/>
            <w:hideMark/>
          </w:tcPr>
          <w:p w14:paraId="08D3EDE4" w14:textId="77777777" w:rsidR="00AD135D" w:rsidRPr="005C15C1" w:rsidRDefault="00AD135D" w:rsidP="000626DA">
            <w:pPr>
              <w:ind w:firstLine="0"/>
              <w:jc w:val="center"/>
              <w:rPr>
                <w:bCs/>
                <w:color w:val="000000" w:themeColor="text1"/>
              </w:rPr>
            </w:pPr>
            <w:r w:rsidRPr="005C15C1">
              <w:rPr>
                <w:bCs/>
                <w:color w:val="000000" w:themeColor="text1"/>
              </w:rPr>
              <w:t>450,0</w:t>
            </w:r>
          </w:p>
        </w:tc>
        <w:tc>
          <w:tcPr>
            <w:tcW w:w="1134" w:type="dxa"/>
            <w:tcBorders>
              <w:top w:val="single" w:sz="4" w:space="0" w:color="auto"/>
              <w:left w:val="nil"/>
              <w:bottom w:val="single" w:sz="4" w:space="0" w:color="auto"/>
              <w:right w:val="single" w:sz="4" w:space="0" w:color="auto"/>
            </w:tcBorders>
            <w:shd w:val="clear" w:color="auto" w:fill="auto"/>
            <w:noWrap/>
            <w:hideMark/>
          </w:tcPr>
          <w:p w14:paraId="4559EC37" w14:textId="77777777" w:rsidR="00AD135D" w:rsidRPr="005C15C1" w:rsidRDefault="00AD135D" w:rsidP="000626DA">
            <w:pPr>
              <w:ind w:firstLine="0"/>
              <w:jc w:val="center"/>
              <w:rPr>
                <w:bCs/>
                <w:color w:val="000000" w:themeColor="text1"/>
              </w:rPr>
            </w:pPr>
            <w:r w:rsidRPr="005C15C1">
              <w:rPr>
                <w:bCs/>
                <w:color w:val="000000" w:themeColor="text1"/>
              </w:rPr>
              <w:t>450,0</w:t>
            </w:r>
          </w:p>
        </w:tc>
        <w:tc>
          <w:tcPr>
            <w:tcW w:w="1135" w:type="dxa"/>
            <w:tcBorders>
              <w:top w:val="single" w:sz="4" w:space="0" w:color="auto"/>
              <w:left w:val="nil"/>
              <w:bottom w:val="single" w:sz="4" w:space="0" w:color="auto"/>
              <w:right w:val="single" w:sz="4" w:space="0" w:color="auto"/>
            </w:tcBorders>
            <w:shd w:val="clear" w:color="auto" w:fill="auto"/>
            <w:noWrap/>
            <w:hideMark/>
          </w:tcPr>
          <w:p w14:paraId="25C7D026"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4" w:type="dxa"/>
            <w:tcBorders>
              <w:top w:val="single" w:sz="4" w:space="0" w:color="auto"/>
              <w:left w:val="nil"/>
              <w:bottom w:val="single" w:sz="4" w:space="0" w:color="auto"/>
              <w:right w:val="single" w:sz="4" w:space="0" w:color="auto"/>
            </w:tcBorders>
            <w:shd w:val="clear" w:color="auto" w:fill="auto"/>
            <w:noWrap/>
            <w:hideMark/>
          </w:tcPr>
          <w:p w14:paraId="7D89174B" w14:textId="77777777" w:rsidR="00AD135D" w:rsidRPr="005C15C1" w:rsidRDefault="00AD135D" w:rsidP="000626DA">
            <w:pPr>
              <w:ind w:firstLine="0"/>
              <w:jc w:val="center"/>
              <w:rPr>
                <w:bCs/>
                <w:color w:val="000000" w:themeColor="text1"/>
              </w:rPr>
            </w:pPr>
            <w:r w:rsidRPr="005C15C1">
              <w:rPr>
                <w:bCs/>
                <w:color w:val="000000" w:themeColor="text1"/>
              </w:rPr>
              <w:t>0,0</w:t>
            </w:r>
          </w:p>
        </w:tc>
        <w:tc>
          <w:tcPr>
            <w:tcW w:w="1133" w:type="dxa"/>
            <w:tcBorders>
              <w:top w:val="single" w:sz="4" w:space="0" w:color="auto"/>
              <w:left w:val="nil"/>
              <w:bottom w:val="single" w:sz="4" w:space="0" w:color="auto"/>
              <w:right w:val="single" w:sz="4" w:space="0" w:color="auto"/>
            </w:tcBorders>
            <w:shd w:val="clear" w:color="auto" w:fill="auto"/>
            <w:noWrap/>
            <w:hideMark/>
          </w:tcPr>
          <w:p w14:paraId="0F4FA21E" w14:textId="77777777" w:rsidR="00AD135D" w:rsidRPr="005C15C1" w:rsidRDefault="00AD135D" w:rsidP="000626DA">
            <w:pPr>
              <w:ind w:firstLine="0"/>
              <w:jc w:val="center"/>
              <w:rPr>
                <w:bCs/>
                <w:color w:val="000000" w:themeColor="text1"/>
              </w:rPr>
            </w:pPr>
            <w:r w:rsidRPr="005C15C1">
              <w:rPr>
                <w:bCs/>
                <w:color w:val="000000" w:themeColor="text1"/>
              </w:rPr>
              <w:t>60 033,9</w:t>
            </w:r>
          </w:p>
        </w:tc>
      </w:tr>
      <w:tr w:rsidR="00AD135D" w:rsidRPr="005C15C1" w14:paraId="61687B4D" w14:textId="77777777" w:rsidTr="000626DA">
        <w:trPr>
          <w:trHeight w:val="20"/>
          <w:jc w:val="center"/>
        </w:trPr>
        <w:tc>
          <w:tcPr>
            <w:tcW w:w="2236" w:type="dxa"/>
            <w:vMerge/>
            <w:shd w:val="clear" w:color="auto" w:fill="auto"/>
            <w:vAlign w:val="center"/>
            <w:hideMark/>
          </w:tcPr>
          <w:p w14:paraId="2D28821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06127828"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D984FE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73F162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3A42CFCF"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302AFDA9"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C51FE7A"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09C9676"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42452EB8"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31E1A70"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64E93378"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5C15C1" w14:paraId="30A9D5E2" w14:textId="77777777" w:rsidTr="000626DA">
        <w:trPr>
          <w:trHeight w:val="626"/>
          <w:jc w:val="center"/>
        </w:trPr>
        <w:tc>
          <w:tcPr>
            <w:tcW w:w="2236" w:type="dxa"/>
            <w:vMerge/>
            <w:shd w:val="clear" w:color="auto" w:fill="auto"/>
            <w:vAlign w:val="center"/>
            <w:hideMark/>
          </w:tcPr>
          <w:p w14:paraId="004F2AB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8267DF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7BBD54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BF318B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3808A077" w14:textId="77777777" w:rsidR="00AD135D" w:rsidRPr="005C15C1" w:rsidRDefault="00AD135D" w:rsidP="000626DA">
            <w:pPr>
              <w:ind w:firstLine="0"/>
              <w:jc w:val="center"/>
              <w:rPr>
                <w:color w:val="000000" w:themeColor="text1"/>
              </w:rPr>
            </w:pPr>
            <w:r w:rsidRPr="005C15C1">
              <w:rPr>
                <w:color w:val="000000" w:themeColor="text1"/>
              </w:rPr>
              <w:t>33 300,4</w:t>
            </w:r>
          </w:p>
        </w:tc>
        <w:tc>
          <w:tcPr>
            <w:tcW w:w="1133" w:type="dxa"/>
            <w:tcBorders>
              <w:top w:val="nil"/>
              <w:left w:val="nil"/>
              <w:bottom w:val="single" w:sz="4" w:space="0" w:color="auto"/>
              <w:right w:val="single" w:sz="4" w:space="0" w:color="auto"/>
            </w:tcBorders>
            <w:shd w:val="clear" w:color="auto" w:fill="auto"/>
            <w:noWrap/>
            <w:hideMark/>
          </w:tcPr>
          <w:p w14:paraId="3E00C9AD" w14:textId="77777777" w:rsidR="00AD135D" w:rsidRPr="005C15C1" w:rsidRDefault="00AD135D" w:rsidP="000626DA">
            <w:pPr>
              <w:ind w:firstLine="0"/>
              <w:jc w:val="center"/>
              <w:rPr>
                <w:color w:val="000000" w:themeColor="text1"/>
              </w:rPr>
            </w:pPr>
            <w:r w:rsidRPr="005C15C1">
              <w:rPr>
                <w:color w:val="000000" w:themeColor="text1"/>
              </w:rPr>
              <w:t>23 596,0</w:t>
            </w:r>
          </w:p>
        </w:tc>
        <w:tc>
          <w:tcPr>
            <w:tcW w:w="1134" w:type="dxa"/>
            <w:tcBorders>
              <w:top w:val="nil"/>
              <w:left w:val="nil"/>
              <w:bottom w:val="single" w:sz="4" w:space="0" w:color="auto"/>
              <w:right w:val="single" w:sz="4" w:space="0" w:color="auto"/>
            </w:tcBorders>
            <w:shd w:val="clear" w:color="auto" w:fill="auto"/>
            <w:noWrap/>
            <w:hideMark/>
          </w:tcPr>
          <w:p w14:paraId="3F45C086"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1F7A3E0"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4456C85A"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505107D3"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4FA60F68" w14:textId="77777777" w:rsidR="00AD135D" w:rsidRPr="005C15C1" w:rsidRDefault="00AD135D" w:rsidP="000626DA">
            <w:pPr>
              <w:ind w:firstLine="0"/>
              <w:jc w:val="center"/>
              <w:rPr>
                <w:bCs/>
                <w:color w:val="000000" w:themeColor="text1"/>
              </w:rPr>
            </w:pPr>
            <w:r w:rsidRPr="005C15C1">
              <w:rPr>
                <w:bCs/>
                <w:color w:val="000000" w:themeColor="text1"/>
              </w:rPr>
              <w:t>56 896,4</w:t>
            </w:r>
          </w:p>
        </w:tc>
      </w:tr>
      <w:tr w:rsidR="00AD135D" w:rsidRPr="005C15C1" w14:paraId="1AA78874" w14:textId="77777777" w:rsidTr="000626DA">
        <w:trPr>
          <w:trHeight w:val="536"/>
          <w:jc w:val="center"/>
        </w:trPr>
        <w:tc>
          <w:tcPr>
            <w:tcW w:w="2236" w:type="dxa"/>
            <w:vMerge/>
            <w:shd w:val="clear" w:color="auto" w:fill="auto"/>
            <w:vAlign w:val="center"/>
            <w:hideMark/>
          </w:tcPr>
          <w:p w14:paraId="7E7F156A"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6C658D4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EEA9E5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9C826B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E8261DE" w14:textId="77777777" w:rsidR="00AD135D" w:rsidRPr="005C15C1" w:rsidRDefault="00AD135D" w:rsidP="000626DA">
            <w:pPr>
              <w:ind w:firstLine="0"/>
              <w:jc w:val="center"/>
              <w:rPr>
                <w:color w:val="000000" w:themeColor="text1"/>
              </w:rPr>
            </w:pPr>
            <w:r w:rsidRPr="005C15C1">
              <w:rPr>
                <w:color w:val="000000" w:themeColor="text1"/>
              </w:rPr>
              <w:t>1 763,9</w:t>
            </w:r>
          </w:p>
        </w:tc>
        <w:tc>
          <w:tcPr>
            <w:tcW w:w="1133" w:type="dxa"/>
            <w:tcBorders>
              <w:top w:val="nil"/>
              <w:left w:val="nil"/>
              <w:bottom w:val="single" w:sz="4" w:space="0" w:color="auto"/>
              <w:right w:val="single" w:sz="4" w:space="0" w:color="auto"/>
            </w:tcBorders>
            <w:shd w:val="clear" w:color="auto" w:fill="auto"/>
            <w:noWrap/>
            <w:hideMark/>
          </w:tcPr>
          <w:p w14:paraId="1AF1799C" w14:textId="77777777" w:rsidR="00AD135D" w:rsidRPr="005C15C1" w:rsidRDefault="00AD135D" w:rsidP="000626DA">
            <w:pPr>
              <w:ind w:firstLine="0"/>
              <w:jc w:val="center"/>
              <w:rPr>
                <w:color w:val="000000" w:themeColor="text1"/>
              </w:rPr>
            </w:pPr>
            <w:r w:rsidRPr="005C15C1">
              <w:rPr>
                <w:color w:val="000000" w:themeColor="text1"/>
              </w:rPr>
              <w:t>473,6</w:t>
            </w:r>
          </w:p>
        </w:tc>
        <w:tc>
          <w:tcPr>
            <w:tcW w:w="1134" w:type="dxa"/>
            <w:tcBorders>
              <w:top w:val="nil"/>
              <w:left w:val="nil"/>
              <w:bottom w:val="single" w:sz="4" w:space="0" w:color="auto"/>
              <w:right w:val="single" w:sz="4" w:space="0" w:color="auto"/>
            </w:tcBorders>
            <w:shd w:val="clear" w:color="auto" w:fill="auto"/>
            <w:noWrap/>
            <w:hideMark/>
          </w:tcPr>
          <w:p w14:paraId="3CD3282B" w14:textId="77777777" w:rsidR="00AD135D" w:rsidRPr="005C15C1" w:rsidRDefault="00AD135D" w:rsidP="000626DA">
            <w:pPr>
              <w:ind w:firstLine="0"/>
              <w:jc w:val="center"/>
              <w:rPr>
                <w:color w:val="000000" w:themeColor="text1"/>
              </w:rPr>
            </w:pPr>
            <w:r w:rsidRPr="005C15C1">
              <w:rPr>
                <w:color w:val="000000" w:themeColor="text1"/>
              </w:rPr>
              <w:t>450,0</w:t>
            </w:r>
          </w:p>
        </w:tc>
        <w:tc>
          <w:tcPr>
            <w:tcW w:w="1134" w:type="dxa"/>
            <w:tcBorders>
              <w:top w:val="nil"/>
              <w:left w:val="nil"/>
              <w:bottom w:val="single" w:sz="4" w:space="0" w:color="auto"/>
              <w:right w:val="single" w:sz="4" w:space="0" w:color="auto"/>
            </w:tcBorders>
            <w:shd w:val="clear" w:color="auto" w:fill="auto"/>
            <w:noWrap/>
            <w:hideMark/>
          </w:tcPr>
          <w:p w14:paraId="0BB8D2F0" w14:textId="77777777" w:rsidR="00AD135D" w:rsidRPr="005C15C1" w:rsidRDefault="00AD135D" w:rsidP="000626DA">
            <w:pPr>
              <w:ind w:firstLine="0"/>
              <w:jc w:val="center"/>
              <w:rPr>
                <w:color w:val="000000" w:themeColor="text1"/>
              </w:rPr>
            </w:pPr>
            <w:r w:rsidRPr="005C15C1">
              <w:rPr>
                <w:color w:val="000000" w:themeColor="text1"/>
              </w:rPr>
              <w:t>450,0</w:t>
            </w:r>
          </w:p>
        </w:tc>
        <w:tc>
          <w:tcPr>
            <w:tcW w:w="1135" w:type="dxa"/>
            <w:tcBorders>
              <w:top w:val="nil"/>
              <w:left w:val="nil"/>
              <w:bottom w:val="single" w:sz="4" w:space="0" w:color="auto"/>
              <w:right w:val="single" w:sz="4" w:space="0" w:color="auto"/>
            </w:tcBorders>
            <w:shd w:val="clear" w:color="auto" w:fill="auto"/>
            <w:noWrap/>
            <w:hideMark/>
          </w:tcPr>
          <w:p w14:paraId="4C810872"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D2DCD4B"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31295B7D" w14:textId="77777777" w:rsidR="00AD135D" w:rsidRPr="005C15C1" w:rsidRDefault="00AD135D" w:rsidP="000626DA">
            <w:pPr>
              <w:ind w:firstLine="0"/>
              <w:jc w:val="center"/>
              <w:rPr>
                <w:bCs/>
                <w:color w:val="000000" w:themeColor="text1"/>
              </w:rPr>
            </w:pPr>
            <w:r w:rsidRPr="005C15C1">
              <w:rPr>
                <w:bCs/>
                <w:color w:val="000000" w:themeColor="text1"/>
              </w:rPr>
              <w:t>3 137,5</w:t>
            </w:r>
          </w:p>
        </w:tc>
      </w:tr>
      <w:tr w:rsidR="00AD135D" w:rsidRPr="005C15C1" w14:paraId="20247948" w14:textId="77777777" w:rsidTr="000626DA">
        <w:trPr>
          <w:trHeight w:val="723"/>
          <w:jc w:val="center"/>
        </w:trPr>
        <w:tc>
          <w:tcPr>
            <w:tcW w:w="2236" w:type="dxa"/>
            <w:vMerge w:val="restart"/>
            <w:shd w:val="clear" w:color="auto" w:fill="auto"/>
            <w:vAlign w:val="center"/>
          </w:tcPr>
          <w:p w14:paraId="282A8CE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п.4. Ремонт фасада МБДОУ "Детский сад №42" по адресу: Нижегородская область, </w:t>
            </w:r>
            <w:proofErr w:type="spellStart"/>
            <w:r w:rsidRPr="005C15C1">
              <w:rPr>
                <w:bCs/>
                <w:color w:val="000000" w:themeColor="text1"/>
              </w:rPr>
              <w:t>г.Балахна</w:t>
            </w:r>
            <w:proofErr w:type="spellEnd"/>
            <w:r w:rsidRPr="005C15C1">
              <w:rPr>
                <w:bCs/>
                <w:color w:val="000000" w:themeColor="text1"/>
              </w:rPr>
              <w:t xml:space="preserve">, </w:t>
            </w:r>
            <w:proofErr w:type="spellStart"/>
            <w:r w:rsidRPr="005C15C1">
              <w:rPr>
                <w:bCs/>
                <w:color w:val="000000" w:themeColor="text1"/>
              </w:rPr>
              <w:t>ул.Свердлова</w:t>
            </w:r>
            <w:proofErr w:type="spellEnd"/>
            <w:r w:rsidRPr="005C15C1">
              <w:rPr>
                <w:bCs/>
                <w:color w:val="000000" w:themeColor="text1"/>
              </w:rPr>
              <w:t xml:space="preserve">, д.22, пункт 4 плана мероприятий в рамках подготовки к празднованию 550-летия </w:t>
            </w:r>
            <w:proofErr w:type="spellStart"/>
            <w:r w:rsidRPr="005C15C1">
              <w:rPr>
                <w:bCs/>
                <w:color w:val="000000" w:themeColor="text1"/>
              </w:rPr>
              <w:t>г.Балахны</w:t>
            </w:r>
            <w:proofErr w:type="spellEnd"/>
            <w:r w:rsidRPr="005C15C1">
              <w:rPr>
                <w:bCs/>
                <w:color w:val="000000" w:themeColor="text1"/>
              </w:rPr>
              <w:t xml:space="preserve"> Нижегородской области</w:t>
            </w:r>
          </w:p>
        </w:tc>
        <w:tc>
          <w:tcPr>
            <w:tcW w:w="992" w:type="dxa"/>
            <w:gridSpan w:val="2"/>
            <w:vMerge w:val="restart"/>
            <w:shd w:val="clear" w:color="auto" w:fill="auto"/>
          </w:tcPr>
          <w:p w14:paraId="036C4DB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6CED359F"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tcPr>
          <w:p w14:paraId="632F090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E7B0DF8"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single" w:sz="4" w:space="0" w:color="auto"/>
              <w:left w:val="nil"/>
              <w:bottom w:val="single" w:sz="4" w:space="0" w:color="auto"/>
              <w:right w:val="single" w:sz="4" w:space="0" w:color="auto"/>
            </w:tcBorders>
            <w:shd w:val="clear" w:color="auto" w:fill="auto"/>
            <w:noWrap/>
          </w:tcPr>
          <w:p w14:paraId="71D39930"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single" w:sz="4" w:space="0" w:color="auto"/>
              <w:left w:val="nil"/>
              <w:bottom w:val="single" w:sz="4" w:space="0" w:color="auto"/>
              <w:right w:val="single" w:sz="4" w:space="0" w:color="auto"/>
            </w:tcBorders>
            <w:shd w:val="clear" w:color="auto" w:fill="auto"/>
            <w:noWrap/>
          </w:tcPr>
          <w:p w14:paraId="5DA8CC2F"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single" w:sz="4" w:space="0" w:color="auto"/>
              <w:left w:val="nil"/>
              <w:bottom w:val="single" w:sz="4" w:space="0" w:color="auto"/>
              <w:right w:val="single" w:sz="4" w:space="0" w:color="auto"/>
            </w:tcBorders>
            <w:shd w:val="clear" w:color="auto" w:fill="auto"/>
            <w:noWrap/>
          </w:tcPr>
          <w:p w14:paraId="2FAE09C2" w14:textId="77777777" w:rsidR="00AD135D" w:rsidRPr="005C15C1" w:rsidRDefault="00AD135D" w:rsidP="000626DA">
            <w:pPr>
              <w:ind w:firstLine="0"/>
              <w:jc w:val="center"/>
              <w:rPr>
                <w:color w:val="000000" w:themeColor="text1"/>
              </w:rPr>
            </w:pPr>
            <w:r w:rsidRPr="005C15C1">
              <w:rPr>
                <w:color w:val="000000" w:themeColor="text1"/>
              </w:rPr>
              <w:t>6 033,2</w:t>
            </w:r>
          </w:p>
        </w:tc>
        <w:tc>
          <w:tcPr>
            <w:tcW w:w="1135" w:type="dxa"/>
            <w:tcBorders>
              <w:top w:val="single" w:sz="4" w:space="0" w:color="auto"/>
              <w:left w:val="nil"/>
              <w:bottom w:val="single" w:sz="4" w:space="0" w:color="auto"/>
              <w:right w:val="single" w:sz="4" w:space="0" w:color="auto"/>
            </w:tcBorders>
            <w:shd w:val="clear" w:color="auto" w:fill="auto"/>
            <w:noWrap/>
          </w:tcPr>
          <w:p w14:paraId="42B9136B"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single" w:sz="4" w:space="0" w:color="auto"/>
              <w:left w:val="nil"/>
              <w:bottom w:val="single" w:sz="4" w:space="0" w:color="auto"/>
              <w:right w:val="single" w:sz="4" w:space="0" w:color="auto"/>
            </w:tcBorders>
            <w:shd w:val="clear" w:color="auto" w:fill="auto"/>
            <w:noWrap/>
          </w:tcPr>
          <w:p w14:paraId="512AD5B3"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single" w:sz="4" w:space="0" w:color="auto"/>
              <w:left w:val="nil"/>
              <w:bottom w:val="single" w:sz="4" w:space="0" w:color="auto"/>
              <w:right w:val="single" w:sz="4" w:space="0" w:color="auto"/>
            </w:tcBorders>
            <w:shd w:val="clear" w:color="auto" w:fill="auto"/>
            <w:noWrap/>
          </w:tcPr>
          <w:p w14:paraId="73550818" w14:textId="77777777" w:rsidR="00AD135D" w:rsidRPr="005C15C1" w:rsidRDefault="00AD135D" w:rsidP="000626DA">
            <w:pPr>
              <w:ind w:firstLine="0"/>
              <w:jc w:val="center"/>
              <w:rPr>
                <w:bCs/>
                <w:color w:val="000000" w:themeColor="text1"/>
              </w:rPr>
            </w:pPr>
            <w:r w:rsidRPr="005C15C1">
              <w:rPr>
                <w:bCs/>
                <w:color w:val="000000" w:themeColor="text1"/>
              </w:rPr>
              <w:t>6 033,2</w:t>
            </w:r>
          </w:p>
        </w:tc>
      </w:tr>
      <w:tr w:rsidR="00AD135D" w:rsidRPr="005C15C1" w14:paraId="0E081F05" w14:textId="77777777" w:rsidTr="000626DA">
        <w:trPr>
          <w:trHeight w:val="834"/>
          <w:jc w:val="center"/>
        </w:trPr>
        <w:tc>
          <w:tcPr>
            <w:tcW w:w="2236" w:type="dxa"/>
            <w:vMerge/>
            <w:shd w:val="clear" w:color="auto" w:fill="auto"/>
            <w:vAlign w:val="center"/>
          </w:tcPr>
          <w:p w14:paraId="324D7CA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61B4B13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6BFE956A"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0B703F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281ECE8D"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40E6D230"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21A428B"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477B6CB"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tcPr>
          <w:p w14:paraId="2FAC83F5"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084F0B60"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5B740C48"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5C15C1" w14:paraId="061113F9" w14:textId="77777777" w:rsidTr="000626DA">
        <w:trPr>
          <w:trHeight w:val="782"/>
          <w:jc w:val="center"/>
        </w:trPr>
        <w:tc>
          <w:tcPr>
            <w:tcW w:w="2236" w:type="dxa"/>
            <w:vMerge/>
            <w:shd w:val="clear" w:color="auto" w:fill="auto"/>
            <w:vAlign w:val="center"/>
          </w:tcPr>
          <w:p w14:paraId="689AB5C4"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123C0DD4"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24EB2787"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6C5831A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0E756B59"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49A3F818"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3271847D"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47F48C19" w14:textId="77777777" w:rsidR="00AD135D" w:rsidRPr="005C15C1" w:rsidRDefault="00AD135D" w:rsidP="000626DA">
            <w:pPr>
              <w:ind w:firstLine="0"/>
              <w:jc w:val="center"/>
              <w:rPr>
                <w:color w:val="000000" w:themeColor="text1"/>
              </w:rPr>
            </w:pPr>
            <w:r w:rsidRPr="005C15C1">
              <w:rPr>
                <w:color w:val="000000" w:themeColor="text1"/>
              </w:rPr>
              <w:t>5 972,9</w:t>
            </w:r>
          </w:p>
        </w:tc>
        <w:tc>
          <w:tcPr>
            <w:tcW w:w="1135" w:type="dxa"/>
            <w:tcBorders>
              <w:top w:val="nil"/>
              <w:left w:val="nil"/>
              <w:bottom w:val="single" w:sz="4" w:space="0" w:color="auto"/>
              <w:right w:val="single" w:sz="4" w:space="0" w:color="auto"/>
            </w:tcBorders>
            <w:shd w:val="clear" w:color="auto" w:fill="auto"/>
            <w:noWrap/>
          </w:tcPr>
          <w:p w14:paraId="0BAF6903"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635C47F8"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6641D18E" w14:textId="77777777" w:rsidR="00AD135D" w:rsidRPr="005C15C1" w:rsidRDefault="00AD135D" w:rsidP="000626DA">
            <w:pPr>
              <w:ind w:firstLine="0"/>
              <w:jc w:val="center"/>
              <w:rPr>
                <w:bCs/>
                <w:color w:val="000000" w:themeColor="text1"/>
              </w:rPr>
            </w:pPr>
            <w:r w:rsidRPr="005C15C1">
              <w:rPr>
                <w:bCs/>
                <w:color w:val="000000" w:themeColor="text1"/>
              </w:rPr>
              <w:t>5 972,9</w:t>
            </w:r>
          </w:p>
        </w:tc>
      </w:tr>
      <w:tr w:rsidR="00AD135D" w:rsidRPr="005C15C1" w14:paraId="15792879" w14:textId="77777777" w:rsidTr="000626DA">
        <w:trPr>
          <w:trHeight w:val="20"/>
          <w:jc w:val="center"/>
        </w:trPr>
        <w:tc>
          <w:tcPr>
            <w:tcW w:w="2236" w:type="dxa"/>
            <w:vMerge/>
            <w:shd w:val="clear" w:color="auto" w:fill="auto"/>
            <w:vAlign w:val="center"/>
          </w:tcPr>
          <w:p w14:paraId="5837F3B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758CF55D"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3BADDAB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17AD322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tcPr>
          <w:p w14:paraId="6A6972BB"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6A636019"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016A9C11"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1F1EAC0" w14:textId="77777777" w:rsidR="00AD135D" w:rsidRPr="005C15C1" w:rsidRDefault="00AD135D" w:rsidP="000626DA">
            <w:pPr>
              <w:ind w:firstLine="0"/>
              <w:jc w:val="center"/>
              <w:rPr>
                <w:color w:val="000000" w:themeColor="text1"/>
              </w:rPr>
            </w:pPr>
          </w:p>
          <w:p w14:paraId="68C7B8E4" w14:textId="77777777" w:rsidR="00AD135D" w:rsidRPr="005C15C1" w:rsidRDefault="00AD135D" w:rsidP="000626DA">
            <w:pPr>
              <w:ind w:firstLine="0"/>
              <w:jc w:val="center"/>
              <w:rPr>
                <w:color w:val="000000" w:themeColor="text1"/>
              </w:rPr>
            </w:pPr>
            <w:r w:rsidRPr="005C15C1">
              <w:rPr>
                <w:color w:val="000000" w:themeColor="text1"/>
              </w:rPr>
              <w:t>60,3</w:t>
            </w:r>
          </w:p>
        </w:tc>
        <w:tc>
          <w:tcPr>
            <w:tcW w:w="1135" w:type="dxa"/>
            <w:tcBorders>
              <w:top w:val="nil"/>
              <w:left w:val="nil"/>
              <w:bottom w:val="single" w:sz="4" w:space="0" w:color="auto"/>
              <w:right w:val="single" w:sz="4" w:space="0" w:color="auto"/>
            </w:tcBorders>
            <w:shd w:val="clear" w:color="auto" w:fill="auto"/>
            <w:noWrap/>
          </w:tcPr>
          <w:p w14:paraId="510CF2D8"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tcPr>
          <w:p w14:paraId="78CD3782"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tcPr>
          <w:p w14:paraId="73D77DC5" w14:textId="77777777" w:rsidR="00AD135D" w:rsidRPr="005C15C1" w:rsidRDefault="00AD135D" w:rsidP="000626DA">
            <w:pPr>
              <w:ind w:firstLine="0"/>
              <w:jc w:val="center"/>
              <w:rPr>
                <w:bCs/>
                <w:color w:val="000000" w:themeColor="text1"/>
              </w:rPr>
            </w:pPr>
          </w:p>
          <w:p w14:paraId="2D00DF09" w14:textId="77777777" w:rsidR="00AD135D" w:rsidRPr="005C15C1" w:rsidRDefault="00AD135D" w:rsidP="000626DA">
            <w:pPr>
              <w:ind w:firstLine="0"/>
              <w:jc w:val="center"/>
              <w:rPr>
                <w:bCs/>
                <w:color w:val="000000" w:themeColor="text1"/>
              </w:rPr>
            </w:pPr>
            <w:r w:rsidRPr="005C15C1">
              <w:rPr>
                <w:bCs/>
                <w:color w:val="000000" w:themeColor="text1"/>
              </w:rPr>
              <w:t>60,3</w:t>
            </w:r>
          </w:p>
        </w:tc>
      </w:tr>
      <w:tr w:rsidR="00AD135D" w:rsidRPr="000341C1" w14:paraId="7FD5C933" w14:textId="77777777" w:rsidTr="000626DA">
        <w:trPr>
          <w:trHeight w:val="20"/>
          <w:jc w:val="center"/>
        </w:trPr>
        <w:tc>
          <w:tcPr>
            <w:tcW w:w="5071" w:type="dxa"/>
            <w:gridSpan w:val="4"/>
            <w:vMerge w:val="restart"/>
            <w:shd w:val="clear" w:color="auto" w:fill="auto"/>
            <w:hideMark/>
          </w:tcPr>
          <w:p w14:paraId="6412796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6 «Обеспечение пожарной безопасности образовательных  учреждений»</w:t>
            </w:r>
          </w:p>
        </w:tc>
        <w:tc>
          <w:tcPr>
            <w:tcW w:w="3009" w:type="dxa"/>
            <w:shd w:val="clear" w:color="auto" w:fill="auto"/>
            <w:noWrap/>
            <w:hideMark/>
          </w:tcPr>
          <w:p w14:paraId="33C76CC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04A4253F" w14:textId="77777777" w:rsidR="00AD135D" w:rsidRPr="000341C1" w:rsidRDefault="00AD135D" w:rsidP="000626DA">
            <w:pPr>
              <w:ind w:firstLine="0"/>
              <w:jc w:val="center"/>
              <w:rPr>
                <w:b/>
                <w:bCs/>
                <w:color w:val="000000" w:themeColor="text1"/>
              </w:rPr>
            </w:pPr>
            <w:r w:rsidRPr="000341C1">
              <w:rPr>
                <w:b/>
                <w:bCs/>
                <w:color w:val="000000" w:themeColor="text1"/>
              </w:rPr>
              <w:t>109,3</w:t>
            </w:r>
          </w:p>
        </w:tc>
        <w:tc>
          <w:tcPr>
            <w:tcW w:w="1133" w:type="dxa"/>
            <w:tcBorders>
              <w:top w:val="single" w:sz="4" w:space="0" w:color="auto"/>
              <w:left w:val="nil"/>
              <w:bottom w:val="single" w:sz="4" w:space="0" w:color="auto"/>
              <w:right w:val="single" w:sz="4" w:space="0" w:color="auto"/>
            </w:tcBorders>
            <w:shd w:val="clear" w:color="auto" w:fill="auto"/>
            <w:noWrap/>
            <w:hideMark/>
          </w:tcPr>
          <w:p w14:paraId="2835A267" w14:textId="77777777" w:rsidR="00AD135D" w:rsidRPr="000341C1" w:rsidRDefault="00AD135D" w:rsidP="000626DA">
            <w:pPr>
              <w:ind w:firstLine="0"/>
              <w:jc w:val="center"/>
              <w:rPr>
                <w:b/>
                <w:bCs/>
                <w:color w:val="000000" w:themeColor="text1"/>
              </w:rPr>
            </w:pPr>
            <w:r w:rsidRPr="000341C1">
              <w:rPr>
                <w:b/>
                <w:bCs/>
                <w:color w:val="000000" w:themeColor="text1"/>
              </w:rPr>
              <w:t>4 146,4</w:t>
            </w:r>
          </w:p>
        </w:tc>
        <w:tc>
          <w:tcPr>
            <w:tcW w:w="1134" w:type="dxa"/>
            <w:tcBorders>
              <w:top w:val="single" w:sz="4" w:space="0" w:color="auto"/>
              <w:left w:val="nil"/>
              <w:bottom w:val="single" w:sz="4" w:space="0" w:color="auto"/>
              <w:right w:val="single" w:sz="4" w:space="0" w:color="auto"/>
            </w:tcBorders>
            <w:shd w:val="clear" w:color="auto" w:fill="auto"/>
            <w:noWrap/>
            <w:hideMark/>
          </w:tcPr>
          <w:p w14:paraId="2CA40BF5" w14:textId="77777777" w:rsidR="00AD135D" w:rsidRPr="000341C1" w:rsidRDefault="00AD135D" w:rsidP="000626DA">
            <w:pPr>
              <w:ind w:firstLine="0"/>
              <w:jc w:val="center"/>
              <w:rPr>
                <w:b/>
                <w:bCs/>
                <w:color w:val="000000" w:themeColor="text1"/>
              </w:rPr>
            </w:pPr>
            <w:r w:rsidRPr="000341C1">
              <w:rPr>
                <w:b/>
                <w:bCs/>
                <w:color w:val="000000" w:themeColor="text1"/>
              </w:rPr>
              <w:t>1 360,0</w:t>
            </w:r>
          </w:p>
        </w:tc>
        <w:tc>
          <w:tcPr>
            <w:tcW w:w="1134" w:type="dxa"/>
            <w:tcBorders>
              <w:top w:val="single" w:sz="4" w:space="0" w:color="auto"/>
              <w:left w:val="nil"/>
              <w:bottom w:val="single" w:sz="4" w:space="0" w:color="auto"/>
              <w:right w:val="single" w:sz="4" w:space="0" w:color="auto"/>
            </w:tcBorders>
            <w:shd w:val="clear" w:color="auto" w:fill="auto"/>
            <w:noWrap/>
            <w:hideMark/>
          </w:tcPr>
          <w:p w14:paraId="2C6B74DF" w14:textId="77777777" w:rsidR="00AD135D" w:rsidRPr="00C96ECD" w:rsidRDefault="00AD135D" w:rsidP="000626DA">
            <w:pPr>
              <w:ind w:firstLine="0"/>
              <w:jc w:val="center"/>
              <w:rPr>
                <w:b/>
                <w:bCs/>
                <w:color w:val="000000" w:themeColor="text1"/>
              </w:rPr>
            </w:pPr>
            <w:r w:rsidRPr="00C96ECD">
              <w:rPr>
                <w:b/>
                <w:bCs/>
                <w:color w:val="000000" w:themeColor="text1"/>
              </w:rPr>
              <w:t>2 000,0</w:t>
            </w:r>
          </w:p>
        </w:tc>
        <w:tc>
          <w:tcPr>
            <w:tcW w:w="1135" w:type="dxa"/>
            <w:tcBorders>
              <w:top w:val="single" w:sz="4" w:space="0" w:color="auto"/>
              <w:left w:val="nil"/>
              <w:bottom w:val="single" w:sz="4" w:space="0" w:color="auto"/>
              <w:right w:val="single" w:sz="4" w:space="0" w:color="auto"/>
            </w:tcBorders>
            <w:shd w:val="clear" w:color="auto" w:fill="auto"/>
            <w:noWrap/>
            <w:hideMark/>
          </w:tcPr>
          <w:p w14:paraId="316F51B3" w14:textId="77777777" w:rsidR="00AD135D" w:rsidRPr="00C96ECD" w:rsidRDefault="00AD135D" w:rsidP="000626DA">
            <w:pPr>
              <w:ind w:firstLine="0"/>
              <w:jc w:val="center"/>
              <w:rPr>
                <w:b/>
                <w:bCs/>
                <w:color w:val="000000" w:themeColor="text1"/>
              </w:rPr>
            </w:pPr>
            <w:r w:rsidRPr="00C96ECD">
              <w:rPr>
                <w:b/>
                <w:bCs/>
                <w:color w:val="000000" w:themeColor="text1"/>
              </w:rPr>
              <w:t>2 000,0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69E0CD5" w14:textId="77777777" w:rsidR="00AD135D" w:rsidRPr="00C96ECD" w:rsidRDefault="00AD135D" w:rsidP="000626DA">
            <w:pPr>
              <w:ind w:firstLine="0"/>
              <w:jc w:val="center"/>
              <w:rPr>
                <w:b/>
                <w:bCs/>
                <w:color w:val="000000" w:themeColor="text1"/>
              </w:rPr>
            </w:pPr>
            <w:r w:rsidRPr="00C96ECD">
              <w:rPr>
                <w:b/>
                <w:bCs/>
                <w:color w:val="000000" w:themeColor="text1"/>
              </w:rPr>
              <w:t>2 000,0</w:t>
            </w:r>
          </w:p>
        </w:tc>
        <w:tc>
          <w:tcPr>
            <w:tcW w:w="1133" w:type="dxa"/>
            <w:tcBorders>
              <w:top w:val="single" w:sz="4" w:space="0" w:color="auto"/>
              <w:left w:val="nil"/>
              <w:bottom w:val="single" w:sz="4" w:space="0" w:color="auto"/>
              <w:right w:val="single" w:sz="4" w:space="0" w:color="auto"/>
            </w:tcBorders>
            <w:shd w:val="clear" w:color="auto" w:fill="auto"/>
            <w:noWrap/>
            <w:hideMark/>
          </w:tcPr>
          <w:p w14:paraId="485F01D3" w14:textId="77777777" w:rsidR="00AD135D" w:rsidRPr="000341C1" w:rsidRDefault="00AD135D" w:rsidP="000626DA">
            <w:pPr>
              <w:ind w:firstLine="0"/>
              <w:jc w:val="center"/>
              <w:rPr>
                <w:b/>
                <w:bCs/>
                <w:color w:val="000000" w:themeColor="text1"/>
              </w:rPr>
            </w:pPr>
            <w:r w:rsidRPr="000341C1">
              <w:rPr>
                <w:b/>
                <w:bCs/>
                <w:color w:val="000000" w:themeColor="text1"/>
              </w:rPr>
              <w:t>11 615,7</w:t>
            </w:r>
          </w:p>
        </w:tc>
      </w:tr>
      <w:tr w:rsidR="00AD135D" w:rsidRPr="000341C1" w14:paraId="1F35F633" w14:textId="77777777" w:rsidTr="000626DA">
        <w:trPr>
          <w:trHeight w:val="20"/>
          <w:jc w:val="center"/>
        </w:trPr>
        <w:tc>
          <w:tcPr>
            <w:tcW w:w="5071" w:type="dxa"/>
            <w:gridSpan w:val="4"/>
            <w:vMerge/>
            <w:shd w:val="clear" w:color="auto" w:fill="auto"/>
            <w:vAlign w:val="center"/>
            <w:hideMark/>
          </w:tcPr>
          <w:p w14:paraId="4794A9A8"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D3D5CE3"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621358D"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631027D4"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DD4E666"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B97D6F4"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3B1E513E"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151F8214"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74CE08D6" w14:textId="77777777" w:rsidR="00AD135D" w:rsidRPr="000341C1" w:rsidRDefault="00AD135D" w:rsidP="000626DA">
            <w:pPr>
              <w:ind w:firstLine="0"/>
              <w:jc w:val="center"/>
              <w:rPr>
                <w:b/>
                <w:bCs/>
                <w:color w:val="000000" w:themeColor="text1"/>
              </w:rPr>
            </w:pPr>
            <w:r w:rsidRPr="000341C1">
              <w:rPr>
                <w:b/>
                <w:bCs/>
                <w:color w:val="000000" w:themeColor="text1"/>
              </w:rPr>
              <w:t>0,0</w:t>
            </w:r>
          </w:p>
        </w:tc>
      </w:tr>
      <w:tr w:rsidR="00AD135D" w:rsidRPr="000341C1" w14:paraId="4E2CC6A2" w14:textId="77777777" w:rsidTr="000626DA">
        <w:trPr>
          <w:trHeight w:val="20"/>
          <w:jc w:val="center"/>
        </w:trPr>
        <w:tc>
          <w:tcPr>
            <w:tcW w:w="5071" w:type="dxa"/>
            <w:gridSpan w:val="4"/>
            <w:vMerge/>
            <w:shd w:val="clear" w:color="auto" w:fill="auto"/>
            <w:vAlign w:val="center"/>
            <w:hideMark/>
          </w:tcPr>
          <w:p w14:paraId="7432D120"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5C8DA73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4154ED14"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7217FB05"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1D05D818" w14:textId="77777777" w:rsidR="00AD135D" w:rsidRPr="000341C1" w:rsidRDefault="00AD135D" w:rsidP="000626DA">
            <w:pPr>
              <w:ind w:firstLine="0"/>
              <w:jc w:val="center"/>
              <w:rPr>
                <w:b/>
                <w:color w:val="000000" w:themeColor="text1"/>
              </w:rPr>
            </w:pPr>
            <w:r w:rsidRPr="000341C1">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43FCC24"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1E873621"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4345A8B" w14:textId="77777777" w:rsidR="00AD135D" w:rsidRPr="00C96ECD" w:rsidRDefault="00AD135D" w:rsidP="000626DA">
            <w:pPr>
              <w:ind w:firstLine="0"/>
              <w:jc w:val="center"/>
              <w:rPr>
                <w:b/>
                <w:color w:val="000000" w:themeColor="text1"/>
              </w:rPr>
            </w:pPr>
            <w:r w:rsidRPr="00C96ECD">
              <w:rPr>
                <w:b/>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27825612" w14:textId="77777777" w:rsidR="00AD135D" w:rsidRPr="000341C1" w:rsidRDefault="00AD135D" w:rsidP="000626DA">
            <w:pPr>
              <w:ind w:firstLine="0"/>
              <w:jc w:val="center"/>
              <w:rPr>
                <w:b/>
                <w:bCs/>
                <w:color w:val="000000" w:themeColor="text1"/>
              </w:rPr>
            </w:pPr>
            <w:r w:rsidRPr="000341C1">
              <w:rPr>
                <w:b/>
                <w:bCs/>
                <w:color w:val="000000" w:themeColor="text1"/>
              </w:rPr>
              <w:t>0,0</w:t>
            </w:r>
          </w:p>
        </w:tc>
      </w:tr>
      <w:tr w:rsidR="00AD135D" w:rsidRPr="000341C1" w14:paraId="49ACFD50" w14:textId="77777777" w:rsidTr="000626DA">
        <w:trPr>
          <w:trHeight w:val="20"/>
          <w:jc w:val="center"/>
        </w:trPr>
        <w:tc>
          <w:tcPr>
            <w:tcW w:w="5071" w:type="dxa"/>
            <w:gridSpan w:val="4"/>
            <w:vMerge/>
            <w:shd w:val="clear" w:color="auto" w:fill="auto"/>
            <w:vAlign w:val="center"/>
            <w:hideMark/>
          </w:tcPr>
          <w:p w14:paraId="26CD0361"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207618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0344D5C" w14:textId="77777777" w:rsidR="00AD135D" w:rsidRPr="000341C1" w:rsidRDefault="00AD135D" w:rsidP="000626DA">
            <w:pPr>
              <w:ind w:firstLine="0"/>
              <w:jc w:val="center"/>
              <w:rPr>
                <w:b/>
                <w:color w:val="000000" w:themeColor="text1"/>
              </w:rPr>
            </w:pPr>
            <w:r w:rsidRPr="000341C1">
              <w:rPr>
                <w:b/>
                <w:color w:val="000000" w:themeColor="text1"/>
              </w:rPr>
              <w:t>109,3</w:t>
            </w:r>
          </w:p>
        </w:tc>
        <w:tc>
          <w:tcPr>
            <w:tcW w:w="1133" w:type="dxa"/>
            <w:tcBorders>
              <w:top w:val="nil"/>
              <w:left w:val="nil"/>
              <w:bottom w:val="single" w:sz="4" w:space="0" w:color="auto"/>
              <w:right w:val="single" w:sz="4" w:space="0" w:color="auto"/>
            </w:tcBorders>
            <w:shd w:val="clear" w:color="auto" w:fill="auto"/>
            <w:noWrap/>
            <w:hideMark/>
          </w:tcPr>
          <w:p w14:paraId="41887E71" w14:textId="77777777" w:rsidR="00AD135D" w:rsidRPr="000341C1" w:rsidRDefault="00AD135D" w:rsidP="000626DA">
            <w:pPr>
              <w:ind w:firstLine="0"/>
              <w:jc w:val="center"/>
              <w:rPr>
                <w:b/>
                <w:color w:val="000000" w:themeColor="text1"/>
              </w:rPr>
            </w:pPr>
            <w:r w:rsidRPr="000341C1">
              <w:rPr>
                <w:b/>
                <w:color w:val="000000" w:themeColor="text1"/>
              </w:rPr>
              <w:t>4 146,4</w:t>
            </w:r>
          </w:p>
        </w:tc>
        <w:tc>
          <w:tcPr>
            <w:tcW w:w="1134" w:type="dxa"/>
            <w:tcBorders>
              <w:top w:val="nil"/>
              <w:left w:val="nil"/>
              <w:bottom w:val="single" w:sz="4" w:space="0" w:color="auto"/>
              <w:right w:val="single" w:sz="4" w:space="0" w:color="auto"/>
            </w:tcBorders>
            <w:shd w:val="clear" w:color="auto" w:fill="auto"/>
            <w:noWrap/>
            <w:hideMark/>
          </w:tcPr>
          <w:p w14:paraId="2C677B7C" w14:textId="77777777" w:rsidR="00AD135D" w:rsidRPr="000341C1" w:rsidRDefault="00AD135D" w:rsidP="000626DA">
            <w:pPr>
              <w:ind w:firstLine="0"/>
              <w:jc w:val="center"/>
              <w:rPr>
                <w:b/>
                <w:color w:val="000000" w:themeColor="text1"/>
              </w:rPr>
            </w:pPr>
            <w:r w:rsidRPr="000341C1">
              <w:rPr>
                <w:b/>
                <w:color w:val="000000" w:themeColor="text1"/>
              </w:rPr>
              <w:t>1 360,0</w:t>
            </w:r>
          </w:p>
        </w:tc>
        <w:tc>
          <w:tcPr>
            <w:tcW w:w="1134" w:type="dxa"/>
            <w:tcBorders>
              <w:top w:val="nil"/>
              <w:left w:val="nil"/>
              <w:bottom w:val="single" w:sz="4" w:space="0" w:color="auto"/>
              <w:right w:val="single" w:sz="4" w:space="0" w:color="auto"/>
            </w:tcBorders>
            <w:shd w:val="clear" w:color="auto" w:fill="auto"/>
            <w:noWrap/>
            <w:hideMark/>
          </w:tcPr>
          <w:p w14:paraId="18F91400" w14:textId="77777777" w:rsidR="00AD135D" w:rsidRPr="00C96ECD" w:rsidRDefault="00AD135D" w:rsidP="000626DA">
            <w:pPr>
              <w:ind w:firstLine="0"/>
              <w:jc w:val="center"/>
              <w:rPr>
                <w:b/>
                <w:color w:val="000000" w:themeColor="text1"/>
              </w:rPr>
            </w:pPr>
            <w:r w:rsidRPr="00C96ECD">
              <w:rPr>
                <w:b/>
                <w:bCs/>
                <w:color w:val="000000" w:themeColor="text1"/>
              </w:rPr>
              <w:t>2 000,0</w:t>
            </w:r>
          </w:p>
        </w:tc>
        <w:tc>
          <w:tcPr>
            <w:tcW w:w="1135" w:type="dxa"/>
            <w:tcBorders>
              <w:top w:val="nil"/>
              <w:left w:val="nil"/>
              <w:bottom w:val="single" w:sz="4" w:space="0" w:color="auto"/>
              <w:right w:val="single" w:sz="4" w:space="0" w:color="auto"/>
            </w:tcBorders>
            <w:shd w:val="clear" w:color="auto" w:fill="auto"/>
            <w:noWrap/>
            <w:hideMark/>
          </w:tcPr>
          <w:p w14:paraId="2680F036" w14:textId="77777777" w:rsidR="00AD135D" w:rsidRPr="00C96ECD" w:rsidRDefault="00AD135D" w:rsidP="000626DA">
            <w:pPr>
              <w:ind w:firstLine="0"/>
              <w:jc w:val="center"/>
              <w:rPr>
                <w:b/>
                <w:color w:val="000000" w:themeColor="text1"/>
              </w:rPr>
            </w:pPr>
            <w:r w:rsidRPr="00C96ECD">
              <w:rPr>
                <w:b/>
                <w:bCs/>
                <w:color w:val="000000" w:themeColor="text1"/>
              </w:rPr>
              <w:t>2 000,0</w:t>
            </w:r>
          </w:p>
        </w:tc>
        <w:tc>
          <w:tcPr>
            <w:tcW w:w="1134" w:type="dxa"/>
            <w:tcBorders>
              <w:top w:val="nil"/>
              <w:left w:val="nil"/>
              <w:bottom w:val="single" w:sz="4" w:space="0" w:color="auto"/>
              <w:right w:val="single" w:sz="4" w:space="0" w:color="auto"/>
            </w:tcBorders>
            <w:shd w:val="clear" w:color="auto" w:fill="auto"/>
            <w:noWrap/>
            <w:hideMark/>
          </w:tcPr>
          <w:p w14:paraId="3B8C018A" w14:textId="77777777" w:rsidR="00AD135D" w:rsidRPr="00C96ECD" w:rsidRDefault="00AD135D" w:rsidP="000626DA">
            <w:pPr>
              <w:ind w:firstLine="0"/>
              <w:jc w:val="center"/>
              <w:rPr>
                <w:b/>
                <w:color w:val="000000" w:themeColor="text1"/>
              </w:rPr>
            </w:pPr>
            <w:r w:rsidRPr="00C96ECD">
              <w:rPr>
                <w:b/>
                <w:bCs/>
                <w:color w:val="000000" w:themeColor="text1"/>
              </w:rPr>
              <w:t>2 000,0</w:t>
            </w:r>
          </w:p>
        </w:tc>
        <w:tc>
          <w:tcPr>
            <w:tcW w:w="1133" w:type="dxa"/>
            <w:tcBorders>
              <w:top w:val="nil"/>
              <w:left w:val="nil"/>
              <w:bottom w:val="single" w:sz="4" w:space="0" w:color="auto"/>
              <w:right w:val="single" w:sz="4" w:space="0" w:color="auto"/>
            </w:tcBorders>
            <w:shd w:val="clear" w:color="auto" w:fill="auto"/>
            <w:noWrap/>
            <w:hideMark/>
          </w:tcPr>
          <w:p w14:paraId="0523CE46" w14:textId="77777777" w:rsidR="00AD135D" w:rsidRPr="000341C1" w:rsidRDefault="00AD135D" w:rsidP="000626DA">
            <w:pPr>
              <w:ind w:firstLine="0"/>
              <w:jc w:val="center"/>
              <w:rPr>
                <w:b/>
                <w:bCs/>
                <w:color w:val="000000" w:themeColor="text1"/>
              </w:rPr>
            </w:pPr>
            <w:r w:rsidRPr="000341C1">
              <w:rPr>
                <w:b/>
                <w:bCs/>
                <w:color w:val="000000" w:themeColor="text1"/>
              </w:rPr>
              <w:t>11 615,7</w:t>
            </w:r>
          </w:p>
        </w:tc>
      </w:tr>
      <w:tr w:rsidR="00AD135D" w:rsidRPr="000341C1" w14:paraId="04AD5EFD" w14:textId="77777777" w:rsidTr="000626DA">
        <w:trPr>
          <w:trHeight w:val="20"/>
          <w:jc w:val="center"/>
        </w:trPr>
        <w:tc>
          <w:tcPr>
            <w:tcW w:w="2236" w:type="dxa"/>
            <w:vMerge w:val="restart"/>
            <w:shd w:val="clear" w:color="auto" w:fill="auto"/>
            <w:hideMark/>
          </w:tcPr>
          <w:p w14:paraId="0C7ED48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п.1.Проведение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992" w:type="dxa"/>
            <w:gridSpan w:val="2"/>
            <w:vMerge w:val="restart"/>
            <w:shd w:val="clear" w:color="auto" w:fill="auto"/>
            <w:hideMark/>
          </w:tcPr>
          <w:p w14:paraId="78AB4F0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5F03842D"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24F29AE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0A2C45C4" w14:textId="77777777" w:rsidR="00AD135D" w:rsidRPr="005C15C1" w:rsidRDefault="00AD135D" w:rsidP="000626DA">
            <w:pPr>
              <w:ind w:firstLine="0"/>
              <w:jc w:val="center"/>
              <w:rPr>
                <w:bCs/>
                <w:color w:val="000000" w:themeColor="text1"/>
              </w:rPr>
            </w:pPr>
            <w:r w:rsidRPr="005C15C1">
              <w:rPr>
                <w:bCs/>
                <w:color w:val="000000" w:themeColor="text1"/>
              </w:rPr>
              <w:t>109,3</w:t>
            </w:r>
          </w:p>
        </w:tc>
        <w:tc>
          <w:tcPr>
            <w:tcW w:w="1133" w:type="dxa"/>
            <w:tcBorders>
              <w:top w:val="single" w:sz="4" w:space="0" w:color="auto"/>
              <w:left w:val="nil"/>
              <w:bottom w:val="single" w:sz="4" w:space="0" w:color="auto"/>
              <w:right w:val="single" w:sz="4" w:space="0" w:color="auto"/>
            </w:tcBorders>
            <w:shd w:val="clear" w:color="auto" w:fill="auto"/>
            <w:noWrap/>
            <w:hideMark/>
          </w:tcPr>
          <w:p w14:paraId="5F7D2121" w14:textId="77777777" w:rsidR="00AD135D" w:rsidRPr="005C15C1" w:rsidRDefault="00AD135D" w:rsidP="000626DA">
            <w:pPr>
              <w:ind w:firstLine="0"/>
              <w:jc w:val="center"/>
              <w:rPr>
                <w:bCs/>
                <w:color w:val="000000" w:themeColor="text1"/>
              </w:rPr>
            </w:pPr>
            <w:r w:rsidRPr="005C15C1">
              <w:rPr>
                <w:bCs/>
                <w:color w:val="000000" w:themeColor="text1"/>
              </w:rPr>
              <w:t>4 146,4</w:t>
            </w:r>
          </w:p>
        </w:tc>
        <w:tc>
          <w:tcPr>
            <w:tcW w:w="1134" w:type="dxa"/>
            <w:tcBorders>
              <w:top w:val="single" w:sz="4" w:space="0" w:color="auto"/>
              <w:left w:val="nil"/>
              <w:bottom w:val="single" w:sz="4" w:space="0" w:color="auto"/>
              <w:right w:val="single" w:sz="4" w:space="0" w:color="auto"/>
            </w:tcBorders>
            <w:shd w:val="clear" w:color="auto" w:fill="auto"/>
            <w:noWrap/>
            <w:hideMark/>
          </w:tcPr>
          <w:p w14:paraId="5E6CE047" w14:textId="77777777" w:rsidR="00AD135D" w:rsidRPr="005C15C1" w:rsidRDefault="00AD135D" w:rsidP="000626DA">
            <w:pPr>
              <w:ind w:firstLine="0"/>
              <w:jc w:val="center"/>
              <w:rPr>
                <w:bCs/>
                <w:color w:val="000000" w:themeColor="text1"/>
              </w:rPr>
            </w:pPr>
            <w:r w:rsidRPr="005C15C1">
              <w:rPr>
                <w:bCs/>
                <w:color w:val="000000" w:themeColor="text1"/>
              </w:rPr>
              <w:t>1 360,0</w:t>
            </w:r>
          </w:p>
        </w:tc>
        <w:tc>
          <w:tcPr>
            <w:tcW w:w="1134" w:type="dxa"/>
            <w:tcBorders>
              <w:top w:val="single" w:sz="4" w:space="0" w:color="auto"/>
              <w:left w:val="nil"/>
              <w:bottom w:val="single" w:sz="4" w:space="0" w:color="auto"/>
              <w:right w:val="single" w:sz="4" w:space="0" w:color="auto"/>
            </w:tcBorders>
            <w:shd w:val="clear" w:color="auto" w:fill="auto"/>
            <w:noWrap/>
            <w:hideMark/>
          </w:tcPr>
          <w:p w14:paraId="11E4F636" w14:textId="77777777" w:rsidR="00AD135D" w:rsidRPr="005C15C1" w:rsidRDefault="00AD135D" w:rsidP="000626DA">
            <w:pPr>
              <w:ind w:firstLine="0"/>
              <w:jc w:val="center"/>
              <w:rPr>
                <w:bCs/>
                <w:color w:val="000000" w:themeColor="text1"/>
              </w:rPr>
            </w:pPr>
            <w:r w:rsidRPr="005C15C1">
              <w:rPr>
                <w:bCs/>
                <w:color w:val="000000" w:themeColor="text1"/>
              </w:rPr>
              <w:t>2 000,0</w:t>
            </w:r>
          </w:p>
        </w:tc>
        <w:tc>
          <w:tcPr>
            <w:tcW w:w="1135" w:type="dxa"/>
            <w:tcBorders>
              <w:top w:val="single" w:sz="4" w:space="0" w:color="auto"/>
              <w:left w:val="nil"/>
              <w:bottom w:val="single" w:sz="4" w:space="0" w:color="auto"/>
              <w:right w:val="single" w:sz="4" w:space="0" w:color="auto"/>
            </w:tcBorders>
            <w:shd w:val="clear" w:color="auto" w:fill="auto"/>
            <w:noWrap/>
            <w:hideMark/>
          </w:tcPr>
          <w:p w14:paraId="17C6371B" w14:textId="77777777" w:rsidR="00AD135D" w:rsidRPr="005C15C1" w:rsidRDefault="00AD135D" w:rsidP="000626DA">
            <w:pPr>
              <w:ind w:firstLine="0"/>
              <w:jc w:val="center"/>
              <w:rPr>
                <w:bCs/>
                <w:color w:val="000000" w:themeColor="text1"/>
              </w:rPr>
            </w:pPr>
            <w:r w:rsidRPr="005C15C1">
              <w:rPr>
                <w:bCs/>
                <w:color w:val="000000" w:themeColor="text1"/>
              </w:rPr>
              <w:t>2 000,0</w:t>
            </w:r>
          </w:p>
        </w:tc>
        <w:tc>
          <w:tcPr>
            <w:tcW w:w="1134" w:type="dxa"/>
            <w:tcBorders>
              <w:top w:val="single" w:sz="4" w:space="0" w:color="auto"/>
              <w:left w:val="nil"/>
              <w:bottom w:val="single" w:sz="4" w:space="0" w:color="auto"/>
              <w:right w:val="single" w:sz="4" w:space="0" w:color="auto"/>
            </w:tcBorders>
            <w:shd w:val="clear" w:color="auto" w:fill="auto"/>
            <w:noWrap/>
            <w:hideMark/>
          </w:tcPr>
          <w:p w14:paraId="2A3CD735" w14:textId="77777777" w:rsidR="00AD135D" w:rsidRPr="005C15C1" w:rsidRDefault="00AD135D" w:rsidP="000626DA">
            <w:pPr>
              <w:ind w:firstLine="0"/>
              <w:jc w:val="center"/>
              <w:rPr>
                <w:bCs/>
                <w:color w:val="000000" w:themeColor="text1"/>
              </w:rPr>
            </w:pPr>
            <w:r w:rsidRPr="005C15C1">
              <w:rPr>
                <w:bCs/>
                <w:color w:val="000000" w:themeColor="text1"/>
              </w:rPr>
              <w:t>2 000,0</w:t>
            </w:r>
          </w:p>
        </w:tc>
        <w:tc>
          <w:tcPr>
            <w:tcW w:w="1133" w:type="dxa"/>
            <w:tcBorders>
              <w:top w:val="single" w:sz="4" w:space="0" w:color="auto"/>
              <w:left w:val="nil"/>
              <w:bottom w:val="single" w:sz="4" w:space="0" w:color="auto"/>
              <w:right w:val="single" w:sz="4" w:space="0" w:color="auto"/>
            </w:tcBorders>
            <w:shd w:val="clear" w:color="auto" w:fill="auto"/>
            <w:noWrap/>
            <w:hideMark/>
          </w:tcPr>
          <w:p w14:paraId="7B18E245" w14:textId="77777777" w:rsidR="00AD135D" w:rsidRPr="005C15C1" w:rsidRDefault="00AD135D" w:rsidP="000626DA">
            <w:pPr>
              <w:ind w:firstLine="0"/>
              <w:jc w:val="center"/>
              <w:rPr>
                <w:bCs/>
                <w:color w:val="000000" w:themeColor="text1"/>
              </w:rPr>
            </w:pPr>
            <w:r w:rsidRPr="005C15C1">
              <w:rPr>
                <w:bCs/>
                <w:color w:val="000000" w:themeColor="text1"/>
              </w:rPr>
              <w:t>11 615,7</w:t>
            </w:r>
          </w:p>
        </w:tc>
      </w:tr>
      <w:tr w:rsidR="00AD135D" w:rsidRPr="000341C1" w14:paraId="383475CE" w14:textId="77777777" w:rsidTr="000626DA">
        <w:trPr>
          <w:trHeight w:val="20"/>
          <w:jc w:val="center"/>
        </w:trPr>
        <w:tc>
          <w:tcPr>
            <w:tcW w:w="2236" w:type="dxa"/>
            <w:vMerge/>
            <w:shd w:val="clear" w:color="auto" w:fill="auto"/>
            <w:vAlign w:val="center"/>
            <w:hideMark/>
          </w:tcPr>
          <w:p w14:paraId="0A21D55F"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F035F9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F77525D"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F9F953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82B9015"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5A434534"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61C2B1FB"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0532DF13"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0BA49D2B"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452E361D"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18DED8EB"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0341C1" w14:paraId="6F334279" w14:textId="77777777" w:rsidTr="000626DA">
        <w:trPr>
          <w:trHeight w:val="20"/>
          <w:jc w:val="center"/>
        </w:trPr>
        <w:tc>
          <w:tcPr>
            <w:tcW w:w="2236" w:type="dxa"/>
            <w:vMerge/>
            <w:shd w:val="clear" w:color="auto" w:fill="auto"/>
            <w:vAlign w:val="center"/>
            <w:hideMark/>
          </w:tcPr>
          <w:p w14:paraId="4F982FC9"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C6E0498"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3B2F52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373293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3400F33B"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237FE684"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7CBB25C0"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2A421C0" w14:textId="77777777" w:rsidR="00AD135D" w:rsidRPr="005C15C1" w:rsidRDefault="00AD135D" w:rsidP="000626DA">
            <w:pPr>
              <w:ind w:firstLine="0"/>
              <w:jc w:val="center"/>
              <w:rPr>
                <w:color w:val="000000" w:themeColor="text1"/>
              </w:rPr>
            </w:pPr>
            <w:r w:rsidRPr="005C15C1">
              <w:rPr>
                <w:color w:val="000000" w:themeColor="text1"/>
              </w:rPr>
              <w:t>0,0</w:t>
            </w:r>
          </w:p>
        </w:tc>
        <w:tc>
          <w:tcPr>
            <w:tcW w:w="1135" w:type="dxa"/>
            <w:tcBorders>
              <w:top w:val="nil"/>
              <w:left w:val="nil"/>
              <w:bottom w:val="single" w:sz="4" w:space="0" w:color="auto"/>
              <w:right w:val="single" w:sz="4" w:space="0" w:color="auto"/>
            </w:tcBorders>
            <w:shd w:val="clear" w:color="auto" w:fill="auto"/>
            <w:noWrap/>
            <w:hideMark/>
          </w:tcPr>
          <w:p w14:paraId="5DAF84E9" w14:textId="77777777" w:rsidR="00AD135D" w:rsidRPr="005C15C1" w:rsidRDefault="00AD135D" w:rsidP="000626DA">
            <w:pPr>
              <w:ind w:firstLine="0"/>
              <w:jc w:val="center"/>
              <w:rPr>
                <w:color w:val="000000" w:themeColor="text1"/>
              </w:rPr>
            </w:pPr>
            <w:r w:rsidRPr="005C15C1">
              <w:rPr>
                <w:color w:val="000000" w:themeColor="text1"/>
              </w:rPr>
              <w:t>0,0</w:t>
            </w:r>
          </w:p>
        </w:tc>
        <w:tc>
          <w:tcPr>
            <w:tcW w:w="1134" w:type="dxa"/>
            <w:tcBorders>
              <w:top w:val="nil"/>
              <w:left w:val="nil"/>
              <w:bottom w:val="single" w:sz="4" w:space="0" w:color="auto"/>
              <w:right w:val="single" w:sz="4" w:space="0" w:color="auto"/>
            </w:tcBorders>
            <w:shd w:val="clear" w:color="auto" w:fill="auto"/>
            <w:noWrap/>
            <w:hideMark/>
          </w:tcPr>
          <w:p w14:paraId="318AC765" w14:textId="77777777" w:rsidR="00AD135D" w:rsidRPr="005C15C1" w:rsidRDefault="00AD135D" w:rsidP="000626DA">
            <w:pPr>
              <w:ind w:firstLine="0"/>
              <w:jc w:val="center"/>
              <w:rPr>
                <w:color w:val="000000" w:themeColor="text1"/>
              </w:rPr>
            </w:pPr>
            <w:r w:rsidRPr="005C15C1">
              <w:rPr>
                <w:color w:val="000000" w:themeColor="text1"/>
              </w:rPr>
              <w:t>0,0</w:t>
            </w:r>
          </w:p>
        </w:tc>
        <w:tc>
          <w:tcPr>
            <w:tcW w:w="1133" w:type="dxa"/>
            <w:tcBorders>
              <w:top w:val="nil"/>
              <w:left w:val="nil"/>
              <w:bottom w:val="single" w:sz="4" w:space="0" w:color="auto"/>
              <w:right w:val="single" w:sz="4" w:space="0" w:color="auto"/>
            </w:tcBorders>
            <w:shd w:val="clear" w:color="auto" w:fill="auto"/>
            <w:noWrap/>
            <w:hideMark/>
          </w:tcPr>
          <w:p w14:paraId="341044FC" w14:textId="77777777" w:rsidR="00AD135D" w:rsidRPr="005C15C1" w:rsidRDefault="00AD135D" w:rsidP="000626DA">
            <w:pPr>
              <w:ind w:firstLine="0"/>
              <w:jc w:val="center"/>
              <w:rPr>
                <w:bCs/>
                <w:color w:val="000000" w:themeColor="text1"/>
              </w:rPr>
            </w:pPr>
            <w:r w:rsidRPr="005C15C1">
              <w:rPr>
                <w:bCs/>
                <w:color w:val="000000" w:themeColor="text1"/>
              </w:rPr>
              <w:t>0,0</w:t>
            </w:r>
          </w:p>
        </w:tc>
      </w:tr>
      <w:tr w:rsidR="00AD135D" w:rsidRPr="000341C1" w14:paraId="371D92D0" w14:textId="77777777" w:rsidTr="000626DA">
        <w:trPr>
          <w:trHeight w:val="20"/>
          <w:jc w:val="center"/>
        </w:trPr>
        <w:tc>
          <w:tcPr>
            <w:tcW w:w="2236" w:type="dxa"/>
            <w:vMerge/>
            <w:shd w:val="clear" w:color="auto" w:fill="auto"/>
            <w:vAlign w:val="center"/>
            <w:hideMark/>
          </w:tcPr>
          <w:p w14:paraId="1C8A0E60"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7563A6F"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20CB20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C17952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FC10F39" w14:textId="77777777" w:rsidR="00AD135D" w:rsidRPr="005C15C1" w:rsidRDefault="00AD135D" w:rsidP="000626DA">
            <w:pPr>
              <w:ind w:firstLine="0"/>
              <w:jc w:val="center"/>
              <w:rPr>
                <w:color w:val="000000" w:themeColor="text1"/>
              </w:rPr>
            </w:pPr>
            <w:r w:rsidRPr="005C15C1">
              <w:rPr>
                <w:color w:val="000000" w:themeColor="text1"/>
              </w:rPr>
              <w:t>109,3</w:t>
            </w:r>
          </w:p>
        </w:tc>
        <w:tc>
          <w:tcPr>
            <w:tcW w:w="1133" w:type="dxa"/>
            <w:tcBorders>
              <w:top w:val="nil"/>
              <w:left w:val="nil"/>
              <w:bottom w:val="single" w:sz="4" w:space="0" w:color="auto"/>
              <w:right w:val="single" w:sz="4" w:space="0" w:color="auto"/>
            </w:tcBorders>
            <w:shd w:val="clear" w:color="auto" w:fill="auto"/>
            <w:noWrap/>
            <w:hideMark/>
          </w:tcPr>
          <w:p w14:paraId="1C71B77B" w14:textId="77777777" w:rsidR="00AD135D" w:rsidRPr="005C15C1" w:rsidRDefault="00AD135D" w:rsidP="000626DA">
            <w:pPr>
              <w:ind w:firstLine="0"/>
              <w:jc w:val="center"/>
              <w:rPr>
                <w:color w:val="000000" w:themeColor="text1"/>
              </w:rPr>
            </w:pPr>
            <w:r w:rsidRPr="005C15C1">
              <w:rPr>
                <w:color w:val="000000" w:themeColor="text1"/>
              </w:rPr>
              <w:t>4 146,4</w:t>
            </w:r>
          </w:p>
        </w:tc>
        <w:tc>
          <w:tcPr>
            <w:tcW w:w="1134" w:type="dxa"/>
            <w:tcBorders>
              <w:top w:val="nil"/>
              <w:left w:val="nil"/>
              <w:bottom w:val="single" w:sz="4" w:space="0" w:color="auto"/>
              <w:right w:val="single" w:sz="4" w:space="0" w:color="auto"/>
            </w:tcBorders>
            <w:shd w:val="clear" w:color="auto" w:fill="auto"/>
            <w:noWrap/>
            <w:hideMark/>
          </w:tcPr>
          <w:p w14:paraId="51989EE2" w14:textId="77777777" w:rsidR="00AD135D" w:rsidRPr="005C15C1" w:rsidRDefault="00AD135D" w:rsidP="000626DA">
            <w:pPr>
              <w:ind w:firstLine="0"/>
              <w:jc w:val="center"/>
              <w:rPr>
                <w:color w:val="000000" w:themeColor="text1"/>
              </w:rPr>
            </w:pPr>
            <w:r w:rsidRPr="005C15C1">
              <w:rPr>
                <w:color w:val="000000" w:themeColor="text1"/>
              </w:rPr>
              <w:t>1 360,0</w:t>
            </w:r>
          </w:p>
        </w:tc>
        <w:tc>
          <w:tcPr>
            <w:tcW w:w="1134" w:type="dxa"/>
            <w:tcBorders>
              <w:top w:val="nil"/>
              <w:left w:val="nil"/>
              <w:bottom w:val="single" w:sz="4" w:space="0" w:color="auto"/>
              <w:right w:val="single" w:sz="4" w:space="0" w:color="auto"/>
            </w:tcBorders>
            <w:shd w:val="clear" w:color="auto" w:fill="auto"/>
            <w:noWrap/>
            <w:hideMark/>
          </w:tcPr>
          <w:p w14:paraId="67141C97" w14:textId="77777777" w:rsidR="00AD135D" w:rsidRPr="005C15C1" w:rsidRDefault="00AD135D" w:rsidP="000626DA">
            <w:pPr>
              <w:ind w:firstLine="0"/>
              <w:jc w:val="center"/>
              <w:rPr>
                <w:color w:val="000000" w:themeColor="text1"/>
              </w:rPr>
            </w:pPr>
            <w:r w:rsidRPr="005C15C1">
              <w:rPr>
                <w:bCs/>
                <w:color w:val="000000" w:themeColor="text1"/>
              </w:rPr>
              <w:t>2 000,0</w:t>
            </w:r>
          </w:p>
        </w:tc>
        <w:tc>
          <w:tcPr>
            <w:tcW w:w="1135" w:type="dxa"/>
            <w:tcBorders>
              <w:top w:val="nil"/>
              <w:left w:val="nil"/>
              <w:bottom w:val="single" w:sz="4" w:space="0" w:color="auto"/>
              <w:right w:val="single" w:sz="4" w:space="0" w:color="auto"/>
            </w:tcBorders>
            <w:shd w:val="clear" w:color="auto" w:fill="auto"/>
            <w:noWrap/>
            <w:hideMark/>
          </w:tcPr>
          <w:p w14:paraId="0999BA8E" w14:textId="77777777" w:rsidR="00AD135D" w:rsidRPr="005C15C1" w:rsidRDefault="00AD135D" w:rsidP="000626DA">
            <w:pPr>
              <w:ind w:firstLine="0"/>
              <w:jc w:val="center"/>
              <w:rPr>
                <w:color w:val="000000" w:themeColor="text1"/>
              </w:rPr>
            </w:pPr>
            <w:r w:rsidRPr="005C15C1">
              <w:rPr>
                <w:bCs/>
                <w:color w:val="000000" w:themeColor="text1"/>
              </w:rPr>
              <w:t>2 000,0</w:t>
            </w:r>
          </w:p>
        </w:tc>
        <w:tc>
          <w:tcPr>
            <w:tcW w:w="1134" w:type="dxa"/>
            <w:tcBorders>
              <w:top w:val="nil"/>
              <w:left w:val="nil"/>
              <w:bottom w:val="single" w:sz="4" w:space="0" w:color="auto"/>
              <w:right w:val="single" w:sz="4" w:space="0" w:color="auto"/>
            </w:tcBorders>
            <w:shd w:val="clear" w:color="auto" w:fill="auto"/>
            <w:noWrap/>
            <w:hideMark/>
          </w:tcPr>
          <w:p w14:paraId="69968A10" w14:textId="77777777" w:rsidR="00AD135D" w:rsidRPr="005C15C1" w:rsidRDefault="00AD135D" w:rsidP="000626DA">
            <w:pPr>
              <w:ind w:firstLine="0"/>
              <w:jc w:val="center"/>
              <w:rPr>
                <w:color w:val="000000" w:themeColor="text1"/>
              </w:rPr>
            </w:pPr>
            <w:r w:rsidRPr="005C15C1">
              <w:rPr>
                <w:bCs/>
                <w:color w:val="000000" w:themeColor="text1"/>
              </w:rPr>
              <w:t>2 000,0</w:t>
            </w:r>
          </w:p>
        </w:tc>
        <w:tc>
          <w:tcPr>
            <w:tcW w:w="1133" w:type="dxa"/>
            <w:tcBorders>
              <w:top w:val="nil"/>
              <w:left w:val="nil"/>
              <w:bottom w:val="single" w:sz="4" w:space="0" w:color="auto"/>
              <w:right w:val="single" w:sz="4" w:space="0" w:color="auto"/>
            </w:tcBorders>
            <w:shd w:val="clear" w:color="auto" w:fill="auto"/>
            <w:noWrap/>
            <w:hideMark/>
          </w:tcPr>
          <w:p w14:paraId="4F3B75A8" w14:textId="77777777" w:rsidR="00AD135D" w:rsidRPr="005C15C1" w:rsidRDefault="00AD135D" w:rsidP="000626DA">
            <w:pPr>
              <w:ind w:firstLine="0"/>
              <w:jc w:val="center"/>
              <w:rPr>
                <w:bCs/>
                <w:color w:val="000000" w:themeColor="text1"/>
              </w:rPr>
            </w:pPr>
            <w:r w:rsidRPr="005C15C1">
              <w:rPr>
                <w:bCs/>
                <w:color w:val="000000" w:themeColor="text1"/>
              </w:rPr>
              <w:t>11 615,7</w:t>
            </w:r>
          </w:p>
        </w:tc>
      </w:tr>
      <w:tr w:rsidR="00AD135D" w:rsidRPr="000341C1" w14:paraId="706C5511" w14:textId="77777777" w:rsidTr="000626DA">
        <w:trPr>
          <w:trHeight w:val="20"/>
          <w:jc w:val="center"/>
        </w:trPr>
        <w:tc>
          <w:tcPr>
            <w:tcW w:w="5071" w:type="dxa"/>
            <w:gridSpan w:val="4"/>
            <w:vMerge w:val="restart"/>
            <w:shd w:val="clear" w:color="auto" w:fill="auto"/>
            <w:hideMark/>
          </w:tcPr>
          <w:p w14:paraId="0495F4C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Подпрограмма 7 «Социально-правовая защита детей в Балахнинском муниципальном  округе» </w:t>
            </w:r>
          </w:p>
        </w:tc>
        <w:tc>
          <w:tcPr>
            <w:tcW w:w="3009" w:type="dxa"/>
            <w:shd w:val="clear" w:color="auto" w:fill="auto"/>
            <w:noWrap/>
            <w:hideMark/>
          </w:tcPr>
          <w:p w14:paraId="07DD420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shd w:val="clear" w:color="auto" w:fill="auto"/>
            <w:noWrap/>
            <w:hideMark/>
          </w:tcPr>
          <w:p w14:paraId="4E39D88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2 408,6</w:t>
            </w:r>
          </w:p>
        </w:tc>
        <w:tc>
          <w:tcPr>
            <w:tcW w:w="1133" w:type="dxa"/>
            <w:shd w:val="clear" w:color="auto" w:fill="auto"/>
            <w:noWrap/>
            <w:hideMark/>
          </w:tcPr>
          <w:p w14:paraId="1C35C8A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3 076,0</w:t>
            </w:r>
          </w:p>
        </w:tc>
        <w:tc>
          <w:tcPr>
            <w:tcW w:w="1134" w:type="dxa"/>
            <w:shd w:val="clear" w:color="auto" w:fill="auto"/>
            <w:noWrap/>
            <w:hideMark/>
          </w:tcPr>
          <w:p w14:paraId="565EAACB"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 xml:space="preserve">3 </w:t>
            </w:r>
            <w:r w:rsidRPr="000341C1">
              <w:rPr>
                <w:b/>
                <w:bCs/>
                <w:color w:val="000000" w:themeColor="text1"/>
                <w:lang w:val="en-US"/>
              </w:rPr>
              <w:t>134</w:t>
            </w:r>
            <w:r w:rsidRPr="000341C1">
              <w:rPr>
                <w:b/>
                <w:bCs/>
                <w:color w:val="000000" w:themeColor="text1"/>
              </w:rPr>
              <w:t>,</w:t>
            </w:r>
            <w:r w:rsidRPr="000341C1">
              <w:rPr>
                <w:b/>
                <w:bCs/>
                <w:color w:val="000000" w:themeColor="text1"/>
                <w:lang w:val="en-US"/>
              </w:rPr>
              <w:t>3</w:t>
            </w:r>
          </w:p>
        </w:tc>
        <w:tc>
          <w:tcPr>
            <w:tcW w:w="1134" w:type="dxa"/>
            <w:shd w:val="clear" w:color="auto" w:fill="auto"/>
            <w:noWrap/>
          </w:tcPr>
          <w:p w14:paraId="08CB1394"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tcPr>
          <w:p w14:paraId="71BAC27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tcPr>
          <w:p w14:paraId="24C36E2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7865B20B"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8 61</w:t>
            </w:r>
            <w:r w:rsidRPr="000341C1">
              <w:rPr>
                <w:b/>
                <w:bCs/>
                <w:color w:val="000000" w:themeColor="text1"/>
                <w:lang w:val="en-US"/>
              </w:rPr>
              <w:t>8</w:t>
            </w:r>
            <w:r w:rsidRPr="000341C1">
              <w:rPr>
                <w:b/>
                <w:bCs/>
                <w:color w:val="000000" w:themeColor="text1"/>
              </w:rPr>
              <w:t>,9</w:t>
            </w:r>
          </w:p>
        </w:tc>
      </w:tr>
      <w:tr w:rsidR="00AD135D" w:rsidRPr="000341C1" w14:paraId="25C9891C" w14:textId="77777777" w:rsidTr="000626DA">
        <w:trPr>
          <w:trHeight w:val="20"/>
          <w:jc w:val="center"/>
        </w:trPr>
        <w:tc>
          <w:tcPr>
            <w:tcW w:w="5071" w:type="dxa"/>
            <w:gridSpan w:val="4"/>
            <w:vMerge/>
            <w:shd w:val="clear" w:color="auto" w:fill="auto"/>
            <w:vAlign w:val="center"/>
            <w:hideMark/>
          </w:tcPr>
          <w:p w14:paraId="07085DCC"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67030EE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shd w:val="clear" w:color="auto" w:fill="auto"/>
            <w:noWrap/>
            <w:hideMark/>
          </w:tcPr>
          <w:p w14:paraId="7B5EE1A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0203663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5774F56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3CF7CE82"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09BA2A6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45F91E03"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0101313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5775CEDC" w14:textId="77777777" w:rsidTr="000626DA">
        <w:trPr>
          <w:trHeight w:val="20"/>
          <w:jc w:val="center"/>
        </w:trPr>
        <w:tc>
          <w:tcPr>
            <w:tcW w:w="5071" w:type="dxa"/>
            <w:gridSpan w:val="4"/>
            <w:vMerge/>
            <w:shd w:val="clear" w:color="auto" w:fill="auto"/>
            <w:vAlign w:val="center"/>
            <w:hideMark/>
          </w:tcPr>
          <w:p w14:paraId="3F9DBC42"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14C011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shd w:val="clear" w:color="auto" w:fill="auto"/>
            <w:noWrap/>
            <w:hideMark/>
          </w:tcPr>
          <w:p w14:paraId="7BD287B3"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2 408,6</w:t>
            </w:r>
          </w:p>
        </w:tc>
        <w:tc>
          <w:tcPr>
            <w:tcW w:w="1133" w:type="dxa"/>
            <w:shd w:val="clear" w:color="auto" w:fill="auto"/>
            <w:noWrap/>
            <w:hideMark/>
          </w:tcPr>
          <w:p w14:paraId="56ACCEA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3 076,0</w:t>
            </w:r>
          </w:p>
        </w:tc>
        <w:tc>
          <w:tcPr>
            <w:tcW w:w="1134" w:type="dxa"/>
            <w:shd w:val="clear" w:color="auto" w:fill="auto"/>
            <w:noWrap/>
            <w:hideMark/>
          </w:tcPr>
          <w:p w14:paraId="3E806A15"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 xml:space="preserve">3 </w:t>
            </w:r>
            <w:r w:rsidRPr="000341C1">
              <w:rPr>
                <w:b/>
                <w:bCs/>
                <w:color w:val="000000" w:themeColor="text1"/>
                <w:lang w:val="en-US"/>
              </w:rPr>
              <w:t>134</w:t>
            </w:r>
            <w:r w:rsidRPr="000341C1">
              <w:rPr>
                <w:b/>
                <w:bCs/>
                <w:color w:val="000000" w:themeColor="text1"/>
              </w:rPr>
              <w:t>,</w:t>
            </w:r>
            <w:r w:rsidRPr="000341C1">
              <w:rPr>
                <w:b/>
                <w:bCs/>
                <w:color w:val="000000" w:themeColor="text1"/>
                <w:lang w:val="en-US"/>
              </w:rPr>
              <w:t>3</w:t>
            </w:r>
          </w:p>
        </w:tc>
        <w:tc>
          <w:tcPr>
            <w:tcW w:w="1134" w:type="dxa"/>
            <w:shd w:val="clear" w:color="auto" w:fill="auto"/>
            <w:noWrap/>
            <w:hideMark/>
          </w:tcPr>
          <w:p w14:paraId="5F726ECF"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4411EA7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7E5CCD50"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493D8074"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8 61</w:t>
            </w:r>
            <w:r w:rsidRPr="000341C1">
              <w:rPr>
                <w:b/>
                <w:bCs/>
                <w:color w:val="000000" w:themeColor="text1"/>
                <w:lang w:val="en-US"/>
              </w:rPr>
              <w:t>8</w:t>
            </w:r>
            <w:r w:rsidRPr="000341C1">
              <w:rPr>
                <w:b/>
                <w:bCs/>
                <w:color w:val="000000" w:themeColor="text1"/>
              </w:rPr>
              <w:t>,9</w:t>
            </w:r>
          </w:p>
        </w:tc>
      </w:tr>
      <w:tr w:rsidR="00AD135D" w:rsidRPr="000341C1" w14:paraId="6CF75D9B" w14:textId="77777777" w:rsidTr="000626DA">
        <w:trPr>
          <w:trHeight w:val="20"/>
          <w:jc w:val="center"/>
        </w:trPr>
        <w:tc>
          <w:tcPr>
            <w:tcW w:w="5071" w:type="dxa"/>
            <w:gridSpan w:val="4"/>
            <w:vMerge/>
            <w:shd w:val="clear" w:color="auto" w:fill="auto"/>
            <w:vAlign w:val="center"/>
            <w:hideMark/>
          </w:tcPr>
          <w:p w14:paraId="5D8DBD44"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1A2B06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hideMark/>
          </w:tcPr>
          <w:p w14:paraId="7955F29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7148C49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0FAB2CE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34E55AA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5DD2906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71F9B46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138B959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6FAE8A8B" w14:textId="77777777" w:rsidTr="000626DA">
        <w:trPr>
          <w:trHeight w:val="20"/>
          <w:jc w:val="center"/>
        </w:trPr>
        <w:tc>
          <w:tcPr>
            <w:tcW w:w="2236" w:type="dxa"/>
            <w:vMerge w:val="restart"/>
            <w:shd w:val="clear" w:color="auto" w:fill="auto"/>
            <w:hideMark/>
          </w:tcPr>
          <w:p w14:paraId="68CEFEA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 1. Организация и осуществление деятельности по опеке и попечительству в отношении несовершеннолетних граждан </w:t>
            </w:r>
          </w:p>
        </w:tc>
        <w:tc>
          <w:tcPr>
            <w:tcW w:w="992" w:type="dxa"/>
            <w:gridSpan w:val="2"/>
            <w:vMerge w:val="restart"/>
            <w:shd w:val="clear" w:color="auto" w:fill="auto"/>
            <w:hideMark/>
          </w:tcPr>
          <w:p w14:paraId="680BB2D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23D7E294"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2C1C1BC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4D61D31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2 329,0</w:t>
            </w:r>
          </w:p>
        </w:tc>
        <w:tc>
          <w:tcPr>
            <w:tcW w:w="1133" w:type="dxa"/>
            <w:shd w:val="clear" w:color="auto" w:fill="auto"/>
            <w:noWrap/>
            <w:hideMark/>
          </w:tcPr>
          <w:p w14:paraId="3CEB1B1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2 815,0</w:t>
            </w:r>
          </w:p>
        </w:tc>
        <w:tc>
          <w:tcPr>
            <w:tcW w:w="1134" w:type="dxa"/>
            <w:shd w:val="clear" w:color="auto" w:fill="auto"/>
            <w:noWrap/>
            <w:hideMark/>
          </w:tcPr>
          <w:p w14:paraId="227B8BD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3 078,0</w:t>
            </w:r>
          </w:p>
        </w:tc>
        <w:tc>
          <w:tcPr>
            <w:tcW w:w="1134" w:type="dxa"/>
            <w:shd w:val="clear" w:color="auto" w:fill="auto"/>
            <w:noWrap/>
          </w:tcPr>
          <w:p w14:paraId="78AF7C7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7F4682C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4F14B45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857143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8 222,0</w:t>
            </w:r>
          </w:p>
        </w:tc>
      </w:tr>
      <w:tr w:rsidR="00AD135D" w:rsidRPr="000341C1" w14:paraId="5CC2442A" w14:textId="77777777" w:rsidTr="000626DA">
        <w:trPr>
          <w:trHeight w:val="20"/>
          <w:jc w:val="center"/>
        </w:trPr>
        <w:tc>
          <w:tcPr>
            <w:tcW w:w="2236" w:type="dxa"/>
            <w:vMerge/>
            <w:shd w:val="clear" w:color="auto" w:fill="auto"/>
            <w:vAlign w:val="center"/>
            <w:hideMark/>
          </w:tcPr>
          <w:p w14:paraId="1605E22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AC2663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0ED7F04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D28776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647A88E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3" w:type="dxa"/>
            <w:shd w:val="clear" w:color="auto" w:fill="auto"/>
            <w:noWrap/>
            <w:hideMark/>
          </w:tcPr>
          <w:p w14:paraId="4BE407B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4" w:type="dxa"/>
            <w:shd w:val="clear" w:color="auto" w:fill="auto"/>
            <w:noWrap/>
            <w:hideMark/>
          </w:tcPr>
          <w:p w14:paraId="0609285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4" w:type="dxa"/>
            <w:shd w:val="clear" w:color="auto" w:fill="auto"/>
            <w:noWrap/>
            <w:hideMark/>
          </w:tcPr>
          <w:p w14:paraId="285C525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5" w:type="dxa"/>
            <w:shd w:val="clear" w:color="auto" w:fill="auto"/>
            <w:noWrap/>
            <w:hideMark/>
          </w:tcPr>
          <w:p w14:paraId="78CEAB5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4" w:type="dxa"/>
            <w:shd w:val="clear" w:color="auto" w:fill="auto"/>
            <w:noWrap/>
            <w:hideMark/>
          </w:tcPr>
          <w:p w14:paraId="2B8F1D9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w:t>
            </w:r>
          </w:p>
        </w:tc>
        <w:tc>
          <w:tcPr>
            <w:tcW w:w="1133" w:type="dxa"/>
            <w:shd w:val="clear" w:color="auto" w:fill="auto"/>
            <w:noWrap/>
            <w:hideMark/>
          </w:tcPr>
          <w:p w14:paraId="2C6FEC2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52C13F9C" w14:textId="77777777" w:rsidTr="000626DA">
        <w:trPr>
          <w:trHeight w:val="20"/>
          <w:jc w:val="center"/>
        </w:trPr>
        <w:tc>
          <w:tcPr>
            <w:tcW w:w="2236" w:type="dxa"/>
            <w:vMerge/>
            <w:shd w:val="clear" w:color="auto" w:fill="auto"/>
            <w:vAlign w:val="center"/>
            <w:hideMark/>
          </w:tcPr>
          <w:p w14:paraId="23BDF679"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9A5330F"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1A49BA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2F3D09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5E9563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2 329,0</w:t>
            </w:r>
          </w:p>
        </w:tc>
        <w:tc>
          <w:tcPr>
            <w:tcW w:w="1133" w:type="dxa"/>
            <w:shd w:val="clear" w:color="auto" w:fill="auto"/>
            <w:noWrap/>
            <w:hideMark/>
          </w:tcPr>
          <w:p w14:paraId="2420C07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2 815,0</w:t>
            </w:r>
          </w:p>
        </w:tc>
        <w:tc>
          <w:tcPr>
            <w:tcW w:w="1134" w:type="dxa"/>
            <w:shd w:val="clear" w:color="auto" w:fill="auto"/>
            <w:noWrap/>
            <w:hideMark/>
          </w:tcPr>
          <w:p w14:paraId="1784DF3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3 078,0</w:t>
            </w:r>
          </w:p>
        </w:tc>
        <w:tc>
          <w:tcPr>
            <w:tcW w:w="1134" w:type="dxa"/>
            <w:shd w:val="clear" w:color="auto" w:fill="auto"/>
            <w:noWrap/>
            <w:hideMark/>
          </w:tcPr>
          <w:p w14:paraId="5F74F59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24FF42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FA0767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9EEA1C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8 222,0</w:t>
            </w:r>
          </w:p>
        </w:tc>
      </w:tr>
      <w:tr w:rsidR="00AD135D" w:rsidRPr="000341C1" w14:paraId="3DA643EB" w14:textId="77777777" w:rsidTr="000626DA">
        <w:trPr>
          <w:trHeight w:val="20"/>
          <w:jc w:val="center"/>
        </w:trPr>
        <w:tc>
          <w:tcPr>
            <w:tcW w:w="2236" w:type="dxa"/>
            <w:vMerge/>
            <w:shd w:val="clear" w:color="auto" w:fill="auto"/>
            <w:vAlign w:val="center"/>
            <w:hideMark/>
          </w:tcPr>
          <w:p w14:paraId="5AB2284D"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FC0E9A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26CFFFFD"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149C446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49FA20A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1BC387B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739C07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D9A227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5D28619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1354A4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46E7C6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67CF825B" w14:textId="77777777" w:rsidTr="000626DA">
        <w:trPr>
          <w:trHeight w:val="20"/>
          <w:jc w:val="center"/>
        </w:trPr>
        <w:tc>
          <w:tcPr>
            <w:tcW w:w="2236" w:type="dxa"/>
            <w:vMerge w:val="restart"/>
            <w:shd w:val="clear" w:color="auto" w:fill="auto"/>
            <w:hideMark/>
          </w:tcPr>
          <w:p w14:paraId="2E886E6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 2. Ремонт жилых помещений, собственниками которых являются дети-сироты и дети, оставшиеся без попечения родителей </w:t>
            </w:r>
          </w:p>
        </w:tc>
        <w:tc>
          <w:tcPr>
            <w:tcW w:w="992" w:type="dxa"/>
            <w:gridSpan w:val="2"/>
            <w:vMerge w:val="restart"/>
            <w:shd w:val="clear" w:color="auto" w:fill="auto"/>
            <w:hideMark/>
          </w:tcPr>
          <w:p w14:paraId="4301468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22FC9233"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4E81757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5784F06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79,6</w:t>
            </w:r>
          </w:p>
        </w:tc>
        <w:tc>
          <w:tcPr>
            <w:tcW w:w="1133" w:type="dxa"/>
            <w:shd w:val="clear" w:color="auto" w:fill="auto"/>
            <w:noWrap/>
            <w:hideMark/>
          </w:tcPr>
          <w:p w14:paraId="2207C83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261,0</w:t>
            </w:r>
          </w:p>
        </w:tc>
        <w:tc>
          <w:tcPr>
            <w:tcW w:w="1134" w:type="dxa"/>
            <w:shd w:val="clear" w:color="auto" w:fill="auto"/>
            <w:noWrap/>
            <w:hideMark/>
          </w:tcPr>
          <w:p w14:paraId="1F996257"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5</w:t>
            </w:r>
            <w:r w:rsidRPr="005C15C1">
              <w:rPr>
                <w:bCs/>
                <w:color w:val="000000" w:themeColor="text1"/>
                <w:lang w:val="en-US"/>
              </w:rPr>
              <w:t>6</w:t>
            </w:r>
            <w:r w:rsidRPr="005C15C1">
              <w:rPr>
                <w:bCs/>
                <w:color w:val="000000" w:themeColor="text1"/>
              </w:rPr>
              <w:t>,</w:t>
            </w:r>
            <w:r w:rsidRPr="005C15C1">
              <w:rPr>
                <w:bCs/>
                <w:color w:val="000000" w:themeColor="text1"/>
                <w:lang w:val="en-US"/>
              </w:rPr>
              <w:t>3</w:t>
            </w:r>
          </w:p>
        </w:tc>
        <w:tc>
          <w:tcPr>
            <w:tcW w:w="1134" w:type="dxa"/>
            <w:shd w:val="clear" w:color="auto" w:fill="auto"/>
            <w:noWrap/>
          </w:tcPr>
          <w:p w14:paraId="5A5E747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74A65F9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DAE928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1D372692"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396,9</w:t>
            </w:r>
          </w:p>
        </w:tc>
      </w:tr>
      <w:tr w:rsidR="00AD135D" w:rsidRPr="000341C1" w14:paraId="7614C08E" w14:textId="77777777" w:rsidTr="000626DA">
        <w:trPr>
          <w:trHeight w:val="20"/>
          <w:jc w:val="center"/>
        </w:trPr>
        <w:tc>
          <w:tcPr>
            <w:tcW w:w="2236" w:type="dxa"/>
            <w:vMerge/>
            <w:shd w:val="clear" w:color="auto" w:fill="auto"/>
            <w:vAlign w:val="center"/>
            <w:hideMark/>
          </w:tcPr>
          <w:p w14:paraId="1EC8DCAA"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AC6260D"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EAE6E5B"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4CC644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70302C7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0325E8C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06012B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60BA594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67FF2FF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3DFDB4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DEC877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1642DBB7" w14:textId="77777777" w:rsidTr="000626DA">
        <w:trPr>
          <w:trHeight w:val="20"/>
          <w:jc w:val="center"/>
        </w:trPr>
        <w:tc>
          <w:tcPr>
            <w:tcW w:w="2236" w:type="dxa"/>
            <w:vMerge/>
            <w:shd w:val="clear" w:color="auto" w:fill="auto"/>
            <w:vAlign w:val="center"/>
            <w:hideMark/>
          </w:tcPr>
          <w:p w14:paraId="152C04F2"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54C6670B"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5A6BF48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A8FB4B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761548C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79,6</w:t>
            </w:r>
          </w:p>
        </w:tc>
        <w:tc>
          <w:tcPr>
            <w:tcW w:w="1133" w:type="dxa"/>
            <w:shd w:val="clear" w:color="auto" w:fill="auto"/>
            <w:noWrap/>
            <w:hideMark/>
          </w:tcPr>
          <w:p w14:paraId="29966C1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261,0</w:t>
            </w:r>
          </w:p>
        </w:tc>
        <w:tc>
          <w:tcPr>
            <w:tcW w:w="1134" w:type="dxa"/>
            <w:shd w:val="clear" w:color="auto" w:fill="auto"/>
            <w:noWrap/>
            <w:hideMark/>
          </w:tcPr>
          <w:p w14:paraId="0ABD67D4"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5</w:t>
            </w:r>
            <w:r w:rsidRPr="005C15C1">
              <w:rPr>
                <w:bCs/>
                <w:color w:val="000000" w:themeColor="text1"/>
                <w:lang w:val="en-US"/>
              </w:rPr>
              <w:t>6</w:t>
            </w:r>
            <w:r w:rsidRPr="005C15C1">
              <w:rPr>
                <w:bCs/>
                <w:color w:val="000000" w:themeColor="text1"/>
              </w:rPr>
              <w:t>,</w:t>
            </w:r>
            <w:r w:rsidRPr="005C15C1">
              <w:rPr>
                <w:bCs/>
                <w:color w:val="000000" w:themeColor="text1"/>
                <w:lang w:val="en-US"/>
              </w:rPr>
              <w:t>3</w:t>
            </w:r>
          </w:p>
        </w:tc>
        <w:tc>
          <w:tcPr>
            <w:tcW w:w="1134" w:type="dxa"/>
            <w:shd w:val="clear" w:color="auto" w:fill="auto"/>
            <w:noWrap/>
            <w:hideMark/>
          </w:tcPr>
          <w:p w14:paraId="1F44EFB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32ACB55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26B69CF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46B12E1D"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396,9</w:t>
            </w:r>
          </w:p>
        </w:tc>
      </w:tr>
      <w:tr w:rsidR="00AD135D" w:rsidRPr="000341C1" w14:paraId="22EA185B" w14:textId="77777777" w:rsidTr="000626DA">
        <w:trPr>
          <w:trHeight w:val="20"/>
          <w:jc w:val="center"/>
        </w:trPr>
        <w:tc>
          <w:tcPr>
            <w:tcW w:w="2236" w:type="dxa"/>
            <w:vMerge/>
            <w:shd w:val="clear" w:color="auto" w:fill="auto"/>
            <w:vAlign w:val="center"/>
            <w:hideMark/>
          </w:tcPr>
          <w:p w14:paraId="1DF3B26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290FF8B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64C5D335"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144477B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21B16AB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E56DF8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55C9B54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63C34F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3EC8CF3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8C1F82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045A9A9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5F643648" w14:textId="77777777" w:rsidTr="000626DA">
        <w:trPr>
          <w:trHeight w:val="20"/>
          <w:jc w:val="center"/>
        </w:trPr>
        <w:tc>
          <w:tcPr>
            <w:tcW w:w="5071" w:type="dxa"/>
            <w:gridSpan w:val="4"/>
            <w:vMerge w:val="restart"/>
            <w:shd w:val="clear" w:color="auto" w:fill="auto"/>
            <w:hideMark/>
          </w:tcPr>
          <w:p w14:paraId="09B5320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lastRenderedPageBreak/>
              <w:t xml:space="preserve">Подпрограмма 8 «Школьное питание как основа </w:t>
            </w:r>
            <w:proofErr w:type="spellStart"/>
            <w:r w:rsidRPr="000341C1">
              <w:rPr>
                <w:b/>
                <w:bCs/>
                <w:color w:val="000000" w:themeColor="text1"/>
              </w:rPr>
              <w:t>здоровьесбережения</w:t>
            </w:r>
            <w:proofErr w:type="spellEnd"/>
            <w:r w:rsidRPr="000341C1">
              <w:rPr>
                <w:b/>
                <w:bCs/>
                <w:color w:val="000000" w:themeColor="text1"/>
              </w:rPr>
              <w:t xml:space="preserve"> учащихся» </w:t>
            </w:r>
          </w:p>
        </w:tc>
        <w:tc>
          <w:tcPr>
            <w:tcW w:w="3009" w:type="dxa"/>
            <w:shd w:val="clear" w:color="auto" w:fill="auto"/>
            <w:noWrap/>
            <w:hideMark/>
          </w:tcPr>
          <w:p w14:paraId="074DF22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544F2B9D" w14:textId="77777777" w:rsidR="00AD135D" w:rsidRPr="000341C1" w:rsidRDefault="00AD135D" w:rsidP="000626DA">
            <w:pPr>
              <w:ind w:firstLine="0"/>
              <w:jc w:val="center"/>
              <w:rPr>
                <w:b/>
                <w:bCs/>
                <w:color w:val="000000" w:themeColor="text1"/>
              </w:rPr>
            </w:pPr>
            <w:r w:rsidRPr="000341C1">
              <w:rPr>
                <w:b/>
                <w:bCs/>
                <w:color w:val="000000" w:themeColor="text1"/>
              </w:rPr>
              <w:t>56 219,6</w:t>
            </w:r>
          </w:p>
        </w:tc>
        <w:tc>
          <w:tcPr>
            <w:tcW w:w="1133" w:type="dxa"/>
            <w:tcBorders>
              <w:top w:val="single" w:sz="4" w:space="0" w:color="auto"/>
              <w:left w:val="nil"/>
              <w:bottom w:val="single" w:sz="4" w:space="0" w:color="auto"/>
              <w:right w:val="single" w:sz="4" w:space="0" w:color="auto"/>
            </w:tcBorders>
            <w:shd w:val="clear" w:color="auto" w:fill="auto"/>
            <w:noWrap/>
            <w:hideMark/>
          </w:tcPr>
          <w:p w14:paraId="7C490C62" w14:textId="77777777" w:rsidR="00AD135D" w:rsidRPr="000341C1" w:rsidRDefault="00AD135D" w:rsidP="000626DA">
            <w:pPr>
              <w:ind w:firstLine="0"/>
              <w:jc w:val="center"/>
              <w:rPr>
                <w:b/>
                <w:bCs/>
                <w:color w:val="000000" w:themeColor="text1"/>
              </w:rPr>
            </w:pPr>
            <w:r w:rsidRPr="000341C1">
              <w:rPr>
                <w:b/>
                <w:bCs/>
                <w:color w:val="000000" w:themeColor="text1"/>
              </w:rPr>
              <w:t>57 521,9</w:t>
            </w:r>
          </w:p>
        </w:tc>
        <w:tc>
          <w:tcPr>
            <w:tcW w:w="1134" w:type="dxa"/>
            <w:tcBorders>
              <w:top w:val="single" w:sz="4" w:space="0" w:color="auto"/>
              <w:left w:val="nil"/>
              <w:bottom w:val="single" w:sz="4" w:space="0" w:color="auto"/>
              <w:right w:val="single" w:sz="4" w:space="0" w:color="auto"/>
            </w:tcBorders>
            <w:shd w:val="clear" w:color="auto" w:fill="auto"/>
            <w:noWrap/>
            <w:hideMark/>
          </w:tcPr>
          <w:p w14:paraId="196D1074" w14:textId="77777777" w:rsidR="00AD135D" w:rsidRPr="000341C1" w:rsidRDefault="00AD135D" w:rsidP="000626DA">
            <w:pPr>
              <w:ind w:firstLine="0"/>
              <w:jc w:val="center"/>
              <w:rPr>
                <w:b/>
                <w:bCs/>
                <w:color w:val="000000" w:themeColor="text1"/>
              </w:rPr>
            </w:pPr>
            <w:r w:rsidRPr="000341C1">
              <w:rPr>
                <w:b/>
                <w:bCs/>
                <w:color w:val="000000" w:themeColor="text1"/>
              </w:rPr>
              <w:t>55 273,9</w:t>
            </w:r>
          </w:p>
        </w:tc>
        <w:tc>
          <w:tcPr>
            <w:tcW w:w="1134" w:type="dxa"/>
            <w:tcBorders>
              <w:top w:val="single" w:sz="4" w:space="0" w:color="auto"/>
              <w:left w:val="nil"/>
              <w:bottom w:val="single" w:sz="4" w:space="0" w:color="auto"/>
              <w:right w:val="single" w:sz="4" w:space="0" w:color="auto"/>
            </w:tcBorders>
            <w:shd w:val="clear" w:color="auto" w:fill="auto"/>
            <w:noWrap/>
            <w:hideMark/>
          </w:tcPr>
          <w:p w14:paraId="081CE791" w14:textId="77777777" w:rsidR="00AD135D" w:rsidRPr="00C96ECD" w:rsidRDefault="00AD135D" w:rsidP="000626DA">
            <w:pPr>
              <w:ind w:firstLine="0"/>
              <w:jc w:val="center"/>
              <w:rPr>
                <w:b/>
                <w:bCs/>
                <w:color w:val="000000" w:themeColor="text1"/>
              </w:rPr>
            </w:pPr>
            <w:r w:rsidRPr="00C96ECD">
              <w:rPr>
                <w:b/>
                <w:bCs/>
                <w:color w:val="000000" w:themeColor="text1"/>
              </w:rPr>
              <w:t>67 061,7</w:t>
            </w:r>
          </w:p>
        </w:tc>
        <w:tc>
          <w:tcPr>
            <w:tcW w:w="1135" w:type="dxa"/>
            <w:tcBorders>
              <w:top w:val="single" w:sz="4" w:space="0" w:color="auto"/>
              <w:left w:val="nil"/>
              <w:bottom w:val="single" w:sz="4" w:space="0" w:color="auto"/>
              <w:right w:val="single" w:sz="4" w:space="0" w:color="auto"/>
            </w:tcBorders>
            <w:shd w:val="clear" w:color="auto" w:fill="auto"/>
            <w:noWrap/>
            <w:hideMark/>
          </w:tcPr>
          <w:p w14:paraId="57EC6CB5" w14:textId="77777777" w:rsidR="00AD135D" w:rsidRPr="00C96ECD" w:rsidRDefault="00AD135D" w:rsidP="000626DA">
            <w:pPr>
              <w:ind w:firstLine="0"/>
              <w:jc w:val="center"/>
              <w:rPr>
                <w:b/>
                <w:bCs/>
                <w:color w:val="000000" w:themeColor="text1"/>
              </w:rPr>
            </w:pPr>
            <w:r w:rsidRPr="00C96ECD">
              <w:rPr>
                <w:b/>
                <w:bCs/>
                <w:color w:val="000000" w:themeColor="text1"/>
              </w:rPr>
              <w:t>67 573,6</w:t>
            </w:r>
          </w:p>
        </w:tc>
        <w:tc>
          <w:tcPr>
            <w:tcW w:w="1134" w:type="dxa"/>
            <w:tcBorders>
              <w:top w:val="single" w:sz="4" w:space="0" w:color="auto"/>
              <w:left w:val="nil"/>
              <w:bottom w:val="single" w:sz="4" w:space="0" w:color="auto"/>
              <w:right w:val="single" w:sz="4" w:space="0" w:color="auto"/>
            </w:tcBorders>
            <w:shd w:val="clear" w:color="auto" w:fill="auto"/>
            <w:noWrap/>
            <w:hideMark/>
          </w:tcPr>
          <w:p w14:paraId="24133D16" w14:textId="77777777" w:rsidR="00AD135D" w:rsidRPr="00C96ECD" w:rsidRDefault="00AD135D" w:rsidP="000626DA">
            <w:pPr>
              <w:ind w:firstLine="0"/>
              <w:jc w:val="center"/>
              <w:rPr>
                <w:b/>
                <w:bCs/>
                <w:color w:val="000000" w:themeColor="text1"/>
              </w:rPr>
            </w:pPr>
            <w:r w:rsidRPr="00C96ECD">
              <w:rPr>
                <w:b/>
                <w:bCs/>
                <w:color w:val="000000" w:themeColor="text1"/>
              </w:rPr>
              <w:t>67 002,8</w:t>
            </w:r>
          </w:p>
        </w:tc>
        <w:tc>
          <w:tcPr>
            <w:tcW w:w="1133" w:type="dxa"/>
            <w:tcBorders>
              <w:top w:val="single" w:sz="4" w:space="0" w:color="auto"/>
              <w:left w:val="nil"/>
              <w:bottom w:val="single" w:sz="4" w:space="0" w:color="auto"/>
              <w:right w:val="single" w:sz="4" w:space="0" w:color="auto"/>
            </w:tcBorders>
            <w:shd w:val="clear" w:color="auto" w:fill="auto"/>
            <w:noWrap/>
            <w:hideMark/>
          </w:tcPr>
          <w:p w14:paraId="111B4CF6" w14:textId="77777777" w:rsidR="00AD135D" w:rsidRPr="000341C1" w:rsidRDefault="00AD135D" w:rsidP="000626DA">
            <w:pPr>
              <w:ind w:firstLine="0"/>
              <w:jc w:val="center"/>
              <w:rPr>
                <w:b/>
                <w:bCs/>
                <w:color w:val="000000" w:themeColor="text1"/>
              </w:rPr>
            </w:pPr>
            <w:r w:rsidRPr="000341C1">
              <w:rPr>
                <w:b/>
                <w:bCs/>
                <w:color w:val="000000" w:themeColor="text1"/>
              </w:rPr>
              <w:t>370 653,5</w:t>
            </w:r>
          </w:p>
        </w:tc>
      </w:tr>
      <w:tr w:rsidR="00AD135D" w:rsidRPr="000341C1" w14:paraId="66D08634" w14:textId="77777777" w:rsidTr="000626DA">
        <w:trPr>
          <w:trHeight w:val="20"/>
          <w:jc w:val="center"/>
        </w:trPr>
        <w:tc>
          <w:tcPr>
            <w:tcW w:w="5071" w:type="dxa"/>
            <w:gridSpan w:val="4"/>
            <w:vMerge/>
            <w:shd w:val="clear" w:color="auto" w:fill="auto"/>
            <w:vAlign w:val="center"/>
            <w:hideMark/>
          </w:tcPr>
          <w:p w14:paraId="22835BD9"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46758B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BC2555E" w14:textId="77777777" w:rsidR="00AD135D" w:rsidRPr="000341C1" w:rsidRDefault="00AD135D" w:rsidP="000626DA">
            <w:pPr>
              <w:ind w:firstLine="0"/>
              <w:jc w:val="center"/>
              <w:rPr>
                <w:b/>
                <w:bCs/>
                <w:color w:val="000000" w:themeColor="text1"/>
              </w:rPr>
            </w:pPr>
            <w:r w:rsidRPr="000341C1">
              <w:rPr>
                <w:b/>
                <w:bCs/>
                <w:color w:val="000000" w:themeColor="text1"/>
              </w:rPr>
              <w:t>26 078,2</w:t>
            </w:r>
          </w:p>
        </w:tc>
        <w:tc>
          <w:tcPr>
            <w:tcW w:w="1133" w:type="dxa"/>
            <w:tcBorders>
              <w:top w:val="nil"/>
              <w:left w:val="nil"/>
              <w:bottom w:val="single" w:sz="4" w:space="0" w:color="auto"/>
              <w:right w:val="single" w:sz="4" w:space="0" w:color="auto"/>
            </w:tcBorders>
            <w:shd w:val="clear" w:color="auto" w:fill="auto"/>
            <w:noWrap/>
            <w:hideMark/>
          </w:tcPr>
          <w:p w14:paraId="5951D389" w14:textId="77777777" w:rsidR="00AD135D" w:rsidRPr="000341C1" w:rsidRDefault="00AD135D" w:rsidP="000626DA">
            <w:pPr>
              <w:ind w:firstLine="0"/>
              <w:jc w:val="center"/>
              <w:rPr>
                <w:b/>
                <w:bCs/>
                <w:color w:val="000000" w:themeColor="text1"/>
              </w:rPr>
            </w:pPr>
            <w:r w:rsidRPr="000341C1">
              <w:rPr>
                <w:b/>
                <w:bCs/>
                <w:color w:val="000000" w:themeColor="text1"/>
              </w:rPr>
              <w:t>29 535,7</w:t>
            </w:r>
          </w:p>
        </w:tc>
        <w:tc>
          <w:tcPr>
            <w:tcW w:w="1134" w:type="dxa"/>
            <w:tcBorders>
              <w:top w:val="nil"/>
              <w:left w:val="nil"/>
              <w:bottom w:val="single" w:sz="4" w:space="0" w:color="auto"/>
              <w:right w:val="single" w:sz="4" w:space="0" w:color="auto"/>
            </w:tcBorders>
            <w:shd w:val="clear" w:color="auto" w:fill="auto"/>
            <w:noWrap/>
            <w:hideMark/>
          </w:tcPr>
          <w:p w14:paraId="332D0730" w14:textId="77777777" w:rsidR="00AD135D" w:rsidRPr="000341C1" w:rsidRDefault="00AD135D" w:rsidP="000626DA">
            <w:pPr>
              <w:ind w:firstLine="0"/>
              <w:jc w:val="center"/>
              <w:rPr>
                <w:b/>
                <w:bCs/>
                <w:color w:val="000000" w:themeColor="text1"/>
              </w:rPr>
            </w:pPr>
            <w:r w:rsidRPr="000341C1">
              <w:rPr>
                <w:b/>
                <w:bCs/>
                <w:color w:val="000000" w:themeColor="text1"/>
              </w:rPr>
              <w:t>24 706,8</w:t>
            </w:r>
          </w:p>
        </w:tc>
        <w:tc>
          <w:tcPr>
            <w:tcW w:w="1134" w:type="dxa"/>
            <w:tcBorders>
              <w:top w:val="nil"/>
              <w:left w:val="nil"/>
              <w:bottom w:val="single" w:sz="4" w:space="0" w:color="auto"/>
              <w:right w:val="single" w:sz="4" w:space="0" w:color="auto"/>
            </w:tcBorders>
            <w:shd w:val="clear" w:color="auto" w:fill="auto"/>
            <w:noWrap/>
            <w:hideMark/>
          </w:tcPr>
          <w:p w14:paraId="61797CCD" w14:textId="77777777" w:rsidR="00AD135D" w:rsidRPr="00C96ECD" w:rsidRDefault="00AD135D" w:rsidP="000626DA">
            <w:pPr>
              <w:ind w:firstLine="0"/>
              <w:jc w:val="center"/>
              <w:rPr>
                <w:b/>
                <w:bCs/>
                <w:color w:val="000000" w:themeColor="text1"/>
              </w:rPr>
            </w:pPr>
            <w:r w:rsidRPr="00C96ECD">
              <w:rPr>
                <w:b/>
                <w:bCs/>
                <w:color w:val="000000" w:themeColor="text1"/>
              </w:rPr>
              <w:t>31 300,9</w:t>
            </w:r>
          </w:p>
        </w:tc>
        <w:tc>
          <w:tcPr>
            <w:tcW w:w="1135" w:type="dxa"/>
            <w:tcBorders>
              <w:top w:val="nil"/>
              <w:left w:val="nil"/>
              <w:bottom w:val="single" w:sz="4" w:space="0" w:color="auto"/>
              <w:right w:val="single" w:sz="4" w:space="0" w:color="auto"/>
            </w:tcBorders>
            <w:shd w:val="clear" w:color="auto" w:fill="auto"/>
            <w:noWrap/>
            <w:hideMark/>
          </w:tcPr>
          <w:p w14:paraId="0CB59F70" w14:textId="77777777" w:rsidR="00AD135D" w:rsidRPr="00C96ECD" w:rsidRDefault="00AD135D" w:rsidP="000626DA">
            <w:pPr>
              <w:ind w:firstLine="0"/>
              <w:jc w:val="center"/>
              <w:rPr>
                <w:b/>
                <w:bCs/>
                <w:color w:val="000000" w:themeColor="text1"/>
              </w:rPr>
            </w:pPr>
            <w:r w:rsidRPr="00C96ECD">
              <w:rPr>
                <w:b/>
                <w:bCs/>
                <w:color w:val="000000" w:themeColor="text1"/>
              </w:rPr>
              <w:t>31 133,5</w:t>
            </w:r>
          </w:p>
        </w:tc>
        <w:tc>
          <w:tcPr>
            <w:tcW w:w="1134" w:type="dxa"/>
            <w:tcBorders>
              <w:top w:val="nil"/>
              <w:left w:val="nil"/>
              <w:bottom w:val="single" w:sz="4" w:space="0" w:color="auto"/>
              <w:right w:val="single" w:sz="4" w:space="0" w:color="auto"/>
            </w:tcBorders>
            <w:shd w:val="clear" w:color="auto" w:fill="auto"/>
            <w:noWrap/>
            <w:hideMark/>
          </w:tcPr>
          <w:p w14:paraId="2EB252CC" w14:textId="77777777" w:rsidR="00AD135D" w:rsidRPr="00C96ECD" w:rsidRDefault="00AD135D" w:rsidP="000626DA">
            <w:pPr>
              <w:ind w:firstLine="0"/>
              <w:jc w:val="center"/>
              <w:rPr>
                <w:b/>
                <w:bCs/>
                <w:color w:val="000000" w:themeColor="text1"/>
              </w:rPr>
            </w:pPr>
            <w:r w:rsidRPr="00C96ECD">
              <w:rPr>
                <w:b/>
                <w:bCs/>
                <w:color w:val="000000" w:themeColor="text1"/>
              </w:rPr>
              <w:t>30 836,3</w:t>
            </w:r>
          </w:p>
        </w:tc>
        <w:tc>
          <w:tcPr>
            <w:tcW w:w="1133" w:type="dxa"/>
            <w:tcBorders>
              <w:top w:val="nil"/>
              <w:left w:val="nil"/>
              <w:bottom w:val="single" w:sz="4" w:space="0" w:color="auto"/>
              <w:right w:val="single" w:sz="4" w:space="0" w:color="auto"/>
            </w:tcBorders>
            <w:shd w:val="clear" w:color="auto" w:fill="auto"/>
            <w:noWrap/>
            <w:hideMark/>
          </w:tcPr>
          <w:p w14:paraId="0A1F1E0D" w14:textId="77777777" w:rsidR="00AD135D" w:rsidRPr="000341C1" w:rsidRDefault="00AD135D" w:rsidP="000626DA">
            <w:pPr>
              <w:ind w:firstLine="0"/>
              <w:jc w:val="center"/>
              <w:rPr>
                <w:b/>
                <w:bCs/>
                <w:color w:val="000000" w:themeColor="text1"/>
              </w:rPr>
            </w:pPr>
            <w:r w:rsidRPr="000341C1">
              <w:rPr>
                <w:b/>
                <w:bCs/>
                <w:color w:val="000000" w:themeColor="text1"/>
              </w:rPr>
              <w:t>173 591,4</w:t>
            </w:r>
          </w:p>
        </w:tc>
      </w:tr>
      <w:tr w:rsidR="00AD135D" w:rsidRPr="000341C1" w14:paraId="70804422" w14:textId="77777777" w:rsidTr="000626DA">
        <w:trPr>
          <w:trHeight w:val="20"/>
          <w:jc w:val="center"/>
        </w:trPr>
        <w:tc>
          <w:tcPr>
            <w:tcW w:w="5071" w:type="dxa"/>
            <w:gridSpan w:val="4"/>
            <w:vMerge/>
            <w:shd w:val="clear" w:color="auto" w:fill="auto"/>
            <w:vAlign w:val="center"/>
            <w:hideMark/>
          </w:tcPr>
          <w:p w14:paraId="68B95C8B"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A2030AA"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2FF7C060" w14:textId="77777777" w:rsidR="00AD135D" w:rsidRPr="000341C1" w:rsidRDefault="00AD135D" w:rsidP="000626DA">
            <w:pPr>
              <w:ind w:firstLine="0"/>
              <w:jc w:val="center"/>
              <w:rPr>
                <w:b/>
                <w:bCs/>
                <w:color w:val="000000" w:themeColor="text1"/>
              </w:rPr>
            </w:pPr>
            <w:r w:rsidRPr="000341C1">
              <w:rPr>
                <w:b/>
                <w:bCs/>
                <w:color w:val="000000" w:themeColor="text1"/>
              </w:rPr>
              <w:t>24 017,3</w:t>
            </w:r>
          </w:p>
        </w:tc>
        <w:tc>
          <w:tcPr>
            <w:tcW w:w="1133" w:type="dxa"/>
            <w:tcBorders>
              <w:top w:val="nil"/>
              <w:left w:val="nil"/>
              <w:bottom w:val="single" w:sz="4" w:space="0" w:color="auto"/>
              <w:right w:val="single" w:sz="4" w:space="0" w:color="auto"/>
            </w:tcBorders>
            <w:shd w:val="clear" w:color="auto" w:fill="auto"/>
            <w:noWrap/>
            <w:hideMark/>
          </w:tcPr>
          <w:p w14:paraId="4E9BFBD0" w14:textId="77777777" w:rsidR="00AD135D" w:rsidRPr="000341C1" w:rsidRDefault="00AD135D" w:rsidP="000626DA">
            <w:pPr>
              <w:ind w:firstLine="0"/>
              <w:jc w:val="center"/>
              <w:rPr>
                <w:b/>
                <w:bCs/>
                <w:color w:val="000000" w:themeColor="text1"/>
              </w:rPr>
            </w:pPr>
            <w:r w:rsidRPr="000341C1">
              <w:rPr>
                <w:b/>
                <w:bCs/>
                <w:color w:val="000000" w:themeColor="text1"/>
              </w:rPr>
              <w:t>22 026,4</w:t>
            </w:r>
          </w:p>
        </w:tc>
        <w:tc>
          <w:tcPr>
            <w:tcW w:w="1134" w:type="dxa"/>
            <w:tcBorders>
              <w:top w:val="nil"/>
              <w:left w:val="nil"/>
              <w:bottom w:val="single" w:sz="4" w:space="0" w:color="auto"/>
              <w:right w:val="single" w:sz="4" w:space="0" w:color="auto"/>
            </w:tcBorders>
            <w:shd w:val="clear" w:color="auto" w:fill="auto"/>
            <w:noWrap/>
            <w:hideMark/>
          </w:tcPr>
          <w:p w14:paraId="51184BB4" w14:textId="77777777" w:rsidR="00AD135D" w:rsidRPr="000341C1" w:rsidRDefault="00AD135D" w:rsidP="000626DA">
            <w:pPr>
              <w:ind w:firstLine="0"/>
              <w:jc w:val="center"/>
              <w:rPr>
                <w:b/>
                <w:bCs/>
                <w:color w:val="000000" w:themeColor="text1"/>
              </w:rPr>
            </w:pPr>
            <w:r w:rsidRPr="000341C1">
              <w:rPr>
                <w:b/>
                <w:bCs/>
                <w:color w:val="000000" w:themeColor="text1"/>
              </w:rPr>
              <w:t>24 001,0</w:t>
            </w:r>
          </w:p>
        </w:tc>
        <w:tc>
          <w:tcPr>
            <w:tcW w:w="1134" w:type="dxa"/>
            <w:tcBorders>
              <w:top w:val="nil"/>
              <w:left w:val="nil"/>
              <w:bottom w:val="single" w:sz="4" w:space="0" w:color="auto"/>
              <w:right w:val="single" w:sz="4" w:space="0" w:color="auto"/>
            </w:tcBorders>
            <w:shd w:val="clear" w:color="auto" w:fill="auto"/>
            <w:noWrap/>
            <w:hideMark/>
          </w:tcPr>
          <w:p w14:paraId="2C1D1CDF" w14:textId="77777777" w:rsidR="00AD135D" w:rsidRPr="00C96ECD" w:rsidRDefault="00AD135D" w:rsidP="000626DA">
            <w:pPr>
              <w:ind w:firstLine="0"/>
              <w:jc w:val="center"/>
              <w:rPr>
                <w:b/>
                <w:bCs/>
                <w:color w:val="000000" w:themeColor="text1"/>
              </w:rPr>
            </w:pPr>
            <w:r w:rsidRPr="00C96ECD">
              <w:rPr>
                <w:b/>
                <w:bCs/>
                <w:color w:val="000000" w:themeColor="text1"/>
              </w:rPr>
              <w:t>27 473,8</w:t>
            </w:r>
          </w:p>
        </w:tc>
        <w:tc>
          <w:tcPr>
            <w:tcW w:w="1135" w:type="dxa"/>
            <w:tcBorders>
              <w:top w:val="nil"/>
              <w:left w:val="nil"/>
              <w:bottom w:val="single" w:sz="4" w:space="0" w:color="auto"/>
              <w:right w:val="single" w:sz="4" w:space="0" w:color="auto"/>
            </w:tcBorders>
            <w:shd w:val="clear" w:color="auto" w:fill="auto"/>
            <w:noWrap/>
            <w:hideMark/>
          </w:tcPr>
          <w:p w14:paraId="73E960BD" w14:textId="77777777" w:rsidR="00AD135D" w:rsidRPr="00C96ECD" w:rsidRDefault="00AD135D" w:rsidP="000626DA">
            <w:pPr>
              <w:ind w:firstLine="0"/>
              <w:jc w:val="center"/>
              <w:rPr>
                <w:b/>
                <w:bCs/>
                <w:color w:val="000000" w:themeColor="text1"/>
              </w:rPr>
            </w:pPr>
            <w:r w:rsidRPr="00C96ECD">
              <w:rPr>
                <w:b/>
                <w:bCs/>
                <w:color w:val="000000" w:themeColor="text1"/>
              </w:rPr>
              <w:t>28 794,2</w:t>
            </w:r>
          </w:p>
        </w:tc>
        <w:tc>
          <w:tcPr>
            <w:tcW w:w="1134" w:type="dxa"/>
            <w:tcBorders>
              <w:top w:val="nil"/>
              <w:left w:val="nil"/>
              <w:bottom w:val="single" w:sz="4" w:space="0" w:color="auto"/>
              <w:right w:val="single" w:sz="4" w:space="0" w:color="auto"/>
            </w:tcBorders>
            <w:shd w:val="clear" w:color="auto" w:fill="auto"/>
            <w:noWrap/>
            <w:hideMark/>
          </w:tcPr>
          <w:p w14:paraId="5B3128AC" w14:textId="77777777" w:rsidR="00AD135D" w:rsidRPr="00C96ECD" w:rsidRDefault="00AD135D" w:rsidP="000626DA">
            <w:pPr>
              <w:ind w:firstLine="0"/>
              <w:jc w:val="center"/>
              <w:rPr>
                <w:b/>
                <w:bCs/>
                <w:color w:val="000000" w:themeColor="text1"/>
              </w:rPr>
            </w:pPr>
            <w:r w:rsidRPr="00C96ECD">
              <w:rPr>
                <w:b/>
                <w:bCs/>
                <w:color w:val="000000" w:themeColor="text1"/>
              </w:rPr>
              <w:t>28 569,3</w:t>
            </w:r>
          </w:p>
        </w:tc>
        <w:tc>
          <w:tcPr>
            <w:tcW w:w="1133" w:type="dxa"/>
            <w:tcBorders>
              <w:top w:val="nil"/>
              <w:left w:val="nil"/>
              <w:bottom w:val="single" w:sz="4" w:space="0" w:color="auto"/>
              <w:right w:val="single" w:sz="4" w:space="0" w:color="auto"/>
            </w:tcBorders>
            <w:shd w:val="clear" w:color="auto" w:fill="auto"/>
            <w:noWrap/>
            <w:hideMark/>
          </w:tcPr>
          <w:p w14:paraId="07F22BA0" w14:textId="77777777" w:rsidR="00AD135D" w:rsidRPr="000341C1" w:rsidRDefault="00AD135D" w:rsidP="000626DA">
            <w:pPr>
              <w:ind w:firstLine="0"/>
              <w:jc w:val="center"/>
              <w:rPr>
                <w:b/>
                <w:bCs/>
                <w:color w:val="000000" w:themeColor="text1"/>
              </w:rPr>
            </w:pPr>
            <w:r w:rsidRPr="000341C1">
              <w:rPr>
                <w:b/>
                <w:bCs/>
                <w:color w:val="000000" w:themeColor="text1"/>
              </w:rPr>
              <w:t>154 882,0</w:t>
            </w:r>
          </w:p>
        </w:tc>
      </w:tr>
      <w:tr w:rsidR="00AD135D" w:rsidRPr="000341C1" w14:paraId="2967D062" w14:textId="77777777" w:rsidTr="000626DA">
        <w:trPr>
          <w:trHeight w:val="20"/>
          <w:jc w:val="center"/>
        </w:trPr>
        <w:tc>
          <w:tcPr>
            <w:tcW w:w="5071" w:type="dxa"/>
            <w:gridSpan w:val="4"/>
            <w:vMerge/>
            <w:shd w:val="clear" w:color="auto" w:fill="auto"/>
            <w:vAlign w:val="center"/>
            <w:hideMark/>
          </w:tcPr>
          <w:p w14:paraId="03C2B03C"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5EEFA63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2AC88391" w14:textId="77777777" w:rsidR="00AD135D" w:rsidRPr="000341C1" w:rsidRDefault="00AD135D" w:rsidP="000626DA">
            <w:pPr>
              <w:ind w:firstLine="0"/>
              <w:jc w:val="center"/>
              <w:rPr>
                <w:b/>
                <w:bCs/>
                <w:color w:val="000000" w:themeColor="text1"/>
              </w:rPr>
            </w:pPr>
            <w:r w:rsidRPr="000341C1">
              <w:rPr>
                <w:b/>
                <w:bCs/>
                <w:color w:val="000000" w:themeColor="text1"/>
              </w:rPr>
              <w:t>6 124,1</w:t>
            </w:r>
          </w:p>
        </w:tc>
        <w:tc>
          <w:tcPr>
            <w:tcW w:w="1133" w:type="dxa"/>
            <w:tcBorders>
              <w:top w:val="single" w:sz="4" w:space="0" w:color="auto"/>
              <w:left w:val="nil"/>
              <w:bottom w:val="single" w:sz="4" w:space="0" w:color="auto"/>
              <w:right w:val="single" w:sz="4" w:space="0" w:color="auto"/>
            </w:tcBorders>
            <w:shd w:val="clear" w:color="auto" w:fill="auto"/>
            <w:noWrap/>
            <w:hideMark/>
          </w:tcPr>
          <w:p w14:paraId="696C279E" w14:textId="77777777" w:rsidR="00AD135D" w:rsidRPr="000341C1" w:rsidRDefault="00AD135D" w:rsidP="000626DA">
            <w:pPr>
              <w:ind w:firstLine="0"/>
              <w:jc w:val="center"/>
              <w:rPr>
                <w:b/>
                <w:bCs/>
                <w:color w:val="000000" w:themeColor="text1"/>
              </w:rPr>
            </w:pPr>
            <w:r w:rsidRPr="000341C1">
              <w:rPr>
                <w:b/>
                <w:bCs/>
                <w:color w:val="000000" w:themeColor="text1"/>
              </w:rPr>
              <w:t>5 959,8</w:t>
            </w:r>
          </w:p>
        </w:tc>
        <w:tc>
          <w:tcPr>
            <w:tcW w:w="1134" w:type="dxa"/>
            <w:tcBorders>
              <w:top w:val="single" w:sz="4" w:space="0" w:color="auto"/>
              <w:left w:val="nil"/>
              <w:bottom w:val="single" w:sz="4" w:space="0" w:color="auto"/>
              <w:right w:val="single" w:sz="4" w:space="0" w:color="auto"/>
            </w:tcBorders>
            <w:shd w:val="clear" w:color="auto" w:fill="auto"/>
            <w:noWrap/>
            <w:hideMark/>
          </w:tcPr>
          <w:p w14:paraId="7538BF59" w14:textId="77777777" w:rsidR="00AD135D" w:rsidRPr="000341C1" w:rsidRDefault="00AD135D" w:rsidP="000626DA">
            <w:pPr>
              <w:ind w:firstLine="0"/>
              <w:jc w:val="center"/>
              <w:rPr>
                <w:b/>
                <w:bCs/>
                <w:color w:val="000000" w:themeColor="text1"/>
              </w:rPr>
            </w:pPr>
            <w:r w:rsidRPr="000341C1">
              <w:rPr>
                <w:b/>
                <w:bCs/>
                <w:color w:val="000000" w:themeColor="text1"/>
              </w:rPr>
              <w:t>6 566,1</w:t>
            </w:r>
          </w:p>
        </w:tc>
        <w:tc>
          <w:tcPr>
            <w:tcW w:w="1134" w:type="dxa"/>
            <w:tcBorders>
              <w:top w:val="single" w:sz="4" w:space="0" w:color="auto"/>
              <w:left w:val="nil"/>
              <w:bottom w:val="single" w:sz="4" w:space="0" w:color="auto"/>
              <w:right w:val="single" w:sz="4" w:space="0" w:color="auto"/>
            </w:tcBorders>
            <w:shd w:val="clear" w:color="auto" w:fill="auto"/>
            <w:noWrap/>
            <w:hideMark/>
          </w:tcPr>
          <w:p w14:paraId="1D11A934" w14:textId="77777777" w:rsidR="00AD135D" w:rsidRPr="00C96ECD" w:rsidRDefault="00AD135D" w:rsidP="000626DA">
            <w:pPr>
              <w:ind w:firstLine="0"/>
              <w:jc w:val="center"/>
              <w:rPr>
                <w:b/>
                <w:bCs/>
                <w:color w:val="000000" w:themeColor="text1"/>
              </w:rPr>
            </w:pPr>
            <w:r w:rsidRPr="00C96ECD">
              <w:rPr>
                <w:b/>
                <w:bCs/>
                <w:color w:val="000000" w:themeColor="text1"/>
              </w:rPr>
              <w:t>8 287,0</w:t>
            </w:r>
          </w:p>
        </w:tc>
        <w:tc>
          <w:tcPr>
            <w:tcW w:w="1135" w:type="dxa"/>
            <w:tcBorders>
              <w:top w:val="single" w:sz="4" w:space="0" w:color="auto"/>
              <w:left w:val="nil"/>
              <w:bottom w:val="single" w:sz="4" w:space="0" w:color="auto"/>
              <w:right w:val="single" w:sz="4" w:space="0" w:color="auto"/>
            </w:tcBorders>
            <w:shd w:val="clear" w:color="auto" w:fill="auto"/>
            <w:noWrap/>
            <w:hideMark/>
          </w:tcPr>
          <w:p w14:paraId="4994EAB6" w14:textId="77777777" w:rsidR="00AD135D" w:rsidRPr="00C96ECD" w:rsidRDefault="00AD135D" w:rsidP="000626DA">
            <w:pPr>
              <w:ind w:firstLine="0"/>
              <w:jc w:val="center"/>
              <w:rPr>
                <w:b/>
                <w:bCs/>
                <w:color w:val="000000" w:themeColor="text1"/>
              </w:rPr>
            </w:pPr>
            <w:r w:rsidRPr="00C96ECD">
              <w:rPr>
                <w:b/>
                <w:bCs/>
                <w:color w:val="000000" w:themeColor="text1"/>
              </w:rPr>
              <w:t>7 645,9</w:t>
            </w:r>
          </w:p>
        </w:tc>
        <w:tc>
          <w:tcPr>
            <w:tcW w:w="1134" w:type="dxa"/>
            <w:tcBorders>
              <w:top w:val="single" w:sz="4" w:space="0" w:color="auto"/>
              <w:left w:val="nil"/>
              <w:bottom w:val="single" w:sz="4" w:space="0" w:color="auto"/>
              <w:right w:val="single" w:sz="4" w:space="0" w:color="auto"/>
            </w:tcBorders>
            <w:shd w:val="clear" w:color="auto" w:fill="auto"/>
            <w:noWrap/>
            <w:hideMark/>
          </w:tcPr>
          <w:p w14:paraId="70FD1225" w14:textId="77777777" w:rsidR="00AD135D" w:rsidRPr="00C96ECD" w:rsidRDefault="00AD135D" w:rsidP="000626DA">
            <w:pPr>
              <w:ind w:firstLine="0"/>
              <w:jc w:val="center"/>
              <w:rPr>
                <w:b/>
                <w:bCs/>
                <w:color w:val="000000" w:themeColor="text1"/>
              </w:rPr>
            </w:pPr>
            <w:r w:rsidRPr="00C96ECD">
              <w:rPr>
                <w:b/>
                <w:bCs/>
                <w:color w:val="000000" w:themeColor="text1"/>
              </w:rPr>
              <w:t>7 597,2</w:t>
            </w:r>
          </w:p>
        </w:tc>
        <w:tc>
          <w:tcPr>
            <w:tcW w:w="1133" w:type="dxa"/>
            <w:tcBorders>
              <w:top w:val="single" w:sz="4" w:space="0" w:color="auto"/>
              <w:left w:val="nil"/>
              <w:bottom w:val="single" w:sz="4" w:space="0" w:color="auto"/>
              <w:right w:val="single" w:sz="4" w:space="0" w:color="auto"/>
            </w:tcBorders>
            <w:shd w:val="clear" w:color="auto" w:fill="auto"/>
            <w:noWrap/>
            <w:hideMark/>
          </w:tcPr>
          <w:p w14:paraId="37AE00F7" w14:textId="77777777" w:rsidR="00AD135D" w:rsidRPr="000341C1" w:rsidRDefault="00AD135D" w:rsidP="000626DA">
            <w:pPr>
              <w:ind w:firstLine="0"/>
              <w:jc w:val="center"/>
              <w:rPr>
                <w:b/>
                <w:bCs/>
                <w:color w:val="000000" w:themeColor="text1"/>
              </w:rPr>
            </w:pPr>
            <w:r w:rsidRPr="000341C1">
              <w:rPr>
                <w:b/>
                <w:bCs/>
                <w:color w:val="000000" w:themeColor="text1"/>
              </w:rPr>
              <w:t>42 180,1</w:t>
            </w:r>
          </w:p>
        </w:tc>
      </w:tr>
      <w:tr w:rsidR="00AD135D" w:rsidRPr="000341C1" w14:paraId="01498D79" w14:textId="77777777" w:rsidTr="000626DA">
        <w:trPr>
          <w:trHeight w:val="20"/>
          <w:jc w:val="center"/>
        </w:trPr>
        <w:tc>
          <w:tcPr>
            <w:tcW w:w="2236" w:type="dxa"/>
            <w:vMerge w:val="restart"/>
            <w:shd w:val="clear" w:color="auto" w:fill="auto"/>
            <w:hideMark/>
          </w:tcPr>
          <w:p w14:paraId="0EB2127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 1. Развитие системы здорового питания детей в общеобразовательных  учреждениях, укрепление здоровья школьников</w:t>
            </w:r>
          </w:p>
        </w:tc>
        <w:tc>
          <w:tcPr>
            <w:tcW w:w="992" w:type="dxa"/>
            <w:gridSpan w:val="2"/>
            <w:vMerge w:val="restart"/>
            <w:shd w:val="clear" w:color="auto" w:fill="auto"/>
            <w:hideMark/>
          </w:tcPr>
          <w:p w14:paraId="607B81C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2D7BC3" w14:textId="77777777" w:rsidR="00AD135D" w:rsidRPr="005C15C1" w:rsidRDefault="00AD135D" w:rsidP="000626DA">
            <w:pPr>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54F1DFF3" w14:textId="77777777" w:rsidR="00AD135D" w:rsidRPr="005C15C1" w:rsidRDefault="00AD135D" w:rsidP="000626DA">
            <w:pPr>
              <w:ind w:firstLine="0"/>
              <w:jc w:val="center"/>
              <w:rPr>
                <w:bCs/>
                <w:color w:val="000000" w:themeColor="text1"/>
              </w:rPr>
            </w:pPr>
            <w:r w:rsidRPr="005C15C1">
              <w:rPr>
                <w:bCs/>
                <w:color w:val="000000" w:themeColor="text1"/>
              </w:rPr>
              <w:t xml:space="preserve">Всего </w:t>
            </w:r>
          </w:p>
        </w:tc>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5E294DB5" w14:textId="77777777" w:rsidR="00AD135D" w:rsidRPr="005C15C1" w:rsidRDefault="00AD135D" w:rsidP="000626DA">
            <w:pPr>
              <w:ind w:firstLine="0"/>
              <w:jc w:val="center"/>
              <w:rPr>
                <w:bCs/>
                <w:color w:val="000000" w:themeColor="text1"/>
              </w:rPr>
            </w:pPr>
            <w:r w:rsidRPr="005C15C1">
              <w:rPr>
                <w:bCs/>
                <w:color w:val="000000" w:themeColor="text1"/>
              </w:rPr>
              <w:t>56 219,6</w:t>
            </w:r>
          </w:p>
        </w:tc>
        <w:tc>
          <w:tcPr>
            <w:tcW w:w="1133" w:type="dxa"/>
            <w:tcBorders>
              <w:top w:val="single" w:sz="4" w:space="0" w:color="auto"/>
              <w:left w:val="nil"/>
              <w:bottom w:val="single" w:sz="4" w:space="0" w:color="auto"/>
              <w:right w:val="single" w:sz="4" w:space="0" w:color="auto"/>
            </w:tcBorders>
            <w:shd w:val="clear" w:color="auto" w:fill="auto"/>
            <w:noWrap/>
            <w:hideMark/>
          </w:tcPr>
          <w:p w14:paraId="71971030" w14:textId="77777777" w:rsidR="00AD135D" w:rsidRPr="005C15C1" w:rsidRDefault="00AD135D" w:rsidP="000626DA">
            <w:pPr>
              <w:ind w:firstLine="0"/>
              <w:jc w:val="center"/>
              <w:rPr>
                <w:bCs/>
                <w:color w:val="000000" w:themeColor="text1"/>
              </w:rPr>
            </w:pPr>
            <w:r w:rsidRPr="005C15C1">
              <w:rPr>
                <w:bCs/>
                <w:color w:val="000000" w:themeColor="text1"/>
              </w:rPr>
              <w:t>57 521,9</w:t>
            </w:r>
          </w:p>
        </w:tc>
        <w:tc>
          <w:tcPr>
            <w:tcW w:w="1134" w:type="dxa"/>
            <w:tcBorders>
              <w:top w:val="single" w:sz="4" w:space="0" w:color="auto"/>
              <w:left w:val="nil"/>
              <w:bottom w:val="single" w:sz="4" w:space="0" w:color="auto"/>
              <w:right w:val="single" w:sz="4" w:space="0" w:color="auto"/>
            </w:tcBorders>
            <w:shd w:val="clear" w:color="auto" w:fill="auto"/>
            <w:noWrap/>
            <w:hideMark/>
          </w:tcPr>
          <w:p w14:paraId="4B54EFCE" w14:textId="77777777" w:rsidR="00AD135D" w:rsidRPr="005C15C1" w:rsidRDefault="00AD135D" w:rsidP="000626DA">
            <w:pPr>
              <w:ind w:firstLine="0"/>
              <w:jc w:val="center"/>
              <w:rPr>
                <w:bCs/>
                <w:color w:val="000000" w:themeColor="text1"/>
              </w:rPr>
            </w:pPr>
            <w:r w:rsidRPr="005C15C1">
              <w:rPr>
                <w:bCs/>
                <w:color w:val="000000" w:themeColor="text1"/>
              </w:rPr>
              <w:t>55 273,9</w:t>
            </w:r>
          </w:p>
        </w:tc>
        <w:tc>
          <w:tcPr>
            <w:tcW w:w="1134" w:type="dxa"/>
            <w:tcBorders>
              <w:top w:val="single" w:sz="4" w:space="0" w:color="auto"/>
              <w:left w:val="nil"/>
              <w:bottom w:val="single" w:sz="4" w:space="0" w:color="auto"/>
              <w:right w:val="single" w:sz="4" w:space="0" w:color="auto"/>
            </w:tcBorders>
            <w:shd w:val="clear" w:color="auto" w:fill="auto"/>
            <w:noWrap/>
            <w:hideMark/>
          </w:tcPr>
          <w:p w14:paraId="1480A11C" w14:textId="77777777" w:rsidR="00AD135D" w:rsidRPr="005C15C1" w:rsidRDefault="00AD135D" w:rsidP="000626DA">
            <w:pPr>
              <w:ind w:firstLine="0"/>
              <w:jc w:val="center"/>
              <w:rPr>
                <w:bCs/>
                <w:color w:val="000000" w:themeColor="text1"/>
              </w:rPr>
            </w:pPr>
            <w:r w:rsidRPr="005C15C1">
              <w:rPr>
                <w:bCs/>
                <w:color w:val="000000" w:themeColor="text1"/>
              </w:rPr>
              <w:t>67 061,7</w:t>
            </w:r>
          </w:p>
        </w:tc>
        <w:tc>
          <w:tcPr>
            <w:tcW w:w="1135" w:type="dxa"/>
            <w:tcBorders>
              <w:top w:val="single" w:sz="4" w:space="0" w:color="auto"/>
              <w:left w:val="nil"/>
              <w:bottom w:val="single" w:sz="4" w:space="0" w:color="auto"/>
              <w:right w:val="single" w:sz="4" w:space="0" w:color="auto"/>
            </w:tcBorders>
            <w:shd w:val="clear" w:color="auto" w:fill="auto"/>
            <w:noWrap/>
            <w:hideMark/>
          </w:tcPr>
          <w:p w14:paraId="25B15889" w14:textId="77777777" w:rsidR="00AD135D" w:rsidRPr="005C15C1" w:rsidRDefault="00AD135D" w:rsidP="000626DA">
            <w:pPr>
              <w:ind w:firstLine="0"/>
              <w:jc w:val="center"/>
              <w:rPr>
                <w:bCs/>
                <w:color w:val="000000" w:themeColor="text1"/>
              </w:rPr>
            </w:pPr>
            <w:r w:rsidRPr="005C15C1">
              <w:rPr>
                <w:bCs/>
                <w:color w:val="000000" w:themeColor="text1"/>
              </w:rPr>
              <w:t>67 573,6</w:t>
            </w:r>
          </w:p>
        </w:tc>
        <w:tc>
          <w:tcPr>
            <w:tcW w:w="1134" w:type="dxa"/>
            <w:tcBorders>
              <w:top w:val="single" w:sz="4" w:space="0" w:color="auto"/>
              <w:left w:val="nil"/>
              <w:bottom w:val="single" w:sz="4" w:space="0" w:color="auto"/>
              <w:right w:val="single" w:sz="4" w:space="0" w:color="auto"/>
            </w:tcBorders>
            <w:shd w:val="clear" w:color="auto" w:fill="auto"/>
            <w:noWrap/>
            <w:hideMark/>
          </w:tcPr>
          <w:p w14:paraId="1F9E3D7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67 002,8</w:t>
            </w:r>
          </w:p>
        </w:tc>
        <w:tc>
          <w:tcPr>
            <w:tcW w:w="1133" w:type="dxa"/>
            <w:tcBorders>
              <w:top w:val="single" w:sz="4" w:space="0" w:color="auto"/>
              <w:left w:val="nil"/>
              <w:bottom w:val="single" w:sz="4" w:space="0" w:color="auto"/>
              <w:right w:val="single" w:sz="4" w:space="0" w:color="auto"/>
            </w:tcBorders>
            <w:shd w:val="clear" w:color="auto" w:fill="auto"/>
            <w:noWrap/>
            <w:hideMark/>
          </w:tcPr>
          <w:p w14:paraId="14A7B7F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370 653,5</w:t>
            </w:r>
          </w:p>
        </w:tc>
      </w:tr>
      <w:tr w:rsidR="00AD135D" w:rsidRPr="000341C1" w14:paraId="2CA47C34" w14:textId="77777777" w:rsidTr="000626DA">
        <w:trPr>
          <w:trHeight w:val="20"/>
          <w:jc w:val="center"/>
        </w:trPr>
        <w:tc>
          <w:tcPr>
            <w:tcW w:w="2236" w:type="dxa"/>
            <w:vMerge/>
            <w:shd w:val="clear" w:color="auto" w:fill="auto"/>
            <w:vAlign w:val="center"/>
            <w:hideMark/>
          </w:tcPr>
          <w:p w14:paraId="7DC50F67"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0BECE852"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left w:val="single" w:sz="4" w:space="0" w:color="auto"/>
              <w:bottom w:val="single" w:sz="4" w:space="0" w:color="auto"/>
              <w:right w:val="single" w:sz="4" w:space="0" w:color="auto"/>
            </w:tcBorders>
            <w:shd w:val="clear" w:color="auto" w:fill="auto"/>
            <w:hideMark/>
          </w:tcPr>
          <w:p w14:paraId="1A99413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467DA5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1F30CD2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26 078,2</w:t>
            </w:r>
          </w:p>
        </w:tc>
        <w:tc>
          <w:tcPr>
            <w:tcW w:w="1133" w:type="dxa"/>
            <w:tcBorders>
              <w:top w:val="nil"/>
              <w:left w:val="nil"/>
              <w:bottom w:val="single" w:sz="4" w:space="0" w:color="auto"/>
              <w:right w:val="single" w:sz="4" w:space="0" w:color="auto"/>
            </w:tcBorders>
            <w:shd w:val="clear" w:color="auto" w:fill="auto"/>
            <w:noWrap/>
            <w:hideMark/>
          </w:tcPr>
          <w:p w14:paraId="2E3BCAF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29 535,7</w:t>
            </w:r>
          </w:p>
        </w:tc>
        <w:tc>
          <w:tcPr>
            <w:tcW w:w="1134" w:type="dxa"/>
            <w:tcBorders>
              <w:top w:val="nil"/>
              <w:left w:val="nil"/>
              <w:bottom w:val="single" w:sz="4" w:space="0" w:color="auto"/>
              <w:right w:val="single" w:sz="4" w:space="0" w:color="auto"/>
            </w:tcBorders>
            <w:shd w:val="clear" w:color="auto" w:fill="auto"/>
            <w:noWrap/>
            <w:hideMark/>
          </w:tcPr>
          <w:p w14:paraId="46E6C94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24 706,8</w:t>
            </w:r>
          </w:p>
        </w:tc>
        <w:tc>
          <w:tcPr>
            <w:tcW w:w="1134" w:type="dxa"/>
            <w:tcBorders>
              <w:top w:val="nil"/>
              <w:left w:val="nil"/>
              <w:bottom w:val="single" w:sz="4" w:space="0" w:color="auto"/>
              <w:right w:val="single" w:sz="4" w:space="0" w:color="auto"/>
            </w:tcBorders>
            <w:shd w:val="clear" w:color="auto" w:fill="auto"/>
            <w:noWrap/>
            <w:hideMark/>
          </w:tcPr>
          <w:p w14:paraId="1EC4E80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31 300,9</w:t>
            </w:r>
          </w:p>
        </w:tc>
        <w:tc>
          <w:tcPr>
            <w:tcW w:w="1135" w:type="dxa"/>
            <w:tcBorders>
              <w:top w:val="nil"/>
              <w:left w:val="nil"/>
              <w:bottom w:val="single" w:sz="4" w:space="0" w:color="auto"/>
              <w:right w:val="single" w:sz="4" w:space="0" w:color="auto"/>
            </w:tcBorders>
            <w:shd w:val="clear" w:color="auto" w:fill="auto"/>
            <w:noWrap/>
            <w:hideMark/>
          </w:tcPr>
          <w:p w14:paraId="0305838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30 133,5</w:t>
            </w:r>
          </w:p>
        </w:tc>
        <w:tc>
          <w:tcPr>
            <w:tcW w:w="1134" w:type="dxa"/>
            <w:tcBorders>
              <w:top w:val="nil"/>
              <w:left w:val="nil"/>
              <w:bottom w:val="single" w:sz="4" w:space="0" w:color="auto"/>
              <w:right w:val="single" w:sz="4" w:space="0" w:color="auto"/>
            </w:tcBorders>
            <w:shd w:val="clear" w:color="auto" w:fill="auto"/>
            <w:noWrap/>
            <w:hideMark/>
          </w:tcPr>
          <w:p w14:paraId="05945E2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30 836,3</w:t>
            </w:r>
          </w:p>
        </w:tc>
        <w:tc>
          <w:tcPr>
            <w:tcW w:w="1133" w:type="dxa"/>
            <w:tcBorders>
              <w:top w:val="nil"/>
              <w:left w:val="nil"/>
              <w:bottom w:val="single" w:sz="4" w:space="0" w:color="auto"/>
              <w:right w:val="single" w:sz="4" w:space="0" w:color="auto"/>
            </w:tcBorders>
            <w:shd w:val="clear" w:color="auto" w:fill="auto"/>
            <w:noWrap/>
            <w:hideMark/>
          </w:tcPr>
          <w:p w14:paraId="27EC3B1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173 591,4</w:t>
            </w:r>
          </w:p>
        </w:tc>
      </w:tr>
      <w:tr w:rsidR="00AD135D" w:rsidRPr="000341C1" w14:paraId="1E8C8644" w14:textId="77777777" w:rsidTr="000626DA">
        <w:trPr>
          <w:trHeight w:val="20"/>
          <w:jc w:val="center"/>
        </w:trPr>
        <w:tc>
          <w:tcPr>
            <w:tcW w:w="2236" w:type="dxa"/>
            <w:vMerge/>
            <w:shd w:val="clear" w:color="auto" w:fill="auto"/>
            <w:vAlign w:val="center"/>
            <w:hideMark/>
          </w:tcPr>
          <w:p w14:paraId="3D3D95B8"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7EA5863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left w:val="single" w:sz="4" w:space="0" w:color="auto"/>
              <w:bottom w:val="single" w:sz="4" w:space="0" w:color="auto"/>
              <w:right w:val="single" w:sz="4" w:space="0" w:color="auto"/>
            </w:tcBorders>
            <w:shd w:val="clear" w:color="auto" w:fill="auto"/>
            <w:hideMark/>
          </w:tcPr>
          <w:p w14:paraId="2F1B4114"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39C663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620A56E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24 017,3</w:t>
            </w:r>
          </w:p>
        </w:tc>
        <w:tc>
          <w:tcPr>
            <w:tcW w:w="1133" w:type="dxa"/>
            <w:tcBorders>
              <w:top w:val="nil"/>
              <w:left w:val="nil"/>
              <w:bottom w:val="single" w:sz="4" w:space="0" w:color="auto"/>
              <w:right w:val="single" w:sz="4" w:space="0" w:color="auto"/>
            </w:tcBorders>
            <w:shd w:val="clear" w:color="auto" w:fill="auto"/>
            <w:noWrap/>
            <w:hideMark/>
          </w:tcPr>
          <w:p w14:paraId="41B4864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22 026,4</w:t>
            </w:r>
          </w:p>
        </w:tc>
        <w:tc>
          <w:tcPr>
            <w:tcW w:w="1134" w:type="dxa"/>
            <w:tcBorders>
              <w:top w:val="nil"/>
              <w:left w:val="nil"/>
              <w:bottom w:val="single" w:sz="4" w:space="0" w:color="auto"/>
              <w:right w:val="single" w:sz="4" w:space="0" w:color="auto"/>
            </w:tcBorders>
            <w:shd w:val="clear" w:color="auto" w:fill="auto"/>
            <w:noWrap/>
            <w:hideMark/>
          </w:tcPr>
          <w:p w14:paraId="458F372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24 001,0</w:t>
            </w:r>
          </w:p>
        </w:tc>
        <w:tc>
          <w:tcPr>
            <w:tcW w:w="1134" w:type="dxa"/>
            <w:tcBorders>
              <w:top w:val="nil"/>
              <w:left w:val="nil"/>
              <w:bottom w:val="single" w:sz="4" w:space="0" w:color="auto"/>
              <w:right w:val="single" w:sz="4" w:space="0" w:color="auto"/>
            </w:tcBorders>
            <w:shd w:val="clear" w:color="auto" w:fill="auto"/>
            <w:noWrap/>
            <w:hideMark/>
          </w:tcPr>
          <w:p w14:paraId="22433D8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27 473,8</w:t>
            </w:r>
          </w:p>
        </w:tc>
        <w:tc>
          <w:tcPr>
            <w:tcW w:w="1135" w:type="dxa"/>
            <w:tcBorders>
              <w:top w:val="nil"/>
              <w:left w:val="nil"/>
              <w:bottom w:val="single" w:sz="4" w:space="0" w:color="auto"/>
              <w:right w:val="single" w:sz="4" w:space="0" w:color="auto"/>
            </w:tcBorders>
            <w:shd w:val="clear" w:color="auto" w:fill="auto"/>
            <w:noWrap/>
            <w:hideMark/>
          </w:tcPr>
          <w:p w14:paraId="089BB7D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28 794,2</w:t>
            </w:r>
          </w:p>
        </w:tc>
        <w:tc>
          <w:tcPr>
            <w:tcW w:w="1134" w:type="dxa"/>
            <w:tcBorders>
              <w:top w:val="nil"/>
              <w:left w:val="nil"/>
              <w:bottom w:val="single" w:sz="4" w:space="0" w:color="auto"/>
              <w:right w:val="single" w:sz="4" w:space="0" w:color="auto"/>
            </w:tcBorders>
            <w:shd w:val="clear" w:color="auto" w:fill="auto"/>
            <w:noWrap/>
            <w:hideMark/>
          </w:tcPr>
          <w:p w14:paraId="58E8602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28 569,3</w:t>
            </w:r>
          </w:p>
        </w:tc>
        <w:tc>
          <w:tcPr>
            <w:tcW w:w="1133" w:type="dxa"/>
            <w:tcBorders>
              <w:top w:val="nil"/>
              <w:left w:val="nil"/>
              <w:bottom w:val="single" w:sz="4" w:space="0" w:color="auto"/>
              <w:right w:val="single" w:sz="4" w:space="0" w:color="auto"/>
            </w:tcBorders>
            <w:shd w:val="clear" w:color="auto" w:fill="auto"/>
            <w:noWrap/>
            <w:hideMark/>
          </w:tcPr>
          <w:p w14:paraId="65BCFEE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154 882,0</w:t>
            </w:r>
          </w:p>
        </w:tc>
      </w:tr>
      <w:tr w:rsidR="00AD135D" w:rsidRPr="000341C1" w14:paraId="1F39B048" w14:textId="77777777" w:rsidTr="000626DA">
        <w:trPr>
          <w:trHeight w:val="20"/>
          <w:jc w:val="center"/>
        </w:trPr>
        <w:tc>
          <w:tcPr>
            <w:tcW w:w="2236" w:type="dxa"/>
            <w:vMerge/>
            <w:shd w:val="clear" w:color="auto" w:fill="auto"/>
            <w:vAlign w:val="center"/>
            <w:hideMark/>
          </w:tcPr>
          <w:p w14:paraId="1007B31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126DA79D"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tcBorders>
              <w:top w:val="nil"/>
              <w:left w:val="single" w:sz="4" w:space="0" w:color="auto"/>
              <w:bottom w:val="single" w:sz="4" w:space="0" w:color="auto"/>
              <w:right w:val="single" w:sz="4" w:space="0" w:color="auto"/>
            </w:tcBorders>
            <w:shd w:val="clear" w:color="auto" w:fill="auto"/>
            <w:hideMark/>
          </w:tcPr>
          <w:p w14:paraId="13C3DEFF"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C4E8F8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tcBorders>
              <w:top w:val="nil"/>
              <w:left w:val="single" w:sz="4" w:space="0" w:color="auto"/>
              <w:bottom w:val="single" w:sz="4" w:space="0" w:color="auto"/>
              <w:right w:val="single" w:sz="4" w:space="0" w:color="auto"/>
            </w:tcBorders>
            <w:shd w:val="clear" w:color="auto" w:fill="auto"/>
            <w:noWrap/>
            <w:hideMark/>
          </w:tcPr>
          <w:p w14:paraId="4CE47B3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6 124,1</w:t>
            </w:r>
          </w:p>
        </w:tc>
        <w:tc>
          <w:tcPr>
            <w:tcW w:w="1133" w:type="dxa"/>
            <w:tcBorders>
              <w:top w:val="nil"/>
              <w:left w:val="nil"/>
              <w:bottom w:val="single" w:sz="4" w:space="0" w:color="auto"/>
              <w:right w:val="single" w:sz="4" w:space="0" w:color="auto"/>
            </w:tcBorders>
            <w:shd w:val="clear" w:color="auto" w:fill="auto"/>
            <w:noWrap/>
            <w:hideMark/>
          </w:tcPr>
          <w:p w14:paraId="7458CD8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5 959,8</w:t>
            </w:r>
          </w:p>
        </w:tc>
        <w:tc>
          <w:tcPr>
            <w:tcW w:w="1134" w:type="dxa"/>
            <w:tcBorders>
              <w:top w:val="nil"/>
              <w:left w:val="nil"/>
              <w:bottom w:val="single" w:sz="4" w:space="0" w:color="auto"/>
              <w:right w:val="single" w:sz="4" w:space="0" w:color="auto"/>
            </w:tcBorders>
            <w:shd w:val="clear" w:color="auto" w:fill="auto"/>
            <w:noWrap/>
            <w:hideMark/>
          </w:tcPr>
          <w:p w14:paraId="0DD1328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6 566,1</w:t>
            </w:r>
          </w:p>
        </w:tc>
        <w:tc>
          <w:tcPr>
            <w:tcW w:w="1134" w:type="dxa"/>
            <w:tcBorders>
              <w:top w:val="nil"/>
              <w:left w:val="nil"/>
              <w:bottom w:val="single" w:sz="4" w:space="0" w:color="auto"/>
              <w:right w:val="single" w:sz="4" w:space="0" w:color="auto"/>
            </w:tcBorders>
            <w:shd w:val="clear" w:color="auto" w:fill="auto"/>
            <w:noWrap/>
            <w:hideMark/>
          </w:tcPr>
          <w:p w14:paraId="2D8CE66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8 287,0</w:t>
            </w:r>
          </w:p>
        </w:tc>
        <w:tc>
          <w:tcPr>
            <w:tcW w:w="1135" w:type="dxa"/>
            <w:tcBorders>
              <w:top w:val="nil"/>
              <w:left w:val="nil"/>
              <w:bottom w:val="single" w:sz="4" w:space="0" w:color="auto"/>
              <w:right w:val="single" w:sz="4" w:space="0" w:color="auto"/>
            </w:tcBorders>
            <w:shd w:val="clear" w:color="auto" w:fill="auto"/>
            <w:noWrap/>
            <w:hideMark/>
          </w:tcPr>
          <w:p w14:paraId="1170949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7 645,9</w:t>
            </w:r>
          </w:p>
        </w:tc>
        <w:tc>
          <w:tcPr>
            <w:tcW w:w="1134" w:type="dxa"/>
            <w:tcBorders>
              <w:top w:val="nil"/>
              <w:left w:val="nil"/>
              <w:bottom w:val="single" w:sz="4" w:space="0" w:color="auto"/>
              <w:right w:val="single" w:sz="4" w:space="0" w:color="auto"/>
            </w:tcBorders>
            <w:shd w:val="clear" w:color="auto" w:fill="auto"/>
            <w:noWrap/>
            <w:hideMark/>
          </w:tcPr>
          <w:p w14:paraId="2701A9D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7 597,2</w:t>
            </w:r>
          </w:p>
        </w:tc>
        <w:tc>
          <w:tcPr>
            <w:tcW w:w="1133" w:type="dxa"/>
            <w:tcBorders>
              <w:top w:val="nil"/>
              <w:left w:val="nil"/>
              <w:bottom w:val="single" w:sz="4" w:space="0" w:color="auto"/>
              <w:right w:val="single" w:sz="4" w:space="0" w:color="auto"/>
            </w:tcBorders>
            <w:shd w:val="clear" w:color="auto" w:fill="auto"/>
            <w:noWrap/>
            <w:hideMark/>
          </w:tcPr>
          <w:p w14:paraId="05DD8B6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42 180,1</w:t>
            </w:r>
          </w:p>
        </w:tc>
      </w:tr>
      <w:tr w:rsidR="00AD135D" w:rsidRPr="000341C1" w14:paraId="39F118BB" w14:textId="77777777" w:rsidTr="000626DA">
        <w:trPr>
          <w:trHeight w:val="20"/>
          <w:jc w:val="center"/>
        </w:trPr>
        <w:tc>
          <w:tcPr>
            <w:tcW w:w="5071" w:type="dxa"/>
            <w:gridSpan w:val="4"/>
            <w:vMerge w:val="restart"/>
            <w:shd w:val="clear" w:color="auto" w:fill="auto"/>
            <w:hideMark/>
          </w:tcPr>
          <w:p w14:paraId="032C870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9 «Энергосбережение и повышение энергетической эффективности образовательных учреждений»</w:t>
            </w:r>
          </w:p>
        </w:tc>
        <w:tc>
          <w:tcPr>
            <w:tcW w:w="3009" w:type="dxa"/>
            <w:shd w:val="clear" w:color="auto" w:fill="auto"/>
            <w:noWrap/>
            <w:hideMark/>
          </w:tcPr>
          <w:p w14:paraId="5E4525AE"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shd w:val="clear" w:color="auto" w:fill="auto"/>
            <w:noWrap/>
            <w:hideMark/>
          </w:tcPr>
          <w:p w14:paraId="1DC3740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1 000,0</w:t>
            </w:r>
          </w:p>
        </w:tc>
        <w:tc>
          <w:tcPr>
            <w:tcW w:w="1133" w:type="dxa"/>
            <w:shd w:val="clear" w:color="auto" w:fill="auto"/>
            <w:noWrap/>
            <w:hideMark/>
          </w:tcPr>
          <w:p w14:paraId="6E463B8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910,0</w:t>
            </w:r>
          </w:p>
        </w:tc>
        <w:tc>
          <w:tcPr>
            <w:tcW w:w="1134" w:type="dxa"/>
            <w:shd w:val="clear" w:color="auto" w:fill="auto"/>
            <w:noWrap/>
            <w:hideMark/>
          </w:tcPr>
          <w:p w14:paraId="1765A858"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1 000,0</w:t>
            </w:r>
          </w:p>
        </w:tc>
        <w:tc>
          <w:tcPr>
            <w:tcW w:w="1134" w:type="dxa"/>
            <w:shd w:val="clear" w:color="auto" w:fill="auto"/>
            <w:noWrap/>
            <w:hideMark/>
          </w:tcPr>
          <w:p w14:paraId="31F801C6"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5" w:type="dxa"/>
            <w:shd w:val="clear" w:color="auto" w:fill="auto"/>
            <w:noWrap/>
            <w:hideMark/>
          </w:tcPr>
          <w:p w14:paraId="1268DF8D"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4" w:type="dxa"/>
            <w:shd w:val="clear" w:color="auto" w:fill="auto"/>
            <w:noWrap/>
            <w:hideMark/>
          </w:tcPr>
          <w:p w14:paraId="5C54D6C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3" w:type="dxa"/>
            <w:shd w:val="clear" w:color="auto" w:fill="auto"/>
            <w:noWrap/>
            <w:hideMark/>
          </w:tcPr>
          <w:p w14:paraId="3DC14140"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5 910,0</w:t>
            </w:r>
          </w:p>
        </w:tc>
      </w:tr>
      <w:tr w:rsidR="00AD135D" w:rsidRPr="000341C1" w14:paraId="4429B338" w14:textId="77777777" w:rsidTr="000626DA">
        <w:trPr>
          <w:trHeight w:val="20"/>
          <w:jc w:val="center"/>
        </w:trPr>
        <w:tc>
          <w:tcPr>
            <w:tcW w:w="5071" w:type="dxa"/>
            <w:gridSpan w:val="4"/>
            <w:vMerge/>
            <w:shd w:val="clear" w:color="auto" w:fill="auto"/>
            <w:vAlign w:val="center"/>
            <w:hideMark/>
          </w:tcPr>
          <w:p w14:paraId="714E87A9"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6CB7546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shd w:val="clear" w:color="auto" w:fill="auto"/>
            <w:noWrap/>
            <w:hideMark/>
          </w:tcPr>
          <w:p w14:paraId="502DF6EB"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0E6666D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09834AC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0CD8688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652E80F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44159A75"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0BD34C7B"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5409F101" w14:textId="77777777" w:rsidTr="000626DA">
        <w:trPr>
          <w:trHeight w:val="20"/>
          <w:jc w:val="center"/>
        </w:trPr>
        <w:tc>
          <w:tcPr>
            <w:tcW w:w="5071" w:type="dxa"/>
            <w:gridSpan w:val="4"/>
            <w:vMerge/>
            <w:shd w:val="clear" w:color="auto" w:fill="auto"/>
            <w:vAlign w:val="center"/>
            <w:hideMark/>
          </w:tcPr>
          <w:p w14:paraId="0ECD4F74"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756DBC0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shd w:val="clear" w:color="auto" w:fill="auto"/>
            <w:noWrap/>
            <w:hideMark/>
          </w:tcPr>
          <w:p w14:paraId="0DD33CC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7BD0397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7E38B45C"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606C27A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30392F38"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1CD5481E"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3D3C796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2E3ED829" w14:textId="77777777" w:rsidTr="000626DA">
        <w:trPr>
          <w:trHeight w:val="20"/>
          <w:jc w:val="center"/>
        </w:trPr>
        <w:tc>
          <w:tcPr>
            <w:tcW w:w="5071" w:type="dxa"/>
            <w:gridSpan w:val="4"/>
            <w:vMerge/>
            <w:shd w:val="clear" w:color="auto" w:fill="auto"/>
            <w:vAlign w:val="center"/>
            <w:hideMark/>
          </w:tcPr>
          <w:p w14:paraId="1C6FA0FC"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017FB36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hideMark/>
          </w:tcPr>
          <w:p w14:paraId="1B1301D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1 000,0</w:t>
            </w:r>
          </w:p>
        </w:tc>
        <w:tc>
          <w:tcPr>
            <w:tcW w:w="1133" w:type="dxa"/>
            <w:shd w:val="clear" w:color="auto" w:fill="auto"/>
            <w:noWrap/>
            <w:hideMark/>
          </w:tcPr>
          <w:p w14:paraId="433A532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910,0</w:t>
            </w:r>
          </w:p>
        </w:tc>
        <w:tc>
          <w:tcPr>
            <w:tcW w:w="1134" w:type="dxa"/>
            <w:shd w:val="clear" w:color="auto" w:fill="auto"/>
            <w:noWrap/>
            <w:hideMark/>
          </w:tcPr>
          <w:p w14:paraId="2F94A71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1 000,0</w:t>
            </w:r>
          </w:p>
        </w:tc>
        <w:tc>
          <w:tcPr>
            <w:tcW w:w="1134" w:type="dxa"/>
            <w:shd w:val="clear" w:color="auto" w:fill="auto"/>
            <w:noWrap/>
            <w:hideMark/>
          </w:tcPr>
          <w:p w14:paraId="74DA19A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5" w:type="dxa"/>
            <w:shd w:val="clear" w:color="auto" w:fill="auto"/>
            <w:noWrap/>
            <w:hideMark/>
          </w:tcPr>
          <w:p w14:paraId="6E162940"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4" w:type="dxa"/>
            <w:shd w:val="clear" w:color="auto" w:fill="auto"/>
            <w:noWrap/>
            <w:hideMark/>
          </w:tcPr>
          <w:p w14:paraId="63396E84"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1 000,0</w:t>
            </w:r>
          </w:p>
        </w:tc>
        <w:tc>
          <w:tcPr>
            <w:tcW w:w="1133" w:type="dxa"/>
            <w:shd w:val="clear" w:color="auto" w:fill="auto"/>
            <w:noWrap/>
            <w:hideMark/>
          </w:tcPr>
          <w:p w14:paraId="2D5197F2"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5 910,0</w:t>
            </w:r>
          </w:p>
        </w:tc>
      </w:tr>
      <w:tr w:rsidR="00AD135D" w:rsidRPr="000341C1" w14:paraId="03C1DD89" w14:textId="77777777" w:rsidTr="000626DA">
        <w:trPr>
          <w:trHeight w:val="20"/>
          <w:jc w:val="center"/>
        </w:trPr>
        <w:tc>
          <w:tcPr>
            <w:tcW w:w="2269" w:type="dxa"/>
            <w:gridSpan w:val="2"/>
            <w:vMerge w:val="restart"/>
            <w:shd w:val="clear" w:color="auto" w:fill="auto"/>
            <w:hideMark/>
          </w:tcPr>
          <w:p w14:paraId="3BF76E0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 1. </w:t>
            </w:r>
            <w:proofErr w:type="gramStart"/>
            <w:r w:rsidRPr="005C15C1">
              <w:rPr>
                <w:bCs/>
                <w:color w:val="000000" w:themeColor="text1"/>
              </w:rPr>
              <w:t>Мероприятия</w:t>
            </w:r>
            <w:proofErr w:type="gramEnd"/>
            <w:r w:rsidRPr="005C15C1">
              <w:rPr>
                <w:bCs/>
                <w:color w:val="000000" w:themeColor="text1"/>
              </w:rPr>
              <w:t xml:space="preserve"> направленные на энергосбережение повышение энергоэффективности образовательных учреждений.</w:t>
            </w:r>
          </w:p>
        </w:tc>
        <w:tc>
          <w:tcPr>
            <w:tcW w:w="959" w:type="dxa"/>
            <w:vMerge w:val="restart"/>
            <w:shd w:val="clear" w:color="auto" w:fill="auto"/>
            <w:hideMark/>
          </w:tcPr>
          <w:p w14:paraId="1E456AF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825972A"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hideMark/>
          </w:tcPr>
          <w:p w14:paraId="052515C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7AC04B6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3" w:type="dxa"/>
            <w:shd w:val="clear" w:color="auto" w:fill="auto"/>
            <w:noWrap/>
            <w:hideMark/>
          </w:tcPr>
          <w:p w14:paraId="3E189FE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910,0</w:t>
            </w:r>
          </w:p>
        </w:tc>
        <w:tc>
          <w:tcPr>
            <w:tcW w:w="1134" w:type="dxa"/>
            <w:shd w:val="clear" w:color="auto" w:fill="auto"/>
            <w:noWrap/>
            <w:hideMark/>
          </w:tcPr>
          <w:p w14:paraId="51BB4ED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4" w:type="dxa"/>
            <w:shd w:val="clear" w:color="auto" w:fill="auto"/>
            <w:noWrap/>
            <w:hideMark/>
          </w:tcPr>
          <w:p w14:paraId="19CC537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5" w:type="dxa"/>
            <w:shd w:val="clear" w:color="auto" w:fill="auto"/>
            <w:noWrap/>
            <w:hideMark/>
          </w:tcPr>
          <w:p w14:paraId="4EABC3E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4" w:type="dxa"/>
            <w:shd w:val="clear" w:color="auto" w:fill="auto"/>
            <w:noWrap/>
            <w:hideMark/>
          </w:tcPr>
          <w:p w14:paraId="2E86E7B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3" w:type="dxa"/>
            <w:shd w:val="clear" w:color="auto" w:fill="auto"/>
            <w:noWrap/>
            <w:hideMark/>
          </w:tcPr>
          <w:p w14:paraId="0874CBF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5 910,0</w:t>
            </w:r>
          </w:p>
        </w:tc>
      </w:tr>
      <w:tr w:rsidR="00AD135D" w:rsidRPr="000341C1" w14:paraId="5AA5033D" w14:textId="77777777" w:rsidTr="000626DA">
        <w:trPr>
          <w:trHeight w:val="20"/>
          <w:jc w:val="center"/>
        </w:trPr>
        <w:tc>
          <w:tcPr>
            <w:tcW w:w="2269" w:type="dxa"/>
            <w:gridSpan w:val="2"/>
            <w:vMerge/>
            <w:shd w:val="clear" w:color="auto" w:fill="auto"/>
            <w:vAlign w:val="center"/>
            <w:hideMark/>
          </w:tcPr>
          <w:p w14:paraId="3F5C8E96" w14:textId="77777777" w:rsidR="00AD135D" w:rsidRPr="005C15C1" w:rsidRDefault="00AD135D" w:rsidP="000626DA">
            <w:pPr>
              <w:autoSpaceDE w:val="0"/>
              <w:autoSpaceDN w:val="0"/>
              <w:adjustRightInd w:val="0"/>
              <w:ind w:firstLine="0"/>
              <w:jc w:val="center"/>
              <w:rPr>
                <w:bCs/>
                <w:color w:val="000000" w:themeColor="text1"/>
              </w:rPr>
            </w:pPr>
          </w:p>
        </w:tc>
        <w:tc>
          <w:tcPr>
            <w:tcW w:w="959" w:type="dxa"/>
            <w:vMerge/>
            <w:shd w:val="clear" w:color="auto" w:fill="auto"/>
            <w:vAlign w:val="center"/>
            <w:hideMark/>
          </w:tcPr>
          <w:p w14:paraId="5CD6E4B6"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B10FA4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155D44D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3625B80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012B86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939B7B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649AEF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13C9F82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641890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5B33508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02DF9D89" w14:textId="77777777" w:rsidTr="000626DA">
        <w:trPr>
          <w:trHeight w:val="20"/>
          <w:jc w:val="center"/>
        </w:trPr>
        <w:tc>
          <w:tcPr>
            <w:tcW w:w="2269" w:type="dxa"/>
            <w:gridSpan w:val="2"/>
            <w:vMerge/>
            <w:shd w:val="clear" w:color="auto" w:fill="auto"/>
            <w:vAlign w:val="center"/>
            <w:hideMark/>
          </w:tcPr>
          <w:p w14:paraId="077A1DD8" w14:textId="77777777" w:rsidR="00AD135D" w:rsidRPr="005C15C1" w:rsidRDefault="00AD135D" w:rsidP="000626DA">
            <w:pPr>
              <w:autoSpaceDE w:val="0"/>
              <w:autoSpaceDN w:val="0"/>
              <w:adjustRightInd w:val="0"/>
              <w:ind w:firstLine="0"/>
              <w:jc w:val="center"/>
              <w:rPr>
                <w:bCs/>
                <w:color w:val="000000" w:themeColor="text1"/>
              </w:rPr>
            </w:pPr>
          </w:p>
        </w:tc>
        <w:tc>
          <w:tcPr>
            <w:tcW w:w="959" w:type="dxa"/>
            <w:vMerge/>
            <w:shd w:val="clear" w:color="auto" w:fill="auto"/>
            <w:vAlign w:val="center"/>
            <w:hideMark/>
          </w:tcPr>
          <w:p w14:paraId="72D7A36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55A4D8F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30249C9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0798991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0436A6D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FABF7A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34972B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73C2287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A9795E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45F9B9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3E398E74" w14:textId="77777777" w:rsidTr="000626DA">
        <w:trPr>
          <w:trHeight w:val="20"/>
          <w:jc w:val="center"/>
        </w:trPr>
        <w:tc>
          <w:tcPr>
            <w:tcW w:w="2269" w:type="dxa"/>
            <w:gridSpan w:val="2"/>
            <w:vMerge/>
            <w:shd w:val="clear" w:color="auto" w:fill="auto"/>
            <w:vAlign w:val="center"/>
            <w:hideMark/>
          </w:tcPr>
          <w:p w14:paraId="57AB496A" w14:textId="77777777" w:rsidR="00AD135D" w:rsidRPr="005C15C1" w:rsidRDefault="00AD135D" w:rsidP="000626DA">
            <w:pPr>
              <w:autoSpaceDE w:val="0"/>
              <w:autoSpaceDN w:val="0"/>
              <w:adjustRightInd w:val="0"/>
              <w:ind w:firstLine="0"/>
              <w:jc w:val="center"/>
              <w:rPr>
                <w:bCs/>
                <w:color w:val="000000" w:themeColor="text1"/>
              </w:rPr>
            </w:pPr>
          </w:p>
        </w:tc>
        <w:tc>
          <w:tcPr>
            <w:tcW w:w="959" w:type="dxa"/>
            <w:vMerge/>
            <w:shd w:val="clear" w:color="auto" w:fill="auto"/>
            <w:vAlign w:val="center"/>
            <w:hideMark/>
          </w:tcPr>
          <w:p w14:paraId="612C4DA3"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BAB46CB"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4C7DF1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32C7680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3" w:type="dxa"/>
            <w:shd w:val="clear" w:color="auto" w:fill="auto"/>
            <w:noWrap/>
            <w:hideMark/>
          </w:tcPr>
          <w:p w14:paraId="26EE9E3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910,0</w:t>
            </w:r>
          </w:p>
        </w:tc>
        <w:tc>
          <w:tcPr>
            <w:tcW w:w="1134" w:type="dxa"/>
            <w:shd w:val="clear" w:color="auto" w:fill="auto"/>
            <w:noWrap/>
            <w:hideMark/>
          </w:tcPr>
          <w:p w14:paraId="2B37D3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4" w:type="dxa"/>
            <w:shd w:val="clear" w:color="auto" w:fill="auto"/>
            <w:noWrap/>
            <w:hideMark/>
          </w:tcPr>
          <w:p w14:paraId="17AE797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5" w:type="dxa"/>
            <w:shd w:val="clear" w:color="auto" w:fill="auto"/>
            <w:noWrap/>
            <w:hideMark/>
          </w:tcPr>
          <w:p w14:paraId="1B7587B8"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4" w:type="dxa"/>
            <w:shd w:val="clear" w:color="auto" w:fill="auto"/>
            <w:noWrap/>
            <w:hideMark/>
          </w:tcPr>
          <w:p w14:paraId="06E4630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1 000,0</w:t>
            </w:r>
          </w:p>
        </w:tc>
        <w:tc>
          <w:tcPr>
            <w:tcW w:w="1133" w:type="dxa"/>
            <w:shd w:val="clear" w:color="auto" w:fill="auto"/>
            <w:noWrap/>
            <w:hideMark/>
          </w:tcPr>
          <w:p w14:paraId="02B6E9F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5 910,0</w:t>
            </w:r>
          </w:p>
        </w:tc>
      </w:tr>
      <w:tr w:rsidR="00AD135D" w:rsidRPr="000341C1" w14:paraId="253044A5" w14:textId="77777777" w:rsidTr="000626DA">
        <w:trPr>
          <w:trHeight w:val="20"/>
          <w:jc w:val="center"/>
        </w:trPr>
        <w:tc>
          <w:tcPr>
            <w:tcW w:w="5071" w:type="dxa"/>
            <w:gridSpan w:val="4"/>
            <w:vMerge w:val="restart"/>
            <w:shd w:val="clear" w:color="auto" w:fill="auto"/>
            <w:hideMark/>
          </w:tcPr>
          <w:p w14:paraId="411AD20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Подпрограмма 10 «Обеспечение реализации муниципальной программы» </w:t>
            </w:r>
          </w:p>
        </w:tc>
        <w:tc>
          <w:tcPr>
            <w:tcW w:w="3009" w:type="dxa"/>
            <w:shd w:val="clear" w:color="auto" w:fill="auto"/>
            <w:noWrap/>
            <w:hideMark/>
          </w:tcPr>
          <w:p w14:paraId="3CF952BB"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 xml:space="preserve">Всего </w:t>
            </w:r>
          </w:p>
        </w:tc>
        <w:tc>
          <w:tcPr>
            <w:tcW w:w="1135" w:type="dxa"/>
            <w:shd w:val="clear" w:color="auto" w:fill="auto"/>
            <w:noWrap/>
            <w:hideMark/>
          </w:tcPr>
          <w:p w14:paraId="43E79C23"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17 969,3</w:t>
            </w:r>
          </w:p>
        </w:tc>
        <w:tc>
          <w:tcPr>
            <w:tcW w:w="1133" w:type="dxa"/>
            <w:shd w:val="clear" w:color="auto" w:fill="auto"/>
            <w:noWrap/>
            <w:hideMark/>
          </w:tcPr>
          <w:p w14:paraId="275DBA24"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28 434,4</w:t>
            </w:r>
          </w:p>
        </w:tc>
        <w:tc>
          <w:tcPr>
            <w:tcW w:w="1134" w:type="dxa"/>
            <w:shd w:val="clear" w:color="auto" w:fill="auto"/>
            <w:noWrap/>
            <w:hideMark/>
          </w:tcPr>
          <w:p w14:paraId="51BABF3C"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14 268,2</w:t>
            </w:r>
          </w:p>
        </w:tc>
        <w:tc>
          <w:tcPr>
            <w:tcW w:w="1134" w:type="dxa"/>
            <w:shd w:val="clear" w:color="auto" w:fill="auto"/>
            <w:noWrap/>
            <w:hideMark/>
          </w:tcPr>
          <w:p w14:paraId="0447379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15 111,1</w:t>
            </w:r>
          </w:p>
        </w:tc>
        <w:tc>
          <w:tcPr>
            <w:tcW w:w="1135" w:type="dxa"/>
            <w:shd w:val="clear" w:color="auto" w:fill="auto"/>
            <w:noWrap/>
            <w:hideMark/>
          </w:tcPr>
          <w:p w14:paraId="3B2B7631"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15 111,1</w:t>
            </w:r>
          </w:p>
        </w:tc>
        <w:tc>
          <w:tcPr>
            <w:tcW w:w="1134" w:type="dxa"/>
            <w:shd w:val="clear" w:color="auto" w:fill="auto"/>
            <w:noWrap/>
            <w:hideMark/>
          </w:tcPr>
          <w:p w14:paraId="0D61F857"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15 111,1</w:t>
            </w:r>
          </w:p>
        </w:tc>
        <w:tc>
          <w:tcPr>
            <w:tcW w:w="1133" w:type="dxa"/>
            <w:shd w:val="clear" w:color="auto" w:fill="auto"/>
            <w:noWrap/>
            <w:hideMark/>
          </w:tcPr>
          <w:p w14:paraId="0280E079"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106 005,2</w:t>
            </w:r>
          </w:p>
        </w:tc>
      </w:tr>
      <w:tr w:rsidR="00AD135D" w:rsidRPr="000341C1" w14:paraId="4028BA8B" w14:textId="77777777" w:rsidTr="000626DA">
        <w:trPr>
          <w:trHeight w:val="20"/>
          <w:jc w:val="center"/>
        </w:trPr>
        <w:tc>
          <w:tcPr>
            <w:tcW w:w="5071" w:type="dxa"/>
            <w:gridSpan w:val="4"/>
            <w:vMerge/>
            <w:shd w:val="clear" w:color="auto" w:fill="auto"/>
            <w:vAlign w:val="center"/>
            <w:hideMark/>
          </w:tcPr>
          <w:p w14:paraId="47C63ABF"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1AC882D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федерального бюджета</w:t>
            </w:r>
          </w:p>
        </w:tc>
        <w:tc>
          <w:tcPr>
            <w:tcW w:w="1135" w:type="dxa"/>
            <w:shd w:val="clear" w:color="auto" w:fill="auto"/>
            <w:noWrap/>
            <w:hideMark/>
          </w:tcPr>
          <w:p w14:paraId="1950103B"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2F8B5BA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10482D07"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60,0</w:t>
            </w:r>
          </w:p>
        </w:tc>
        <w:tc>
          <w:tcPr>
            <w:tcW w:w="1134" w:type="dxa"/>
            <w:shd w:val="clear" w:color="auto" w:fill="auto"/>
            <w:noWrap/>
            <w:hideMark/>
          </w:tcPr>
          <w:p w14:paraId="3BF415B9"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5" w:type="dxa"/>
            <w:shd w:val="clear" w:color="auto" w:fill="auto"/>
            <w:noWrap/>
            <w:hideMark/>
          </w:tcPr>
          <w:p w14:paraId="1DF22C2E"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4" w:type="dxa"/>
            <w:shd w:val="clear" w:color="auto" w:fill="auto"/>
            <w:noWrap/>
            <w:hideMark/>
          </w:tcPr>
          <w:p w14:paraId="6E95AF9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7F7ED7C6"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60,0</w:t>
            </w:r>
          </w:p>
        </w:tc>
      </w:tr>
      <w:tr w:rsidR="00AD135D" w:rsidRPr="000341C1" w14:paraId="7DA780F5" w14:textId="77777777" w:rsidTr="000626DA">
        <w:trPr>
          <w:trHeight w:val="20"/>
          <w:jc w:val="center"/>
        </w:trPr>
        <w:tc>
          <w:tcPr>
            <w:tcW w:w="5071" w:type="dxa"/>
            <w:gridSpan w:val="4"/>
            <w:vMerge/>
            <w:shd w:val="clear" w:color="auto" w:fill="auto"/>
            <w:vAlign w:val="center"/>
            <w:hideMark/>
          </w:tcPr>
          <w:p w14:paraId="75894AD2"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F0862CF"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областного бюджета</w:t>
            </w:r>
          </w:p>
        </w:tc>
        <w:tc>
          <w:tcPr>
            <w:tcW w:w="1135" w:type="dxa"/>
            <w:shd w:val="clear" w:color="auto" w:fill="auto"/>
            <w:noWrap/>
            <w:hideMark/>
          </w:tcPr>
          <w:p w14:paraId="6FC3773D"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3" w:type="dxa"/>
            <w:shd w:val="clear" w:color="auto" w:fill="auto"/>
            <w:noWrap/>
            <w:hideMark/>
          </w:tcPr>
          <w:p w14:paraId="38C2496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c>
          <w:tcPr>
            <w:tcW w:w="1134" w:type="dxa"/>
            <w:shd w:val="clear" w:color="auto" w:fill="auto"/>
            <w:noWrap/>
            <w:hideMark/>
          </w:tcPr>
          <w:p w14:paraId="10870A8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0,00</w:t>
            </w:r>
          </w:p>
        </w:tc>
        <w:tc>
          <w:tcPr>
            <w:tcW w:w="1134" w:type="dxa"/>
            <w:shd w:val="clear" w:color="auto" w:fill="auto"/>
            <w:noWrap/>
            <w:hideMark/>
          </w:tcPr>
          <w:p w14:paraId="27AAA3A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0,00</w:t>
            </w:r>
          </w:p>
        </w:tc>
        <w:tc>
          <w:tcPr>
            <w:tcW w:w="1135" w:type="dxa"/>
            <w:shd w:val="clear" w:color="auto" w:fill="auto"/>
            <w:noWrap/>
            <w:hideMark/>
          </w:tcPr>
          <w:p w14:paraId="5855C8C9"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0,00</w:t>
            </w:r>
          </w:p>
        </w:tc>
        <w:tc>
          <w:tcPr>
            <w:tcW w:w="1134" w:type="dxa"/>
            <w:shd w:val="clear" w:color="auto" w:fill="auto"/>
            <w:noWrap/>
            <w:hideMark/>
          </w:tcPr>
          <w:p w14:paraId="6E04B5E9"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0,0</w:t>
            </w:r>
          </w:p>
        </w:tc>
        <w:tc>
          <w:tcPr>
            <w:tcW w:w="1133" w:type="dxa"/>
            <w:shd w:val="clear" w:color="auto" w:fill="auto"/>
            <w:noWrap/>
            <w:hideMark/>
          </w:tcPr>
          <w:p w14:paraId="45C3A541"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0,0</w:t>
            </w:r>
          </w:p>
        </w:tc>
      </w:tr>
      <w:tr w:rsidR="00AD135D" w:rsidRPr="000341C1" w14:paraId="3E6B6566" w14:textId="77777777" w:rsidTr="000626DA">
        <w:trPr>
          <w:trHeight w:val="20"/>
          <w:jc w:val="center"/>
        </w:trPr>
        <w:tc>
          <w:tcPr>
            <w:tcW w:w="5071" w:type="dxa"/>
            <w:gridSpan w:val="4"/>
            <w:vMerge/>
            <w:shd w:val="clear" w:color="auto" w:fill="auto"/>
            <w:vAlign w:val="center"/>
            <w:hideMark/>
          </w:tcPr>
          <w:p w14:paraId="1E0B28BF"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hideMark/>
          </w:tcPr>
          <w:p w14:paraId="2D26F70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Расходы местного бюджета</w:t>
            </w:r>
          </w:p>
        </w:tc>
        <w:tc>
          <w:tcPr>
            <w:tcW w:w="1135" w:type="dxa"/>
            <w:shd w:val="clear" w:color="auto" w:fill="auto"/>
            <w:noWrap/>
            <w:hideMark/>
          </w:tcPr>
          <w:p w14:paraId="4ADFF155"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17 969,3</w:t>
            </w:r>
          </w:p>
        </w:tc>
        <w:tc>
          <w:tcPr>
            <w:tcW w:w="1133" w:type="dxa"/>
            <w:shd w:val="clear" w:color="auto" w:fill="auto"/>
            <w:noWrap/>
            <w:hideMark/>
          </w:tcPr>
          <w:p w14:paraId="0C3A1449"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28 434,4</w:t>
            </w:r>
          </w:p>
        </w:tc>
        <w:tc>
          <w:tcPr>
            <w:tcW w:w="1134" w:type="dxa"/>
            <w:shd w:val="clear" w:color="auto" w:fill="auto"/>
            <w:noWrap/>
            <w:hideMark/>
          </w:tcPr>
          <w:p w14:paraId="2B28F629"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14 208,2</w:t>
            </w:r>
          </w:p>
        </w:tc>
        <w:tc>
          <w:tcPr>
            <w:tcW w:w="1134" w:type="dxa"/>
            <w:shd w:val="clear" w:color="auto" w:fill="auto"/>
            <w:noWrap/>
            <w:hideMark/>
          </w:tcPr>
          <w:p w14:paraId="5D783ADD"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15 111,1</w:t>
            </w:r>
          </w:p>
        </w:tc>
        <w:tc>
          <w:tcPr>
            <w:tcW w:w="1135" w:type="dxa"/>
            <w:shd w:val="clear" w:color="auto" w:fill="auto"/>
            <w:noWrap/>
            <w:hideMark/>
          </w:tcPr>
          <w:p w14:paraId="6877246C" w14:textId="77777777" w:rsidR="00AD135D" w:rsidRPr="00C96ECD" w:rsidRDefault="00AD135D" w:rsidP="000626DA">
            <w:pPr>
              <w:autoSpaceDE w:val="0"/>
              <w:autoSpaceDN w:val="0"/>
              <w:adjustRightInd w:val="0"/>
              <w:ind w:firstLine="0"/>
              <w:jc w:val="center"/>
              <w:rPr>
                <w:b/>
                <w:bCs/>
                <w:color w:val="000000" w:themeColor="text1"/>
              </w:rPr>
            </w:pPr>
            <w:r w:rsidRPr="00C96ECD">
              <w:rPr>
                <w:b/>
                <w:bCs/>
                <w:color w:val="000000" w:themeColor="text1"/>
              </w:rPr>
              <w:t>15 111,1</w:t>
            </w:r>
          </w:p>
        </w:tc>
        <w:tc>
          <w:tcPr>
            <w:tcW w:w="1134" w:type="dxa"/>
            <w:shd w:val="clear" w:color="auto" w:fill="auto"/>
            <w:noWrap/>
            <w:hideMark/>
          </w:tcPr>
          <w:p w14:paraId="3DBD31E7" w14:textId="77777777" w:rsidR="00AD135D" w:rsidRPr="00C96ECD" w:rsidRDefault="00AD135D" w:rsidP="000626DA">
            <w:pPr>
              <w:autoSpaceDE w:val="0"/>
              <w:autoSpaceDN w:val="0"/>
              <w:adjustRightInd w:val="0"/>
              <w:ind w:firstLine="0"/>
              <w:jc w:val="center"/>
              <w:rPr>
                <w:b/>
                <w:bCs/>
                <w:color w:val="000000" w:themeColor="text1"/>
                <w:lang w:val="en-US"/>
              </w:rPr>
            </w:pPr>
            <w:r w:rsidRPr="00C96ECD">
              <w:rPr>
                <w:b/>
                <w:bCs/>
                <w:color w:val="000000" w:themeColor="text1"/>
              </w:rPr>
              <w:t>15 111,1</w:t>
            </w:r>
          </w:p>
        </w:tc>
        <w:tc>
          <w:tcPr>
            <w:tcW w:w="1133" w:type="dxa"/>
            <w:shd w:val="clear" w:color="auto" w:fill="auto"/>
            <w:noWrap/>
            <w:hideMark/>
          </w:tcPr>
          <w:p w14:paraId="1E304FA0" w14:textId="77777777" w:rsidR="00AD135D" w:rsidRPr="000341C1" w:rsidRDefault="00AD135D" w:rsidP="000626DA">
            <w:pPr>
              <w:autoSpaceDE w:val="0"/>
              <w:autoSpaceDN w:val="0"/>
              <w:adjustRightInd w:val="0"/>
              <w:ind w:firstLine="0"/>
              <w:jc w:val="center"/>
              <w:rPr>
                <w:b/>
                <w:bCs/>
                <w:color w:val="000000" w:themeColor="text1"/>
                <w:lang w:val="en-US"/>
              </w:rPr>
            </w:pPr>
            <w:r w:rsidRPr="000341C1">
              <w:rPr>
                <w:b/>
                <w:bCs/>
                <w:color w:val="000000" w:themeColor="text1"/>
              </w:rPr>
              <w:t>105 945,2</w:t>
            </w:r>
          </w:p>
        </w:tc>
      </w:tr>
      <w:tr w:rsidR="00AD135D" w:rsidRPr="000341C1" w14:paraId="7514623A" w14:textId="77777777" w:rsidTr="000626DA">
        <w:trPr>
          <w:trHeight w:val="20"/>
          <w:jc w:val="center"/>
        </w:trPr>
        <w:tc>
          <w:tcPr>
            <w:tcW w:w="2236" w:type="dxa"/>
            <w:vMerge w:val="restart"/>
            <w:shd w:val="clear" w:color="auto" w:fill="auto"/>
          </w:tcPr>
          <w:p w14:paraId="391DBD5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lastRenderedPageBreak/>
              <w:t>п.1.Обеспечение деятельности УО и СПЗД</w:t>
            </w:r>
          </w:p>
        </w:tc>
        <w:tc>
          <w:tcPr>
            <w:tcW w:w="992" w:type="dxa"/>
            <w:gridSpan w:val="2"/>
            <w:vMerge w:val="restart"/>
            <w:shd w:val="clear" w:color="auto" w:fill="auto"/>
          </w:tcPr>
          <w:p w14:paraId="44F590C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1BC07B96"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w:t>
            </w:r>
          </w:p>
          <w:p w14:paraId="4251FA0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УО и СПЗД</w:t>
            </w:r>
          </w:p>
        </w:tc>
        <w:tc>
          <w:tcPr>
            <w:tcW w:w="3009" w:type="dxa"/>
            <w:shd w:val="clear" w:color="auto" w:fill="auto"/>
            <w:noWrap/>
          </w:tcPr>
          <w:p w14:paraId="5DF2359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tcPr>
          <w:p w14:paraId="2FFEA12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5679DB1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5 563,5</w:t>
            </w:r>
          </w:p>
        </w:tc>
        <w:tc>
          <w:tcPr>
            <w:tcW w:w="1134" w:type="dxa"/>
            <w:shd w:val="clear" w:color="auto" w:fill="auto"/>
            <w:noWrap/>
          </w:tcPr>
          <w:p w14:paraId="1BD7E85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7 825,8</w:t>
            </w:r>
          </w:p>
        </w:tc>
        <w:tc>
          <w:tcPr>
            <w:tcW w:w="1134" w:type="dxa"/>
            <w:shd w:val="clear" w:color="auto" w:fill="auto"/>
            <w:noWrap/>
          </w:tcPr>
          <w:p w14:paraId="44F90E4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5" w:type="dxa"/>
            <w:shd w:val="clear" w:color="auto" w:fill="auto"/>
            <w:noWrap/>
          </w:tcPr>
          <w:p w14:paraId="21A6586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4" w:type="dxa"/>
            <w:shd w:val="clear" w:color="auto" w:fill="auto"/>
            <w:noWrap/>
          </w:tcPr>
          <w:p w14:paraId="0599EBE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3" w:type="dxa"/>
            <w:shd w:val="clear" w:color="auto" w:fill="auto"/>
            <w:noWrap/>
          </w:tcPr>
          <w:p w14:paraId="7CFC45F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38 738,7</w:t>
            </w:r>
          </w:p>
        </w:tc>
      </w:tr>
      <w:tr w:rsidR="00AD135D" w:rsidRPr="000341C1" w14:paraId="42E2F1AF" w14:textId="77777777" w:rsidTr="000626DA">
        <w:trPr>
          <w:trHeight w:val="20"/>
          <w:jc w:val="center"/>
        </w:trPr>
        <w:tc>
          <w:tcPr>
            <w:tcW w:w="2236" w:type="dxa"/>
            <w:vMerge/>
            <w:shd w:val="clear" w:color="auto" w:fill="auto"/>
          </w:tcPr>
          <w:p w14:paraId="2A093B17"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3F2CAA1C"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2F86DC5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63BF220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tcPr>
          <w:p w14:paraId="368A855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7B2A70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262663A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60,0</w:t>
            </w:r>
          </w:p>
        </w:tc>
        <w:tc>
          <w:tcPr>
            <w:tcW w:w="1134" w:type="dxa"/>
            <w:shd w:val="clear" w:color="auto" w:fill="auto"/>
            <w:noWrap/>
          </w:tcPr>
          <w:p w14:paraId="29C8CD10"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tcPr>
          <w:p w14:paraId="176FB3C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3350D8B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3F97F01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60,0</w:t>
            </w:r>
          </w:p>
        </w:tc>
      </w:tr>
      <w:tr w:rsidR="00AD135D" w:rsidRPr="000341C1" w14:paraId="360066ED" w14:textId="77777777" w:rsidTr="000626DA">
        <w:trPr>
          <w:trHeight w:val="20"/>
          <w:jc w:val="center"/>
        </w:trPr>
        <w:tc>
          <w:tcPr>
            <w:tcW w:w="2236" w:type="dxa"/>
            <w:vMerge/>
            <w:shd w:val="clear" w:color="auto" w:fill="auto"/>
          </w:tcPr>
          <w:p w14:paraId="175E910E"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21EF8EB2"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7E41F68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39AF41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tcPr>
          <w:p w14:paraId="2A9374A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75EF9B2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04215CD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4" w:type="dxa"/>
            <w:shd w:val="clear" w:color="auto" w:fill="auto"/>
            <w:noWrap/>
          </w:tcPr>
          <w:p w14:paraId="0EF2E32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5" w:type="dxa"/>
            <w:shd w:val="clear" w:color="auto" w:fill="auto"/>
            <w:noWrap/>
          </w:tcPr>
          <w:p w14:paraId="1700C9C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tcPr>
          <w:p w14:paraId="144987C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63EA7E6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r>
      <w:tr w:rsidR="00AD135D" w:rsidRPr="000341C1" w14:paraId="440AC7FC" w14:textId="77777777" w:rsidTr="000626DA">
        <w:trPr>
          <w:trHeight w:val="20"/>
          <w:jc w:val="center"/>
        </w:trPr>
        <w:tc>
          <w:tcPr>
            <w:tcW w:w="2236" w:type="dxa"/>
            <w:vMerge/>
            <w:shd w:val="clear" w:color="auto" w:fill="auto"/>
          </w:tcPr>
          <w:p w14:paraId="48795156"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tcPr>
          <w:p w14:paraId="713235C4"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tcPr>
          <w:p w14:paraId="2E45A521"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40DC9F7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tcPr>
          <w:p w14:paraId="6ADE15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tcPr>
          <w:p w14:paraId="64E72E2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5 563,5</w:t>
            </w:r>
          </w:p>
        </w:tc>
        <w:tc>
          <w:tcPr>
            <w:tcW w:w="1134" w:type="dxa"/>
            <w:shd w:val="clear" w:color="auto" w:fill="auto"/>
            <w:noWrap/>
          </w:tcPr>
          <w:p w14:paraId="13E3BC5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7 765,8</w:t>
            </w:r>
          </w:p>
        </w:tc>
        <w:tc>
          <w:tcPr>
            <w:tcW w:w="1134" w:type="dxa"/>
            <w:shd w:val="clear" w:color="auto" w:fill="auto"/>
            <w:noWrap/>
          </w:tcPr>
          <w:p w14:paraId="22BCDB0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5" w:type="dxa"/>
            <w:shd w:val="clear" w:color="auto" w:fill="auto"/>
            <w:noWrap/>
          </w:tcPr>
          <w:p w14:paraId="422A6BD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4" w:type="dxa"/>
            <w:shd w:val="clear" w:color="auto" w:fill="auto"/>
            <w:noWrap/>
          </w:tcPr>
          <w:p w14:paraId="7077CC9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8 449,8</w:t>
            </w:r>
          </w:p>
        </w:tc>
        <w:tc>
          <w:tcPr>
            <w:tcW w:w="1133" w:type="dxa"/>
            <w:shd w:val="clear" w:color="auto" w:fill="auto"/>
            <w:noWrap/>
          </w:tcPr>
          <w:p w14:paraId="3EF1244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38 678,7</w:t>
            </w:r>
          </w:p>
        </w:tc>
      </w:tr>
      <w:tr w:rsidR="00AD135D" w:rsidRPr="000341C1" w14:paraId="25D5633C" w14:textId="77777777" w:rsidTr="000626DA">
        <w:trPr>
          <w:trHeight w:val="20"/>
          <w:jc w:val="center"/>
        </w:trPr>
        <w:tc>
          <w:tcPr>
            <w:tcW w:w="2236" w:type="dxa"/>
            <w:vMerge w:val="restart"/>
            <w:shd w:val="clear" w:color="auto" w:fill="auto"/>
            <w:hideMark/>
          </w:tcPr>
          <w:p w14:paraId="6CA6EDD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п.2.Обеспечение деятельности МБУ "ИДЦ" на основе муниципальных заданий </w:t>
            </w:r>
          </w:p>
        </w:tc>
        <w:tc>
          <w:tcPr>
            <w:tcW w:w="992" w:type="dxa"/>
            <w:gridSpan w:val="2"/>
            <w:vMerge w:val="restart"/>
            <w:shd w:val="clear" w:color="auto" w:fill="auto"/>
            <w:hideMark/>
          </w:tcPr>
          <w:p w14:paraId="5AFFC63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21634BB3"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 МБУ «ИДЦ»</w:t>
            </w:r>
          </w:p>
        </w:tc>
        <w:tc>
          <w:tcPr>
            <w:tcW w:w="3009" w:type="dxa"/>
            <w:shd w:val="clear" w:color="auto" w:fill="auto"/>
            <w:noWrap/>
            <w:hideMark/>
          </w:tcPr>
          <w:p w14:paraId="795BDC3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541BB05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4 791,0</w:t>
            </w:r>
          </w:p>
        </w:tc>
        <w:tc>
          <w:tcPr>
            <w:tcW w:w="1133" w:type="dxa"/>
            <w:shd w:val="clear" w:color="auto" w:fill="auto"/>
            <w:noWrap/>
            <w:hideMark/>
          </w:tcPr>
          <w:p w14:paraId="4549311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5 247,5</w:t>
            </w:r>
          </w:p>
        </w:tc>
        <w:tc>
          <w:tcPr>
            <w:tcW w:w="1134" w:type="dxa"/>
            <w:shd w:val="clear" w:color="auto" w:fill="auto"/>
            <w:noWrap/>
            <w:hideMark/>
          </w:tcPr>
          <w:p w14:paraId="23EDAC6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5 823,1</w:t>
            </w:r>
          </w:p>
        </w:tc>
        <w:tc>
          <w:tcPr>
            <w:tcW w:w="1134" w:type="dxa"/>
            <w:shd w:val="clear" w:color="auto" w:fill="auto"/>
            <w:noWrap/>
            <w:hideMark/>
          </w:tcPr>
          <w:p w14:paraId="6FFCC6B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5" w:type="dxa"/>
            <w:shd w:val="clear" w:color="auto" w:fill="auto"/>
            <w:noWrap/>
            <w:hideMark/>
          </w:tcPr>
          <w:p w14:paraId="4F600A4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4" w:type="dxa"/>
            <w:shd w:val="clear" w:color="auto" w:fill="auto"/>
            <w:noWrap/>
            <w:hideMark/>
          </w:tcPr>
          <w:p w14:paraId="3277682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3" w:type="dxa"/>
            <w:shd w:val="clear" w:color="auto" w:fill="auto"/>
            <w:noWrap/>
            <w:hideMark/>
          </w:tcPr>
          <w:p w14:paraId="29E3DE5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35 845,5</w:t>
            </w:r>
          </w:p>
        </w:tc>
      </w:tr>
      <w:tr w:rsidR="00AD135D" w:rsidRPr="000341C1" w14:paraId="5B2EC3B6" w14:textId="77777777" w:rsidTr="000626DA">
        <w:trPr>
          <w:trHeight w:val="20"/>
          <w:jc w:val="center"/>
        </w:trPr>
        <w:tc>
          <w:tcPr>
            <w:tcW w:w="2236" w:type="dxa"/>
            <w:vMerge/>
            <w:shd w:val="clear" w:color="auto" w:fill="auto"/>
            <w:vAlign w:val="center"/>
            <w:hideMark/>
          </w:tcPr>
          <w:p w14:paraId="064CAE0C"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6BDAD25"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75A8336A"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50C9549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56BEA1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A40257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9EA8CD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62AE86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67239E3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5C7AD27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EE8270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726328E0" w14:textId="77777777" w:rsidTr="000626DA">
        <w:trPr>
          <w:trHeight w:val="20"/>
          <w:jc w:val="center"/>
        </w:trPr>
        <w:tc>
          <w:tcPr>
            <w:tcW w:w="2236" w:type="dxa"/>
            <w:vMerge/>
            <w:shd w:val="clear" w:color="auto" w:fill="auto"/>
            <w:vAlign w:val="center"/>
            <w:hideMark/>
          </w:tcPr>
          <w:p w14:paraId="2C16FA8E"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0896E079"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1F2E2EFE"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49CD801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6BB8E16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2EAD0D5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3FE53DB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587E368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5" w:type="dxa"/>
            <w:shd w:val="clear" w:color="auto" w:fill="auto"/>
            <w:noWrap/>
            <w:hideMark/>
          </w:tcPr>
          <w:p w14:paraId="7CFFB69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4" w:type="dxa"/>
            <w:shd w:val="clear" w:color="auto" w:fill="auto"/>
            <w:noWrap/>
            <w:hideMark/>
          </w:tcPr>
          <w:p w14:paraId="790C5987"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69D3835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5CA63554" w14:textId="77777777" w:rsidTr="000626DA">
        <w:trPr>
          <w:trHeight w:val="20"/>
          <w:jc w:val="center"/>
        </w:trPr>
        <w:tc>
          <w:tcPr>
            <w:tcW w:w="2236" w:type="dxa"/>
            <w:vMerge/>
            <w:shd w:val="clear" w:color="auto" w:fill="auto"/>
            <w:vAlign w:val="center"/>
            <w:hideMark/>
          </w:tcPr>
          <w:p w14:paraId="61240C03"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3EEDCBFF"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3B7C79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7C717A91"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местного бюджета</w:t>
            </w:r>
          </w:p>
        </w:tc>
        <w:tc>
          <w:tcPr>
            <w:tcW w:w="1135" w:type="dxa"/>
            <w:shd w:val="clear" w:color="auto" w:fill="auto"/>
            <w:noWrap/>
            <w:hideMark/>
          </w:tcPr>
          <w:p w14:paraId="2878172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4 791,0</w:t>
            </w:r>
          </w:p>
        </w:tc>
        <w:tc>
          <w:tcPr>
            <w:tcW w:w="1133" w:type="dxa"/>
            <w:shd w:val="clear" w:color="auto" w:fill="auto"/>
            <w:noWrap/>
            <w:hideMark/>
          </w:tcPr>
          <w:p w14:paraId="221CB3B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5 247,5</w:t>
            </w:r>
          </w:p>
        </w:tc>
        <w:tc>
          <w:tcPr>
            <w:tcW w:w="1134" w:type="dxa"/>
            <w:shd w:val="clear" w:color="auto" w:fill="auto"/>
            <w:noWrap/>
            <w:hideMark/>
          </w:tcPr>
          <w:p w14:paraId="4226718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5 823,1</w:t>
            </w:r>
          </w:p>
        </w:tc>
        <w:tc>
          <w:tcPr>
            <w:tcW w:w="1134" w:type="dxa"/>
            <w:shd w:val="clear" w:color="auto" w:fill="auto"/>
            <w:noWrap/>
            <w:hideMark/>
          </w:tcPr>
          <w:p w14:paraId="57DF2FC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5" w:type="dxa"/>
            <w:shd w:val="clear" w:color="auto" w:fill="auto"/>
            <w:noWrap/>
            <w:hideMark/>
          </w:tcPr>
          <w:p w14:paraId="28389AF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4" w:type="dxa"/>
            <w:shd w:val="clear" w:color="auto" w:fill="auto"/>
            <w:noWrap/>
            <w:hideMark/>
          </w:tcPr>
          <w:p w14:paraId="1E9CEB7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6 661,3</w:t>
            </w:r>
          </w:p>
        </w:tc>
        <w:tc>
          <w:tcPr>
            <w:tcW w:w="1133" w:type="dxa"/>
            <w:shd w:val="clear" w:color="auto" w:fill="auto"/>
            <w:noWrap/>
            <w:hideMark/>
          </w:tcPr>
          <w:p w14:paraId="0502EF62"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35 845,5</w:t>
            </w:r>
          </w:p>
        </w:tc>
      </w:tr>
      <w:tr w:rsidR="00AD135D" w:rsidRPr="000341C1" w14:paraId="4732852E" w14:textId="77777777" w:rsidTr="000626DA">
        <w:trPr>
          <w:trHeight w:val="20"/>
          <w:jc w:val="center"/>
        </w:trPr>
        <w:tc>
          <w:tcPr>
            <w:tcW w:w="2236" w:type="dxa"/>
            <w:vMerge w:val="restart"/>
            <w:shd w:val="clear" w:color="auto" w:fill="auto"/>
            <w:hideMark/>
          </w:tcPr>
          <w:p w14:paraId="6F58B03A"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п.3.Обеспечение деятельности МКУ «ЦБУО»</w:t>
            </w:r>
          </w:p>
        </w:tc>
        <w:tc>
          <w:tcPr>
            <w:tcW w:w="992" w:type="dxa"/>
            <w:gridSpan w:val="2"/>
            <w:vMerge w:val="restart"/>
            <w:shd w:val="clear" w:color="auto" w:fill="auto"/>
            <w:hideMark/>
          </w:tcPr>
          <w:p w14:paraId="386DA3A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hideMark/>
          </w:tcPr>
          <w:p w14:paraId="612CC809"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 МКУ «ЦБУО»</w:t>
            </w:r>
          </w:p>
        </w:tc>
        <w:tc>
          <w:tcPr>
            <w:tcW w:w="3009" w:type="dxa"/>
            <w:shd w:val="clear" w:color="auto" w:fill="auto"/>
            <w:noWrap/>
            <w:hideMark/>
          </w:tcPr>
          <w:p w14:paraId="0E02F73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Всего </w:t>
            </w:r>
          </w:p>
        </w:tc>
        <w:tc>
          <w:tcPr>
            <w:tcW w:w="1135" w:type="dxa"/>
            <w:shd w:val="clear" w:color="auto" w:fill="auto"/>
            <w:noWrap/>
            <w:hideMark/>
          </w:tcPr>
          <w:p w14:paraId="22D2825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13 178,3</w:t>
            </w:r>
          </w:p>
        </w:tc>
        <w:tc>
          <w:tcPr>
            <w:tcW w:w="1133" w:type="dxa"/>
            <w:shd w:val="clear" w:color="auto" w:fill="auto"/>
            <w:noWrap/>
            <w:hideMark/>
          </w:tcPr>
          <w:p w14:paraId="00DF5EDC"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17 623,4</w:t>
            </w:r>
          </w:p>
        </w:tc>
        <w:tc>
          <w:tcPr>
            <w:tcW w:w="1134" w:type="dxa"/>
            <w:shd w:val="clear" w:color="auto" w:fill="auto"/>
            <w:noWrap/>
            <w:hideMark/>
          </w:tcPr>
          <w:p w14:paraId="1446DF30"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bCs/>
                <w:color w:val="000000" w:themeColor="text1"/>
              </w:rPr>
              <w:t>61</w:t>
            </w:r>
            <w:r w:rsidRPr="005C15C1">
              <w:rPr>
                <w:bCs/>
                <w:color w:val="000000" w:themeColor="text1"/>
                <w:lang w:val="en-US"/>
              </w:rPr>
              <w:t>9</w:t>
            </w:r>
            <w:r w:rsidRPr="005C15C1">
              <w:rPr>
                <w:bCs/>
                <w:color w:val="000000" w:themeColor="text1"/>
              </w:rPr>
              <w:t>,</w:t>
            </w:r>
            <w:r w:rsidRPr="005C15C1">
              <w:rPr>
                <w:bCs/>
                <w:color w:val="000000" w:themeColor="text1"/>
                <w:lang w:val="en-US"/>
              </w:rPr>
              <w:t>3</w:t>
            </w:r>
          </w:p>
        </w:tc>
        <w:tc>
          <w:tcPr>
            <w:tcW w:w="1134" w:type="dxa"/>
            <w:shd w:val="clear" w:color="auto" w:fill="auto"/>
            <w:noWrap/>
            <w:hideMark/>
          </w:tcPr>
          <w:p w14:paraId="7DECEFE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5" w:type="dxa"/>
            <w:shd w:val="clear" w:color="auto" w:fill="auto"/>
            <w:noWrap/>
            <w:hideMark/>
          </w:tcPr>
          <w:p w14:paraId="05BD6B5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4" w:type="dxa"/>
            <w:shd w:val="clear" w:color="auto" w:fill="auto"/>
            <w:noWrap/>
            <w:hideMark/>
          </w:tcPr>
          <w:p w14:paraId="4ECBE42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EFCE6E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31 4</w:t>
            </w:r>
            <w:r w:rsidRPr="005C15C1">
              <w:rPr>
                <w:bCs/>
                <w:color w:val="000000" w:themeColor="text1"/>
                <w:lang w:val="en-US"/>
              </w:rPr>
              <w:t>21</w:t>
            </w:r>
            <w:r w:rsidRPr="005C15C1">
              <w:rPr>
                <w:bCs/>
                <w:color w:val="000000" w:themeColor="text1"/>
              </w:rPr>
              <w:t>,</w:t>
            </w:r>
            <w:r w:rsidRPr="005C15C1">
              <w:rPr>
                <w:bCs/>
                <w:color w:val="000000" w:themeColor="text1"/>
                <w:lang w:val="en-US"/>
              </w:rPr>
              <w:t>0</w:t>
            </w:r>
          </w:p>
        </w:tc>
      </w:tr>
      <w:tr w:rsidR="00AD135D" w:rsidRPr="000341C1" w14:paraId="14B6F81B" w14:textId="77777777" w:rsidTr="000626DA">
        <w:trPr>
          <w:trHeight w:val="20"/>
          <w:jc w:val="center"/>
        </w:trPr>
        <w:tc>
          <w:tcPr>
            <w:tcW w:w="2236" w:type="dxa"/>
            <w:vMerge/>
            <w:shd w:val="clear" w:color="auto" w:fill="auto"/>
            <w:vAlign w:val="center"/>
            <w:hideMark/>
          </w:tcPr>
          <w:p w14:paraId="782C1325"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4DE75FB0"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404EB67C"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26BB7AD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федерального бюджета</w:t>
            </w:r>
          </w:p>
        </w:tc>
        <w:tc>
          <w:tcPr>
            <w:tcW w:w="1135" w:type="dxa"/>
            <w:shd w:val="clear" w:color="auto" w:fill="auto"/>
            <w:noWrap/>
            <w:hideMark/>
          </w:tcPr>
          <w:p w14:paraId="0163F14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722D1274"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629D32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4D96F4B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5" w:type="dxa"/>
            <w:shd w:val="clear" w:color="auto" w:fill="auto"/>
            <w:noWrap/>
            <w:hideMark/>
          </w:tcPr>
          <w:p w14:paraId="3336A6A9"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52A4723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09BF8DF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r>
      <w:tr w:rsidR="00AD135D" w:rsidRPr="000341C1" w14:paraId="736A618E" w14:textId="77777777" w:rsidTr="000626DA">
        <w:trPr>
          <w:trHeight w:val="480"/>
          <w:jc w:val="center"/>
        </w:trPr>
        <w:tc>
          <w:tcPr>
            <w:tcW w:w="2236" w:type="dxa"/>
            <w:vMerge/>
            <w:shd w:val="clear" w:color="auto" w:fill="auto"/>
            <w:vAlign w:val="center"/>
            <w:hideMark/>
          </w:tcPr>
          <w:p w14:paraId="4A58EB71"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hideMark/>
          </w:tcPr>
          <w:p w14:paraId="504D1A67"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hideMark/>
          </w:tcPr>
          <w:p w14:paraId="38FABEC8"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hideMark/>
          </w:tcPr>
          <w:p w14:paraId="0675BE93"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Расходы областного бюджета</w:t>
            </w:r>
          </w:p>
        </w:tc>
        <w:tc>
          <w:tcPr>
            <w:tcW w:w="1135" w:type="dxa"/>
            <w:shd w:val="clear" w:color="auto" w:fill="auto"/>
            <w:noWrap/>
            <w:hideMark/>
          </w:tcPr>
          <w:p w14:paraId="6E1CBE8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3" w:type="dxa"/>
            <w:shd w:val="clear" w:color="auto" w:fill="auto"/>
            <w:noWrap/>
            <w:hideMark/>
          </w:tcPr>
          <w:p w14:paraId="5FC72D6B"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772647FF"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w:t>
            </w:r>
          </w:p>
        </w:tc>
        <w:tc>
          <w:tcPr>
            <w:tcW w:w="1134" w:type="dxa"/>
            <w:shd w:val="clear" w:color="auto" w:fill="auto"/>
            <w:noWrap/>
            <w:hideMark/>
          </w:tcPr>
          <w:p w14:paraId="12A4F19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5" w:type="dxa"/>
            <w:shd w:val="clear" w:color="auto" w:fill="auto"/>
            <w:noWrap/>
            <w:hideMark/>
          </w:tcPr>
          <w:p w14:paraId="5CD4A2F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4" w:type="dxa"/>
            <w:shd w:val="clear" w:color="auto" w:fill="auto"/>
            <w:noWrap/>
            <w:hideMark/>
          </w:tcPr>
          <w:p w14:paraId="647DB726"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c>
          <w:tcPr>
            <w:tcW w:w="1133" w:type="dxa"/>
            <w:shd w:val="clear" w:color="auto" w:fill="auto"/>
            <w:noWrap/>
            <w:hideMark/>
          </w:tcPr>
          <w:p w14:paraId="45E81495"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0,00</w:t>
            </w:r>
          </w:p>
        </w:tc>
      </w:tr>
      <w:tr w:rsidR="00AD135D" w:rsidRPr="000341C1" w14:paraId="3EE24DC5" w14:textId="77777777" w:rsidTr="000626DA">
        <w:trPr>
          <w:trHeight w:val="388"/>
          <w:jc w:val="center"/>
        </w:trPr>
        <w:tc>
          <w:tcPr>
            <w:tcW w:w="2236" w:type="dxa"/>
            <w:vMerge/>
            <w:shd w:val="clear" w:color="auto" w:fill="auto"/>
            <w:vAlign w:val="center"/>
          </w:tcPr>
          <w:p w14:paraId="532D8516" w14:textId="77777777" w:rsidR="00AD135D" w:rsidRPr="000341C1" w:rsidRDefault="00AD135D" w:rsidP="000626DA">
            <w:pPr>
              <w:autoSpaceDE w:val="0"/>
              <w:autoSpaceDN w:val="0"/>
              <w:adjustRightInd w:val="0"/>
              <w:ind w:firstLine="0"/>
              <w:jc w:val="center"/>
              <w:rPr>
                <w:b/>
                <w:bCs/>
                <w:color w:val="000000" w:themeColor="text1"/>
              </w:rPr>
            </w:pPr>
          </w:p>
        </w:tc>
        <w:tc>
          <w:tcPr>
            <w:tcW w:w="992" w:type="dxa"/>
            <w:gridSpan w:val="2"/>
            <w:vMerge/>
            <w:shd w:val="clear" w:color="auto" w:fill="auto"/>
            <w:vAlign w:val="center"/>
          </w:tcPr>
          <w:p w14:paraId="14578A9E" w14:textId="77777777" w:rsidR="00AD135D" w:rsidRPr="000341C1" w:rsidRDefault="00AD135D" w:rsidP="000626DA">
            <w:pPr>
              <w:autoSpaceDE w:val="0"/>
              <w:autoSpaceDN w:val="0"/>
              <w:adjustRightInd w:val="0"/>
              <w:ind w:firstLine="0"/>
              <w:jc w:val="center"/>
              <w:rPr>
                <w:b/>
                <w:bCs/>
                <w:color w:val="000000" w:themeColor="text1"/>
              </w:rPr>
            </w:pPr>
          </w:p>
        </w:tc>
        <w:tc>
          <w:tcPr>
            <w:tcW w:w="1843" w:type="dxa"/>
            <w:vMerge/>
            <w:shd w:val="clear" w:color="auto" w:fill="auto"/>
            <w:vAlign w:val="center"/>
          </w:tcPr>
          <w:p w14:paraId="7D6D78E8"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tcPr>
          <w:p w14:paraId="6BC44E3F"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Расходы местного бюджета</w:t>
            </w:r>
          </w:p>
        </w:tc>
        <w:tc>
          <w:tcPr>
            <w:tcW w:w="1135" w:type="dxa"/>
            <w:shd w:val="clear" w:color="auto" w:fill="auto"/>
            <w:noWrap/>
          </w:tcPr>
          <w:p w14:paraId="64FAAB5D"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13 178,3</w:t>
            </w:r>
          </w:p>
        </w:tc>
        <w:tc>
          <w:tcPr>
            <w:tcW w:w="1133" w:type="dxa"/>
            <w:shd w:val="clear" w:color="auto" w:fill="auto"/>
            <w:noWrap/>
          </w:tcPr>
          <w:p w14:paraId="7F8CFEF3"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17 623,4</w:t>
            </w:r>
          </w:p>
        </w:tc>
        <w:tc>
          <w:tcPr>
            <w:tcW w:w="1134" w:type="dxa"/>
            <w:shd w:val="clear" w:color="auto" w:fill="auto"/>
            <w:noWrap/>
          </w:tcPr>
          <w:p w14:paraId="5F1DAD42"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color w:val="000000" w:themeColor="text1"/>
              </w:rPr>
              <w:t>61</w:t>
            </w:r>
            <w:r w:rsidRPr="005C15C1">
              <w:rPr>
                <w:color w:val="000000" w:themeColor="text1"/>
                <w:lang w:val="en-US"/>
              </w:rPr>
              <w:t>9</w:t>
            </w:r>
            <w:r w:rsidRPr="005C15C1">
              <w:rPr>
                <w:color w:val="000000" w:themeColor="text1"/>
              </w:rPr>
              <w:t>,</w:t>
            </w:r>
            <w:r w:rsidRPr="005C15C1">
              <w:rPr>
                <w:color w:val="000000" w:themeColor="text1"/>
                <w:lang w:val="en-US"/>
              </w:rPr>
              <w:t>3</w:t>
            </w:r>
          </w:p>
        </w:tc>
        <w:tc>
          <w:tcPr>
            <w:tcW w:w="1134" w:type="dxa"/>
            <w:shd w:val="clear" w:color="auto" w:fill="auto"/>
            <w:noWrap/>
          </w:tcPr>
          <w:p w14:paraId="108C95EB"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0,00</w:t>
            </w:r>
          </w:p>
        </w:tc>
        <w:tc>
          <w:tcPr>
            <w:tcW w:w="1135" w:type="dxa"/>
            <w:shd w:val="clear" w:color="auto" w:fill="auto"/>
            <w:noWrap/>
          </w:tcPr>
          <w:p w14:paraId="7C602325"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0,00</w:t>
            </w:r>
          </w:p>
        </w:tc>
        <w:tc>
          <w:tcPr>
            <w:tcW w:w="1134" w:type="dxa"/>
            <w:shd w:val="clear" w:color="auto" w:fill="auto"/>
            <w:noWrap/>
          </w:tcPr>
          <w:p w14:paraId="0F314D49" w14:textId="77777777" w:rsidR="00AD135D" w:rsidRPr="005C15C1" w:rsidRDefault="00AD135D" w:rsidP="000626DA">
            <w:pPr>
              <w:autoSpaceDE w:val="0"/>
              <w:autoSpaceDN w:val="0"/>
              <w:adjustRightInd w:val="0"/>
              <w:ind w:firstLine="0"/>
              <w:jc w:val="center"/>
              <w:rPr>
                <w:bCs/>
                <w:color w:val="000000" w:themeColor="text1"/>
              </w:rPr>
            </w:pPr>
            <w:r w:rsidRPr="005C15C1">
              <w:rPr>
                <w:color w:val="000000" w:themeColor="text1"/>
              </w:rPr>
              <w:t>0,00</w:t>
            </w:r>
          </w:p>
        </w:tc>
        <w:tc>
          <w:tcPr>
            <w:tcW w:w="1133" w:type="dxa"/>
            <w:shd w:val="clear" w:color="auto" w:fill="auto"/>
            <w:noWrap/>
          </w:tcPr>
          <w:p w14:paraId="716EB352" w14:textId="77777777" w:rsidR="00AD135D" w:rsidRPr="005C15C1" w:rsidRDefault="00AD135D" w:rsidP="000626DA">
            <w:pPr>
              <w:autoSpaceDE w:val="0"/>
              <w:autoSpaceDN w:val="0"/>
              <w:adjustRightInd w:val="0"/>
              <w:ind w:firstLine="0"/>
              <w:jc w:val="center"/>
              <w:rPr>
                <w:bCs/>
                <w:color w:val="000000" w:themeColor="text1"/>
                <w:lang w:val="en-US"/>
              </w:rPr>
            </w:pPr>
            <w:r w:rsidRPr="005C15C1">
              <w:rPr>
                <w:color w:val="000000" w:themeColor="text1"/>
              </w:rPr>
              <w:t>31 4</w:t>
            </w:r>
            <w:r w:rsidRPr="005C15C1">
              <w:rPr>
                <w:color w:val="000000" w:themeColor="text1"/>
                <w:lang w:val="en-US"/>
              </w:rPr>
              <w:t>21</w:t>
            </w:r>
            <w:r w:rsidRPr="005C15C1">
              <w:rPr>
                <w:color w:val="000000" w:themeColor="text1"/>
              </w:rPr>
              <w:t>,</w:t>
            </w:r>
            <w:r w:rsidRPr="005C15C1">
              <w:rPr>
                <w:color w:val="000000" w:themeColor="text1"/>
                <w:lang w:val="en-US"/>
              </w:rPr>
              <w:t>0</w:t>
            </w:r>
          </w:p>
        </w:tc>
      </w:tr>
      <w:tr w:rsidR="00AD135D" w:rsidRPr="000341C1" w14:paraId="0F4255D7" w14:textId="77777777" w:rsidTr="000626DA">
        <w:trPr>
          <w:trHeight w:val="388"/>
          <w:jc w:val="center"/>
        </w:trPr>
        <w:tc>
          <w:tcPr>
            <w:tcW w:w="5071" w:type="dxa"/>
            <w:gridSpan w:val="4"/>
            <w:vMerge w:val="restart"/>
            <w:shd w:val="clear" w:color="auto" w:fill="auto"/>
            <w:vAlign w:val="center"/>
          </w:tcPr>
          <w:p w14:paraId="0ACE5783" w14:textId="77777777" w:rsidR="00AD135D" w:rsidRPr="000341C1" w:rsidRDefault="00AD135D" w:rsidP="000626DA">
            <w:pPr>
              <w:autoSpaceDE w:val="0"/>
              <w:autoSpaceDN w:val="0"/>
              <w:adjustRightInd w:val="0"/>
              <w:ind w:firstLine="0"/>
              <w:jc w:val="center"/>
              <w:rPr>
                <w:b/>
                <w:bCs/>
                <w:color w:val="000000" w:themeColor="text1"/>
              </w:rPr>
            </w:pPr>
            <w:r w:rsidRPr="000341C1">
              <w:rPr>
                <w:b/>
                <w:bCs/>
                <w:color w:val="000000" w:themeColor="text1"/>
              </w:rPr>
              <w:t>Подпрограмма 11 «Одаренные дети»</w:t>
            </w:r>
          </w:p>
        </w:tc>
        <w:tc>
          <w:tcPr>
            <w:tcW w:w="3009" w:type="dxa"/>
            <w:shd w:val="clear" w:color="auto" w:fill="auto"/>
            <w:noWrap/>
          </w:tcPr>
          <w:p w14:paraId="28FFE102"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 xml:space="preserve">Всего </w:t>
            </w:r>
          </w:p>
        </w:tc>
        <w:tc>
          <w:tcPr>
            <w:tcW w:w="1135" w:type="dxa"/>
            <w:shd w:val="clear" w:color="auto" w:fill="auto"/>
            <w:noWrap/>
          </w:tcPr>
          <w:p w14:paraId="7B67C7D7"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3" w:type="dxa"/>
            <w:shd w:val="clear" w:color="auto" w:fill="auto"/>
            <w:noWrap/>
          </w:tcPr>
          <w:p w14:paraId="576A7332"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4" w:type="dxa"/>
            <w:shd w:val="clear" w:color="auto" w:fill="auto"/>
            <w:noWrap/>
          </w:tcPr>
          <w:p w14:paraId="29D23B2E"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4" w:type="dxa"/>
            <w:shd w:val="clear" w:color="auto" w:fill="auto"/>
            <w:noWrap/>
          </w:tcPr>
          <w:p w14:paraId="01350A6A"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5" w:type="dxa"/>
            <w:shd w:val="clear" w:color="auto" w:fill="auto"/>
            <w:noWrap/>
          </w:tcPr>
          <w:p w14:paraId="6ADD288C"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4" w:type="dxa"/>
            <w:shd w:val="clear" w:color="auto" w:fill="auto"/>
            <w:noWrap/>
          </w:tcPr>
          <w:p w14:paraId="41696ADC"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3" w:type="dxa"/>
            <w:shd w:val="clear" w:color="auto" w:fill="auto"/>
            <w:noWrap/>
          </w:tcPr>
          <w:p w14:paraId="043563CD"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1 200,0</w:t>
            </w:r>
          </w:p>
        </w:tc>
      </w:tr>
      <w:tr w:rsidR="00AD135D" w:rsidRPr="000341C1" w14:paraId="62180B46" w14:textId="77777777" w:rsidTr="000626DA">
        <w:trPr>
          <w:trHeight w:val="334"/>
          <w:jc w:val="center"/>
        </w:trPr>
        <w:tc>
          <w:tcPr>
            <w:tcW w:w="5071" w:type="dxa"/>
            <w:gridSpan w:val="4"/>
            <w:vMerge/>
            <w:shd w:val="clear" w:color="auto" w:fill="auto"/>
            <w:vAlign w:val="center"/>
          </w:tcPr>
          <w:p w14:paraId="7EE3CC94"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tcPr>
          <w:p w14:paraId="042C41CE"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Расходы федерального бюджета</w:t>
            </w:r>
          </w:p>
        </w:tc>
        <w:tc>
          <w:tcPr>
            <w:tcW w:w="1135" w:type="dxa"/>
            <w:shd w:val="clear" w:color="auto" w:fill="auto"/>
            <w:noWrap/>
          </w:tcPr>
          <w:p w14:paraId="30E52F03"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3" w:type="dxa"/>
            <w:shd w:val="clear" w:color="auto" w:fill="auto"/>
            <w:noWrap/>
          </w:tcPr>
          <w:p w14:paraId="63496240"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4" w:type="dxa"/>
            <w:shd w:val="clear" w:color="auto" w:fill="auto"/>
            <w:noWrap/>
          </w:tcPr>
          <w:p w14:paraId="114B1B20"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4" w:type="dxa"/>
            <w:shd w:val="clear" w:color="auto" w:fill="auto"/>
            <w:noWrap/>
          </w:tcPr>
          <w:p w14:paraId="095C675B"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5" w:type="dxa"/>
            <w:shd w:val="clear" w:color="auto" w:fill="auto"/>
            <w:noWrap/>
          </w:tcPr>
          <w:p w14:paraId="38F5C189"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4" w:type="dxa"/>
            <w:shd w:val="clear" w:color="auto" w:fill="auto"/>
            <w:noWrap/>
          </w:tcPr>
          <w:p w14:paraId="470E7671"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3" w:type="dxa"/>
            <w:shd w:val="clear" w:color="auto" w:fill="auto"/>
            <w:noWrap/>
          </w:tcPr>
          <w:p w14:paraId="10E2A672"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r>
      <w:tr w:rsidR="00AD135D" w:rsidRPr="000341C1" w14:paraId="5420D6CE" w14:textId="77777777" w:rsidTr="000626DA">
        <w:trPr>
          <w:trHeight w:val="388"/>
          <w:jc w:val="center"/>
        </w:trPr>
        <w:tc>
          <w:tcPr>
            <w:tcW w:w="5071" w:type="dxa"/>
            <w:gridSpan w:val="4"/>
            <w:vMerge/>
            <w:shd w:val="clear" w:color="auto" w:fill="auto"/>
            <w:vAlign w:val="center"/>
          </w:tcPr>
          <w:p w14:paraId="4F756E8B"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tcPr>
          <w:p w14:paraId="671EBCD6"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Расходы областного бюджета</w:t>
            </w:r>
          </w:p>
        </w:tc>
        <w:tc>
          <w:tcPr>
            <w:tcW w:w="1135" w:type="dxa"/>
            <w:shd w:val="clear" w:color="auto" w:fill="auto"/>
            <w:noWrap/>
          </w:tcPr>
          <w:p w14:paraId="213F3EA0"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3" w:type="dxa"/>
            <w:shd w:val="clear" w:color="auto" w:fill="auto"/>
            <w:noWrap/>
          </w:tcPr>
          <w:p w14:paraId="125254A6"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4" w:type="dxa"/>
            <w:shd w:val="clear" w:color="auto" w:fill="auto"/>
            <w:noWrap/>
          </w:tcPr>
          <w:p w14:paraId="7B861395"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c>
          <w:tcPr>
            <w:tcW w:w="1134" w:type="dxa"/>
            <w:shd w:val="clear" w:color="auto" w:fill="auto"/>
            <w:noWrap/>
          </w:tcPr>
          <w:p w14:paraId="61AA2C92"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5" w:type="dxa"/>
            <w:shd w:val="clear" w:color="auto" w:fill="auto"/>
            <w:noWrap/>
          </w:tcPr>
          <w:p w14:paraId="587CB72D"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4" w:type="dxa"/>
            <w:shd w:val="clear" w:color="auto" w:fill="auto"/>
            <w:noWrap/>
          </w:tcPr>
          <w:p w14:paraId="438C26E5"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0,0</w:t>
            </w:r>
          </w:p>
        </w:tc>
        <w:tc>
          <w:tcPr>
            <w:tcW w:w="1133" w:type="dxa"/>
            <w:shd w:val="clear" w:color="auto" w:fill="auto"/>
            <w:noWrap/>
          </w:tcPr>
          <w:p w14:paraId="72BCE818"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0,0</w:t>
            </w:r>
          </w:p>
        </w:tc>
      </w:tr>
      <w:tr w:rsidR="00AD135D" w:rsidRPr="000341C1" w14:paraId="22C05FF6" w14:textId="77777777" w:rsidTr="000626DA">
        <w:trPr>
          <w:trHeight w:val="388"/>
          <w:jc w:val="center"/>
        </w:trPr>
        <w:tc>
          <w:tcPr>
            <w:tcW w:w="5071" w:type="dxa"/>
            <w:gridSpan w:val="4"/>
            <w:vMerge/>
            <w:shd w:val="clear" w:color="auto" w:fill="auto"/>
            <w:vAlign w:val="center"/>
          </w:tcPr>
          <w:p w14:paraId="0ADD80DE" w14:textId="77777777" w:rsidR="00AD135D" w:rsidRPr="000341C1" w:rsidRDefault="00AD135D" w:rsidP="000626DA">
            <w:pPr>
              <w:autoSpaceDE w:val="0"/>
              <w:autoSpaceDN w:val="0"/>
              <w:adjustRightInd w:val="0"/>
              <w:ind w:firstLine="0"/>
              <w:jc w:val="center"/>
              <w:rPr>
                <w:b/>
                <w:bCs/>
                <w:color w:val="000000" w:themeColor="text1"/>
              </w:rPr>
            </w:pPr>
          </w:p>
        </w:tc>
        <w:tc>
          <w:tcPr>
            <w:tcW w:w="3009" w:type="dxa"/>
            <w:shd w:val="clear" w:color="auto" w:fill="auto"/>
            <w:noWrap/>
          </w:tcPr>
          <w:p w14:paraId="6EA58AEE"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Расходы местного бюджета</w:t>
            </w:r>
          </w:p>
        </w:tc>
        <w:tc>
          <w:tcPr>
            <w:tcW w:w="1135" w:type="dxa"/>
            <w:shd w:val="clear" w:color="auto" w:fill="auto"/>
            <w:noWrap/>
          </w:tcPr>
          <w:p w14:paraId="5FCFB4D6"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3" w:type="dxa"/>
            <w:shd w:val="clear" w:color="auto" w:fill="auto"/>
            <w:noWrap/>
          </w:tcPr>
          <w:p w14:paraId="3E5950A1"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4" w:type="dxa"/>
            <w:shd w:val="clear" w:color="auto" w:fill="auto"/>
            <w:noWrap/>
          </w:tcPr>
          <w:p w14:paraId="037716FF" w14:textId="77777777" w:rsidR="00AD135D" w:rsidRPr="000341C1" w:rsidRDefault="00AD135D" w:rsidP="000626DA">
            <w:pPr>
              <w:autoSpaceDE w:val="0"/>
              <w:autoSpaceDN w:val="0"/>
              <w:adjustRightInd w:val="0"/>
              <w:ind w:firstLine="0"/>
              <w:jc w:val="center"/>
              <w:rPr>
                <w:b/>
                <w:color w:val="000000" w:themeColor="text1"/>
              </w:rPr>
            </w:pPr>
            <w:r w:rsidRPr="000341C1">
              <w:rPr>
                <w:b/>
                <w:color w:val="000000" w:themeColor="text1"/>
              </w:rPr>
              <w:t>0,0</w:t>
            </w:r>
          </w:p>
        </w:tc>
        <w:tc>
          <w:tcPr>
            <w:tcW w:w="1134" w:type="dxa"/>
            <w:shd w:val="clear" w:color="auto" w:fill="auto"/>
            <w:noWrap/>
          </w:tcPr>
          <w:p w14:paraId="0AB9D456"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5" w:type="dxa"/>
            <w:shd w:val="clear" w:color="auto" w:fill="auto"/>
            <w:noWrap/>
          </w:tcPr>
          <w:p w14:paraId="1613945A"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4" w:type="dxa"/>
            <w:shd w:val="clear" w:color="auto" w:fill="auto"/>
            <w:noWrap/>
          </w:tcPr>
          <w:p w14:paraId="082F0183" w14:textId="77777777" w:rsidR="00AD135D" w:rsidRPr="00C96ECD" w:rsidRDefault="00AD135D" w:rsidP="000626DA">
            <w:pPr>
              <w:autoSpaceDE w:val="0"/>
              <w:autoSpaceDN w:val="0"/>
              <w:adjustRightInd w:val="0"/>
              <w:ind w:firstLine="0"/>
              <w:jc w:val="center"/>
              <w:rPr>
                <w:b/>
                <w:color w:val="000000" w:themeColor="text1"/>
              </w:rPr>
            </w:pPr>
            <w:r w:rsidRPr="00C96ECD">
              <w:rPr>
                <w:b/>
                <w:bCs/>
                <w:color w:val="000000" w:themeColor="text1"/>
              </w:rPr>
              <w:t xml:space="preserve"> 400,0</w:t>
            </w:r>
          </w:p>
        </w:tc>
        <w:tc>
          <w:tcPr>
            <w:tcW w:w="1133" w:type="dxa"/>
            <w:shd w:val="clear" w:color="auto" w:fill="auto"/>
            <w:noWrap/>
          </w:tcPr>
          <w:p w14:paraId="0E59B6A4" w14:textId="77777777" w:rsidR="00AD135D" w:rsidRPr="000341C1" w:rsidRDefault="00AD135D" w:rsidP="000626DA">
            <w:pPr>
              <w:autoSpaceDE w:val="0"/>
              <w:autoSpaceDN w:val="0"/>
              <w:adjustRightInd w:val="0"/>
              <w:ind w:firstLine="0"/>
              <w:jc w:val="center"/>
              <w:rPr>
                <w:b/>
                <w:color w:val="000000" w:themeColor="text1"/>
              </w:rPr>
            </w:pPr>
            <w:r w:rsidRPr="000341C1">
              <w:rPr>
                <w:b/>
                <w:bCs/>
                <w:color w:val="000000" w:themeColor="text1"/>
              </w:rPr>
              <w:t>1 200,0</w:t>
            </w:r>
          </w:p>
        </w:tc>
      </w:tr>
      <w:tr w:rsidR="00AD135D" w:rsidRPr="000341C1" w14:paraId="3B1DA31A" w14:textId="77777777" w:rsidTr="000626DA">
        <w:trPr>
          <w:trHeight w:val="388"/>
          <w:jc w:val="center"/>
        </w:trPr>
        <w:tc>
          <w:tcPr>
            <w:tcW w:w="2236" w:type="dxa"/>
            <w:vMerge w:val="restart"/>
            <w:shd w:val="clear" w:color="auto" w:fill="auto"/>
          </w:tcPr>
          <w:p w14:paraId="492E248D"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 xml:space="preserve">п.1. </w:t>
            </w:r>
            <w:r>
              <w:rPr>
                <w:bCs/>
                <w:color w:val="000000" w:themeColor="text1"/>
              </w:rPr>
              <w:t>Поддержка</w:t>
            </w:r>
            <w:r w:rsidRPr="005C15C1">
              <w:rPr>
                <w:bCs/>
                <w:color w:val="000000" w:themeColor="text1"/>
              </w:rPr>
              <w:t xml:space="preserve"> талантливых детей</w:t>
            </w:r>
          </w:p>
        </w:tc>
        <w:tc>
          <w:tcPr>
            <w:tcW w:w="992" w:type="dxa"/>
            <w:gridSpan w:val="2"/>
            <w:vMerge w:val="restart"/>
            <w:shd w:val="clear" w:color="auto" w:fill="auto"/>
          </w:tcPr>
          <w:p w14:paraId="0A3D1A4E" w14:textId="77777777" w:rsidR="00AD135D" w:rsidRPr="005C15C1" w:rsidRDefault="00AD135D" w:rsidP="000626DA">
            <w:pPr>
              <w:autoSpaceDE w:val="0"/>
              <w:autoSpaceDN w:val="0"/>
              <w:adjustRightInd w:val="0"/>
              <w:ind w:firstLine="0"/>
              <w:jc w:val="center"/>
              <w:rPr>
                <w:bCs/>
                <w:color w:val="000000" w:themeColor="text1"/>
              </w:rPr>
            </w:pPr>
            <w:r w:rsidRPr="005C15C1">
              <w:rPr>
                <w:bCs/>
                <w:color w:val="000000" w:themeColor="text1"/>
              </w:rPr>
              <w:t>2021-2026гг.</w:t>
            </w:r>
          </w:p>
        </w:tc>
        <w:tc>
          <w:tcPr>
            <w:tcW w:w="1843" w:type="dxa"/>
            <w:vMerge w:val="restart"/>
            <w:shd w:val="clear" w:color="auto" w:fill="auto"/>
          </w:tcPr>
          <w:p w14:paraId="6526D715" w14:textId="77777777" w:rsidR="00AD135D" w:rsidRPr="005C15C1" w:rsidRDefault="00AD135D" w:rsidP="000626DA">
            <w:pPr>
              <w:autoSpaceDE w:val="0"/>
              <w:autoSpaceDN w:val="0"/>
              <w:adjustRightInd w:val="0"/>
              <w:ind w:firstLine="0"/>
              <w:jc w:val="center"/>
              <w:rPr>
                <w:bCs/>
                <w:color w:val="000000" w:themeColor="text1"/>
              </w:rPr>
            </w:pPr>
            <w:proofErr w:type="spellStart"/>
            <w:r w:rsidRPr="005C15C1">
              <w:rPr>
                <w:bCs/>
                <w:color w:val="000000" w:themeColor="text1"/>
              </w:rPr>
              <w:t>И.о</w:t>
            </w:r>
            <w:proofErr w:type="gramStart"/>
            <w:r w:rsidRPr="005C15C1">
              <w:rPr>
                <w:bCs/>
                <w:color w:val="000000" w:themeColor="text1"/>
              </w:rPr>
              <w:t>.з</w:t>
            </w:r>
            <w:proofErr w:type="gramEnd"/>
            <w:r w:rsidRPr="005C15C1">
              <w:rPr>
                <w:bCs/>
                <w:color w:val="000000" w:themeColor="text1"/>
              </w:rPr>
              <w:t>аместителя</w:t>
            </w:r>
            <w:proofErr w:type="spellEnd"/>
            <w:r w:rsidRPr="005C15C1">
              <w:rPr>
                <w:bCs/>
                <w:color w:val="000000" w:themeColor="text1"/>
              </w:rPr>
              <w:t xml:space="preserve"> главы администрации (</w:t>
            </w:r>
            <w:proofErr w:type="spellStart"/>
            <w:r w:rsidRPr="005C15C1">
              <w:rPr>
                <w:bCs/>
                <w:color w:val="000000" w:themeColor="text1"/>
              </w:rPr>
              <w:t>А.Е.Табакова</w:t>
            </w:r>
            <w:proofErr w:type="spellEnd"/>
            <w:r w:rsidRPr="005C15C1">
              <w:rPr>
                <w:bCs/>
                <w:color w:val="000000" w:themeColor="text1"/>
              </w:rPr>
              <w:t>), УО и СПЗД</w:t>
            </w:r>
          </w:p>
        </w:tc>
        <w:tc>
          <w:tcPr>
            <w:tcW w:w="3009" w:type="dxa"/>
            <w:shd w:val="clear" w:color="auto" w:fill="auto"/>
            <w:noWrap/>
          </w:tcPr>
          <w:p w14:paraId="1E163C0A"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Всего </w:t>
            </w:r>
          </w:p>
        </w:tc>
        <w:tc>
          <w:tcPr>
            <w:tcW w:w="1135" w:type="dxa"/>
            <w:shd w:val="clear" w:color="auto" w:fill="auto"/>
            <w:noWrap/>
          </w:tcPr>
          <w:p w14:paraId="560A0554"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3" w:type="dxa"/>
            <w:shd w:val="clear" w:color="auto" w:fill="auto"/>
            <w:noWrap/>
          </w:tcPr>
          <w:p w14:paraId="597B3C1C"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4" w:type="dxa"/>
            <w:shd w:val="clear" w:color="auto" w:fill="auto"/>
            <w:noWrap/>
          </w:tcPr>
          <w:p w14:paraId="67BDDAC8"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4" w:type="dxa"/>
            <w:shd w:val="clear" w:color="auto" w:fill="auto"/>
            <w:noWrap/>
          </w:tcPr>
          <w:p w14:paraId="797F17F9"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5" w:type="dxa"/>
            <w:shd w:val="clear" w:color="auto" w:fill="auto"/>
            <w:noWrap/>
          </w:tcPr>
          <w:p w14:paraId="1BC7AC30"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4" w:type="dxa"/>
            <w:shd w:val="clear" w:color="auto" w:fill="auto"/>
            <w:noWrap/>
          </w:tcPr>
          <w:p w14:paraId="5625634F"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3" w:type="dxa"/>
            <w:shd w:val="clear" w:color="auto" w:fill="auto"/>
            <w:noWrap/>
          </w:tcPr>
          <w:p w14:paraId="735FBE8A"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1 200,0</w:t>
            </w:r>
          </w:p>
        </w:tc>
      </w:tr>
      <w:tr w:rsidR="00AD135D" w:rsidRPr="000341C1" w14:paraId="56EE9DD4" w14:textId="77777777" w:rsidTr="000626DA">
        <w:trPr>
          <w:trHeight w:val="388"/>
          <w:jc w:val="center"/>
        </w:trPr>
        <w:tc>
          <w:tcPr>
            <w:tcW w:w="2236" w:type="dxa"/>
            <w:vMerge/>
            <w:shd w:val="clear" w:color="auto" w:fill="auto"/>
            <w:vAlign w:val="center"/>
          </w:tcPr>
          <w:p w14:paraId="7B06F6BB"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55345F6A"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553D4C89"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BADF43E"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Расходы федерального бюджета</w:t>
            </w:r>
          </w:p>
        </w:tc>
        <w:tc>
          <w:tcPr>
            <w:tcW w:w="1135" w:type="dxa"/>
            <w:shd w:val="clear" w:color="auto" w:fill="auto"/>
            <w:noWrap/>
          </w:tcPr>
          <w:p w14:paraId="4B7FCB82"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3" w:type="dxa"/>
            <w:shd w:val="clear" w:color="auto" w:fill="auto"/>
            <w:noWrap/>
          </w:tcPr>
          <w:p w14:paraId="00AF2408"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5A05E64D"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2F60F5EF"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5" w:type="dxa"/>
            <w:shd w:val="clear" w:color="auto" w:fill="auto"/>
            <w:noWrap/>
          </w:tcPr>
          <w:p w14:paraId="35C7AE96"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48818563"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3" w:type="dxa"/>
            <w:shd w:val="clear" w:color="auto" w:fill="auto"/>
            <w:noWrap/>
          </w:tcPr>
          <w:p w14:paraId="2BE6F916"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r>
      <w:tr w:rsidR="00AD135D" w:rsidRPr="000341C1" w14:paraId="2D1BFA92" w14:textId="77777777" w:rsidTr="000626DA">
        <w:trPr>
          <w:trHeight w:val="388"/>
          <w:jc w:val="center"/>
        </w:trPr>
        <w:tc>
          <w:tcPr>
            <w:tcW w:w="2236" w:type="dxa"/>
            <w:vMerge/>
            <w:shd w:val="clear" w:color="auto" w:fill="auto"/>
            <w:vAlign w:val="center"/>
          </w:tcPr>
          <w:p w14:paraId="1B29A9E1"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2866EABE"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0F4831E0"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5FAE105A"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Расходы областного бюджета</w:t>
            </w:r>
          </w:p>
        </w:tc>
        <w:tc>
          <w:tcPr>
            <w:tcW w:w="1135" w:type="dxa"/>
            <w:shd w:val="clear" w:color="auto" w:fill="auto"/>
            <w:noWrap/>
          </w:tcPr>
          <w:p w14:paraId="33B62C74"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3" w:type="dxa"/>
            <w:shd w:val="clear" w:color="auto" w:fill="auto"/>
            <w:noWrap/>
          </w:tcPr>
          <w:p w14:paraId="6ED43D39"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5F3DA0CD"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5A4EC44B"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5" w:type="dxa"/>
            <w:shd w:val="clear" w:color="auto" w:fill="auto"/>
            <w:noWrap/>
          </w:tcPr>
          <w:p w14:paraId="1ACD59B3"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4" w:type="dxa"/>
            <w:shd w:val="clear" w:color="auto" w:fill="auto"/>
            <w:noWrap/>
          </w:tcPr>
          <w:p w14:paraId="52F6E372"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c>
          <w:tcPr>
            <w:tcW w:w="1133" w:type="dxa"/>
            <w:shd w:val="clear" w:color="auto" w:fill="auto"/>
            <w:noWrap/>
          </w:tcPr>
          <w:p w14:paraId="648067D3"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0,0</w:t>
            </w:r>
          </w:p>
        </w:tc>
      </w:tr>
      <w:tr w:rsidR="00AD135D" w:rsidRPr="000344BB" w14:paraId="65A9E22F" w14:textId="77777777" w:rsidTr="000626DA">
        <w:trPr>
          <w:trHeight w:val="388"/>
          <w:jc w:val="center"/>
        </w:trPr>
        <w:tc>
          <w:tcPr>
            <w:tcW w:w="2236" w:type="dxa"/>
            <w:vMerge/>
            <w:shd w:val="clear" w:color="auto" w:fill="auto"/>
            <w:vAlign w:val="center"/>
          </w:tcPr>
          <w:p w14:paraId="2568829D" w14:textId="77777777" w:rsidR="00AD135D" w:rsidRPr="005C15C1" w:rsidRDefault="00AD135D" w:rsidP="000626DA">
            <w:pPr>
              <w:autoSpaceDE w:val="0"/>
              <w:autoSpaceDN w:val="0"/>
              <w:adjustRightInd w:val="0"/>
              <w:ind w:firstLine="0"/>
              <w:jc w:val="center"/>
              <w:rPr>
                <w:bCs/>
                <w:color w:val="000000" w:themeColor="text1"/>
              </w:rPr>
            </w:pPr>
          </w:p>
        </w:tc>
        <w:tc>
          <w:tcPr>
            <w:tcW w:w="992" w:type="dxa"/>
            <w:gridSpan w:val="2"/>
            <w:vMerge/>
            <w:shd w:val="clear" w:color="auto" w:fill="auto"/>
            <w:vAlign w:val="center"/>
          </w:tcPr>
          <w:p w14:paraId="35679721" w14:textId="77777777" w:rsidR="00AD135D" w:rsidRPr="005C15C1" w:rsidRDefault="00AD135D" w:rsidP="000626DA">
            <w:pPr>
              <w:autoSpaceDE w:val="0"/>
              <w:autoSpaceDN w:val="0"/>
              <w:adjustRightInd w:val="0"/>
              <w:ind w:firstLine="0"/>
              <w:jc w:val="center"/>
              <w:rPr>
                <w:bCs/>
                <w:color w:val="000000" w:themeColor="text1"/>
              </w:rPr>
            </w:pPr>
          </w:p>
        </w:tc>
        <w:tc>
          <w:tcPr>
            <w:tcW w:w="1843" w:type="dxa"/>
            <w:vMerge/>
            <w:shd w:val="clear" w:color="auto" w:fill="auto"/>
            <w:vAlign w:val="center"/>
          </w:tcPr>
          <w:p w14:paraId="621D9B83" w14:textId="77777777" w:rsidR="00AD135D" w:rsidRPr="005C15C1" w:rsidRDefault="00AD135D" w:rsidP="000626DA">
            <w:pPr>
              <w:autoSpaceDE w:val="0"/>
              <w:autoSpaceDN w:val="0"/>
              <w:adjustRightInd w:val="0"/>
              <w:ind w:firstLine="0"/>
              <w:jc w:val="center"/>
              <w:rPr>
                <w:bCs/>
                <w:color w:val="000000" w:themeColor="text1"/>
              </w:rPr>
            </w:pPr>
          </w:p>
        </w:tc>
        <w:tc>
          <w:tcPr>
            <w:tcW w:w="3009" w:type="dxa"/>
            <w:shd w:val="clear" w:color="auto" w:fill="auto"/>
            <w:noWrap/>
          </w:tcPr>
          <w:p w14:paraId="24E3D838"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Расходы местного бюджета</w:t>
            </w:r>
          </w:p>
        </w:tc>
        <w:tc>
          <w:tcPr>
            <w:tcW w:w="1135" w:type="dxa"/>
            <w:shd w:val="clear" w:color="auto" w:fill="auto"/>
            <w:noWrap/>
          </w:tcPr>
          <w:p w14:paraId="53EA97D6"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3" w:type="dxa"/>
            <w:shd w:val="clear" w:color="auto" w:fill="auto"/>
            <w:noWrap/>
          </w:tcPr>
          <w:p w14:paraId="69CFCF1F"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4" w:type="dxa"/>
            <w:shd w:val="clear" w:color="auto" w:fill="auto"/>
            <w:noWrap/>
          </w:tcPr>
          <w:p w14:paraId="6449C50E" w14:textId="77777777" w:rsidR="00AD135D" w:rsidRPr="005C15C1" w:rsidRDefault="00AD135D" w:rsidP="000626DA">
            <w:pPr>
              <w:autoSpaceDE w:val="0"/>
              <w:autoSpaceDN w:val="0"/>
              <w:adjustRightInd w:val="0"/>
              <w:ind w:firstLine="0"/>
              <w:jc w:val="center"/>
              <w:rPr>
                <w:color w:val="000000" w:themeColor="text1"/>
              </w:rPr>
            </w:pPr>
            <w:r w:rsidRPr="005C15C1">
              <w:rPr>
                <w:color w:val="000000" w:themeColor="text1"/>
              </w:rPr>
              <w:t>0,0</w:t>
            </w:r>
          </w:p>
        </w:tc>
        <w:tc>
          <w:tcPr>
            <w:tcW w:w="1134" w:type="dxa"/>
            <w:shd w:val="clear" w:color="auto" w:fill="auto"/>
            <w:noWrap/>
          </w:tcPr>
          <w:p w14:paraId="7D19A065"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5" w:type="dxa"/>
            <w:shd w:val="clear" w:color="auto" w:fill="auto"/>
            <w:noWrap/>
          </w:tcPr>
          <w:p w14:paraId="5B2B3BA0"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4" w:type="dxa"/>
            <w:shd w:val="clear" w:color="auto" w:fill="auto"/>
            <w:noWrap/>
          </w:tcPr>
          <w:p w14:paraId="249B498F"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 xml:space="preserve"> 400,0</w:t>
            </w:r>
          </w:p>
        </w:tc>
        <w:tc>
          <w:tcPr>
            <w:tcW w:w="1133" w:type="dxa"/>
            <w:shd w:val="clear" w:color="auto" w:fill="auto"/>
            <w:noWrap/>
          </w:tcPr>
          <w:p w14:paraId="7461C405" w14:textId="77777777" w:rsidR="00AD135D" w:rsidRPr="005C15C1" w:rsidRDefault="00AD135D" w:rsidP="000626DA">
            <w:pPr>
              <w:autoSpaceDE w:val="0"/>
              <w:autoSpaceDN w:val="0"/>
              <w:adjustRightInd w:val="0"/>
              <w:ind w:firstLine="0"/>
              <w:jc w:val="center"/>
              <w:rPr>
                <w:color w:val="000000" w:themeColor="text1"/>
              </w:rPr>
            </w:pPr>
            <w:r w:rsidRPr="005C15C1">
              <w:rPr>
                <w:bCs/>
                <w:color w:val="000000" w:themeColor="text1"/>
              </w:rPr>
              <w:t>1 200,0</w:t>
            </w:r>
          </w:p>
        </w:tc>
      </w:tr>
    </w:tbl>
    <w:p w14:paraId="41571458" w14:textId="77777777" w:rsidR="00AD135D" w:rsidRPr="000344BB" w:rsidRDefault="00AD135D" w:rsidP="00AD135D">
      <w:pPr>
        <w:rPr>
          <w:color w:val="000000" w:themeColor="text1"/>
        </w:rPr>
      </w:pPr>
    </w:p>
    <w:p w14:paraId="5626A029" w14:textId="77777777" w:rsidR="00AD135D" w:rsidRDefault="00AD135D" w:rsidP="00AD135D">
      <w:pPr>
        <w:autoSpaceDE w:val="0"/>
        <w:autoSpaceDN w:val="0"/>
        <w:adjustRightInd w:val="0"/>
        <w:jc w:val="center"/>
        <w:rPr>
          <w:b/>
          <w:szCs w:val="24"/>
        </w:rPr>
      </w:pPr>
    </w:p>
    <w:p w14:paraId="22DB2D46" w14:textId="77777777" w:rsidR="00AD135D" w:rsidRPr="001D0092" w:rsidRDefault="00AD135D" w:rsidP="00AD135D">
      <w:pPr>
        <w:autoSpaceDE w:val="0"/>
        <w:autoSpaceDN w:val="0"/>
        <w:adjustRightInd w:val="0"/>
        <w:jc w:val="center"/>
        <w:rPr>
          <w:b/>
          <w:szCs w:val="24"/>
        </w:rPr>
      </w:pPr>
      <w:r w:rsidRPr="001D0092">
        <w:rPr>
          <w:b/>
          <w:szCs w:val="24"/>
        </w:rPr>
        <w:t>2.5. Целевые индикаторы муниципальной программы</w:t>
      </w:r>
    </w:p>
    <w:p w14:paraId="4D648AE1" w14:textId="77777777" w:rsidR="00AD135D" w:rsidRPr="001D0092" w:rsidRDefault="00AD135D" w:rsidP="00AD135D">
      <w:pPr>
        <w:autoSpaceDE w:val="0"/>
        <w:autoSpaceDN w:val="0"/>
        <w:adjustRightInd w:val="0"/>
        <w:jc w:val="right"/>
        <w:rPr>
          <w:b/>
          <w:szCs w:val="24"/>
        </w:rPr>
      </w:pPr>
      <w:r w:rsidRPr="001D0092">
        <w:rPr>
          <w:szCs w:val="24"/>
        </w:rPr>
        <w:lastRenderedPageBreak/>
        <w:t>Таблица 2</w:t>
      </w:r>
    </w:p>
    <w:p w14:paraId="2530B946" w14:textId="77777777" w:rsidR="00AD135D" w:rsidRPr="001D0092" w:rsidRDefault="00AD135D" w:rsidP="00AD135D">
      <w:pPr>
        <w:autoSpaceDE w:val="0"/>
        <w:autoSpaceDN w:val="0"/>
        <w:adjustRightInd w:val="0"/>
        <w:jc w:val="center"/>
        <w:rPr>
          <w:b/>
          <w:szCs w:val="24"/>
        </w:rPr>
      </w:pPr>
      <w:r w:rsidRPr="001D0092">
        <w:rPr>
          <w:b/>
          <w:szCs w:val="24"/>
        </w:rPr>
        <w:t>Сведения о целевых индикаторах муниципальной программы</w:t>
      </w:r>
    </w:p>
    <w:p w14:paraId="59407C9C" w14:textId="77777777" w:rsidR="00AD135D" w:rsidRPr="001D0092" w:rsidRDefault="00AD135D" w:rsidP="00AD135D">
      <w:pPr>
        <w:autoSpaceDE w:val="0"/>
        <w:autoSpaceDN w:val="0"/>
        <w:adjustRightInd w:val="0"/>
        <w:jc w:val="center"/>
        <w:rPr>
          <w:b/>
          <w:szCs w:val="24"/>
        </w:rPr>
      </w:pPr>
    </w:p>
    <w:tbl>
      <w:tblPr>
        <w:tblW w:w="5035" w:type="pct"/>
        <w:jc w:val="center"/>
        <w:tblLayout w:type="fixed"/>
        <w:tblCellMar>
          <w:left w:w="90" w:type="dxa"/>
          <w:right w:w="90" w:type="dxa"/>
        </w:tblCellMar>
        <w:tblLook w:val="0000" w:firstRow="0" w:lastRow="0" w:firstColumn="0" w:lastColumn="0" w:noHBand="0" w:noVBand="0"/>
      </w:tblPr>
      <w:tblGrid>
        <w:gridCol w:w="1136"/>
        <w:gridCol w:w="5898"/>
        <w:gridCol w:w="903"/>
        <w:gridCol w:w="1066"/>
        <w:gridCol w:w="1060"/>
        <w:gridCol w:w="202"/>
        <w:gridCol w:w="199"/>
        <w:gridCol w:w="1072"/>
        <w:gridCol w:w="1222"/>
        <w:gridCol w:w="1158"/>
        <w:gridCol w:w="165"/>
        <w:gridCol w:w="1231"/>
      </w:tblGrid>
      <w:tr w:rsidR="000626DA" w:rsidRPr="007D7DC6" w14:paraId="2589DD70" w14:textId="77777777" w:rsidTr="000626DA">
        <w:trPr>
          <w:trHeight w:val="20"/>
          <w:jc w:val="center"/>
        </w:trPr>
        <w:tc>
          <w:tcPr>
            <w:tcW w:w="371" w:type="pct"/>
            <w:tcBorders>
              <w:top w:val="single" w:sz="2" w:space="0" w:color="auto"/>
              <w:left w:val="single" w:sz="2" w:space="0" w:color="auto"/>
              <w:bottom w:val="nil"/>
              <w:right w:val="single" w:sz="2" w:space="0" w:color="auto"/>
            </w:tcBorders>
            <w:vAlign w:val="center"/>
          </w:tcPr>
          <w:p w14:paraId="19F93FC5" w14:textId="77777777" w:rsidR="000626DA" w:rsidRPr="007D7DC6" w:rsidRDefault="000626DA" w:rsidP="000626DA">
            <w:pPr>
              <w:pStyle w:val="ConsPlusNormal"/>
              <w:rPr>
                <w:rFonts w:ascii="Times New Roman" w:hAnsi="Times New Roman" w:cs="Times New Roman"/>
                <w:b/>
                <w:sz w:val="24"/>
                <w:szCs w:val="24"/>
              </w:rPr>
            </w:pPr>
            <w:r w:rsidRPr="007D7DC6">
              <w:rPr>
                <w:rFonts w:ascii="Times New Roman" w:hAnsi="Times New Roman" w:cs="Times New Roman"/>
                <w:b/>
                <w:sz w:val="24"/>
                <w:szCs w:val="24"/>
              </w:rPr>
              <w:t>N п/п</w:t>
            </w:r>
          </w:p>
        </w:tc>
        <w:tc>
          <w:tcPr>
            <w:tcW w:w="1926" w:type="pct"/>
            <w:tcBorders>
              <w:top w:val="single" w:sz="2" w:space="0" w:color="auto"/>
              <w:left w:val="single" w:sz="2" w:space="0" w:color="auto"/>
              <w:bottom w:val="nil"/>
              <w:right w:val="single" w:sz="2" w:space="0" w:color="auto"/>
            </w:tcBorders>
          </w:tcPr>
          <w:p w14:paraId="0A102CE8" w14:textId="77777777" w:rsidR="000626DA" w:rsidRPr="007D7DC6" w:rsidRDefault="000626DA" w:rsidP="000626DA">
            <w:pPr>
              <w:pStyle w:val="ConsPlusNormal"/>
              <w:jc w:val="center"/>
              <w:rPr>
                <w:rFonts w:ascii="Times New Roman" w:hAnsi="Times New Roman" w:cs="Times New Roman"/>
                <w:b/>
                <w:sz w:val="24"/>
                <w:szCs w:val="24"/>
              </w:rPr>
            </w:pPr>
            <w:r w:rsidRPr="007D7DC6">
              <w:rPr>
                <w:rFonts w:ascii="Times New Roman" w:hAnsi="Times New Roman" w:cs="Times New Roman"/>
                <w:b/>
                <w:sz w:val="24"/>
                <w:szCs w:val="24"/>
              </w:rPr>
              <w:t>Наименование цели муниципальной программы(программы), подпрограммы, задачи, целевого индикатора</w:t>
            </w:r>
          </w:p>
        </w:tc>
        <w:tc>
          <w:tcPr>
            <w:tcW w:w="295" w:type="pct"/>
            <w:tcBorders>
              <w:top w:val="single" w:sz="2" w:space="0" w:color="auto"/>
              <w:left w:val="single" w:sz="2" w:space="0" w:color="auto"/>
              <w:bottom w:val="nil"/>
              <w:right w:val="single" w:sz="2" w:space="0" w:color="auto"/>
            </w:tcBorders>
          </w:tcPr>
          <w:p w14:paraId="29976692" w14:textId="77777777" w:rsidR="000626DA" w:rsidRPr="007D7DC6" w:rsidRDefault="000626DA" w:rsidP="000626DA">
            <w:pPr>
              <w:pStyle w:val="ConsPlusNormal"/>
              <w:jc w:val="center"/>
              <w:rPr>
                <w:rFonts w:ascii="Times New Roman" w:hAnsi="Times New Roman" w:cs="Times New Roman"/>
                <w:b/>
                <w:sz w:val="24"/>
                <w:szCs w:val="24"/>
              </w:rPr>
            </w:pPr>
            <w:r w:rsidRPr="007D7DC6">
              <w:rPr>
                <w:rFonts w:ascii="Times New Roman" w:hAnsi="Times New Roman" w:cs="Times New Roman"/>
                <w:b/>
                <w:sz w:val="24"/>
                <w:szCs w:val="24"/>
              </w:rPr>
              <w:t>Единица измерения</w:t>
            </w:r>
          </w:p>
        </w:tc>
        <w:tc>
          <w:tcPr>
            <w:tcW w:w="2408" w:type="pct"/>
            <w:gridSpan w:val="9"/>
            <w:tcBorders>
              <w:top w:val="single" w:sz="2" w:space="0" w:color="auto"/>
              <w:left w:val="single" w:sz="2" w:space="0" w:color="auto"/>
              <w:bottom w:val="single" w:sz="2" w:space="0" w:color="auto"/>
              <w:right w:val="single" w:sz="4" w:space="0" w:color="auto"/>
            </w:tcBorders>
          </w:tcPr>
          <w:p w14:paraId="3046C1E9" w14:textId="77777777" w:rsidR="000626DA" w:rsidRPr="007D7DC6" w:rsidRDefault="000626DA" w:rsidP="000626DA">
            <w:pPr>
              <w:pStyle w:val="ConsPlusNormal"/>
              <w:jc w:val="center"/>
              <w:rPr>
                <w:rFonts w:ascii="Times New Roman" w:hAnsi="Times New Roman" w:cs="Times New Roman"/>
                <w:b/>
                <w:sz w:val="24"/>
                <w:szCs w:val="24"/>
              </w:rPr>
            </w:pPr>
            <w:r w:rsidRPr="007D7DC6">
              <w:rPr>
                <w:rFonts w:ascii="Times New Roman" w:hAnsi="Times New Roman" w:cs="Times New Roman"/>
                <w:b/>
                <w:sz w:val="24"/>
                <w:szCs w:val="24"/>
              </w:rPr>
              <w:t>Значение показателя целевого индикатора</w:t>
            </w:r>
          </w:p>
        </w:tc>
      </w:tr>
      <w:tr w:rsidR="000626DA" w:rsidRPr="006F41FF" w14:paraId="5A2E34AC" w14:textId="77777777" w:rsidTr="000626DA">
        <w:trPr>
          <w:trHeight w:val="20"/>
          <w:jc w:val="center"/>
        </w:trPr>
        <w:tc>
          <w:tcPr>
            <w:tcW w:w="371" w:type="pct"/>
            <w:tcBorders>
              <w:top w:val="nil"/>
              <w:left w:val="single" w:sz="2" w:space="0" w:color="auto"/>
              <w:bottom w:val="single" w:sz="2" w:space="0" w:color="auto"/>
              <w:right w:val="single" w:sz="4" w:space="0" w:color="auto"/>
            </w:tcBorders>
            <w:vAlign w:val="center"/>
          </w:tcPr>
          <w:p w14:paraId="3500EAB4" w14:textId="77777777" w:rsidR="000626DA" w:rsidRPr="006F41FF" w:rsidRDefault="000626DA" w:rsidP="000626DA">
            <w:pPr>
              <w:autoSpaceDE w:val="0"/>
              <w:autoSpaceDN w:val="0"/>
              <w:adjustRightInd w:val="0"/>
              <w:ind w:firstLine="0"/>
            </w:pPr>
          </w:p>
        </w:tc>
        <w:tc>
          <w:tcPr>
            <w:tcW w:w="1926" w:type="pct"/>
            <w:tcBorders>
              <w:top w:val="nil"/>
              <w:left w:val="single" w:sz="4" w:space="0" w:color="auto"/>
              <w:bottom w:val="single" w:sz="4" w:space="0" w:color="auto"/>
              <w:right w:val="single" w:sz="2" w:space="0" w:color="auto"/>
            </w:tcBorders>
          </w:tcPr>
          <w:p w14:paraId="7F38CD22" w14:textId="77777777" w:rsidR="000626DA" w:rsidRPr="006F41FF" w:rsidRDefault="000626DA" w:rsidP="000626DA">
            <w:pPr>
              <w:autoSpaceDE w:val="0"/>
              <w:autoSpaceDN w:val="0"/>
              <w:adjustRightInd w:val="0"/>
              <w:ind w:firstLine="0"/>
            </w:pPr>
          </w:p>
        </w:tc>
        <w:tc>
          <w:tcPr>
            <w:tcW w:w="295" w:type="pct"/>
            <w:tcBorders>
              <w:top w:val="nil"/>
              <w:left w:val="single" w:sz="2" w:space="0" w:color="auto"/>
              <w:bottom w:val="single" w:sz="2" w:space="0" w:color="auto"/>
              <w:right w:val="single" w:sz="2" w:space="0" w:color="auto"/>
            </w:tcBorders>
          </w:tcPr>
          <w:p w14:paraId="41229813" w14:textId="77777777" w:rsidR="000626DA" w:rsidRPr="006F41FF" w:rsidRDefault="000626DA" w:rsidP="000626DA">
            <w:pPr>
              <w:autoSpaceDE w:val="0"/>
              <w:autoSpaceDN w:val="0"/>
              <w:adjustRightInd w:val="0"/>
              <w:ind w:firstLine="0"/>
            </w:pPr>
          </w:p>
        </w:tc>
        <w:tc>
          <w:tcPr>
            <w:tcW w:w="348" w:type="pct"/>
            <w:tcBorders>
              <w:top w:val="single" w:sz="2" w:space="0" w:color="auto"/>
              <w:left w:val="single" w:sz="2" w:space="0" w:color="auto"/>
              <w:bottom w:val="single" w:sz="2" w:space="0" w:color="auto"/>
              <w:right w:val="single" w:sz="2" w:space="0" w:color="auto"/>
            </w:tcBorders>
          </w:tcPr>
          <w:p w14:paraId="6730DB27" w14:textId="77777777" w:rsidR="000626DA" w:rsidRPr="007D7DC6" w:rsidRDefault="000626DA" w:rsidP="000626DA">
            <w:pPr>
              <w:autoSpaceDE w:val="0"/>
              <w:autoSpaceDN w:val="0"/>
              <w:adjustRightInd w:val="0"/>
              <w:ind w:firstLine="0"/>
              <w:jc w:val="center"/>
              <w:rPr>
                <w:b/>
              </w:rPr>
            </w:pPr>
            <w:r w:rsidRPr="007D7DC6">
              <w:rPr>
                <w:b/>
              </w:rPr>
              <w:t xml:space="preserve">2021 </w:t>
            </w:r>
          </w:p>
        </w:tc>
        <w:tc>
          <w:tcPr>
            <w:tcW w:w="412" w:type="pct"/>
            <w:gridSpan w:val="2"/>
            <w:tcBorders>
              <w:top w:val="single" w:sz="2" w:space="0" w:color="auto"/>
              <w:left w:val="single" w:sz="2" w:space="0" w:color="auto"/>
              <w:bottom w:val="single" w:sz="2" w:space="0" w:color="auto"/>
              <w:right w:val="single" w:sz="2" w:space="0" w:color="auto"/>
            </w:tcBorders>
          </w:tcPr>
          <w:p w14:paraId="58546798" w14:textId="77777777" w:rsidR="000626DA" w:rsidRPr="007D7DC6" w:rsidRDefault="000626DA" w:rsidP="000626DA">
            <w:pPr>
              <w:autoSpaceDE w:val="0"/>
              <w:autoSpaceDN w:val="0"/>
              <w:adjustRightInd w:val="0"/>
              <w:ind w:firstLine="0"/>
              <w:jc w:val="center"/>
              <w:rPr>
                <w:b/>
              </w:rPr>
            </w:pPr>
            <w:r w:rsidRPr="007D7DC6">
              <w:rPr>
                <w:b/>
              </w:rPr>
              <w:t xml:space="preserve">2022 </w:t>
            </w:r>
          </w:p>
        </w:tc>
        <w:tc>
          <w:tcPr>
            <w:tcW w:w="415" w:type="pct"/>
            <w:gridSpan w:val="2"/>
            <w:tcBorders>
              <w:top w:val="single" w:sz="2" w:space="0" w:color="auto"/>
              <w:left w:val="single" w:sz="2" w:space="0" w:color="auto"/>
              <w:bottom w:val="single" w:sz="2" w:space="0" w:color="auto"/>
              <w:right w:val="single" w:sz="2" w:space="0" w:color="auto"/>
            </w:tcBorders>
          </w:tcPr>
          <w:p w14:paraId="391718CC" w14:textId="77777777" w:rsidR="000626DA" w:rsidRPr="007D7DC6" w:rsidRDefault="000626DA" w:rsidP="000626DA">
            <w:pPr>
              <w:autoSpaceDE w:val="0"/>
              <w:autoSpaceDN w:val="0"/>
              <w:adjustRightInd w:val="0"/>
              <w:ind w:firstLine="0"/>
              <w:jc w:val="center"/>
              <w:rPr>
                <w:b/>
              </w:rPr>
            </w:pPr>
            <w:r w:rsidRPr="007D7DC6">
              <w:rPr>
                <w:b/>
              </w:rPr>
              <w:t xml:space="preserve">2023 </w:t>
            </w:r>
          </w:p>
        </w:tc>
        <w:tc>
          <w:tcPr>
            <w:tcW w:w="399" w:type="pct"/>
            <w:tcBorders>
              <w:top w:val="single" w:sz="2" w:space="0" w:color="auto"/>
              <w:left w:val="single" w:sz="2" w:space="0" w:color="auto"/>
              <w:bottom w:val="single" w:sz="2" w:space="0" w:color="auto"/>
              <w:right w:val="single" w:sz="2" w:space="0" w:color="auto"/>
            </w:tcBorders>
          </w:tcPr>
          <w:p w14:paraId="461F1723" w14:textId="77777777" w:rsidR="000626DA" w:rsidRPr="007D7DC6" w:rsidRDefault="000626DA" w:rsidP="000626DA">
            <w:pPr>
              <w:autoSpaceDE w:val="0"/>
              <w:autoSpaceDN w:val="0"/>
              <w:adjustRightInd w:val="0"/>
              <w:ind w:firstLine="0"/>
              <w:jc w:val="center"/>
              <w:rPr>
                <w:b/>
              </w:rPr>
            </w:pPr>
            <w:r w:rsidRPr="007D7DC6">
              <w:rPr>
                <w:b/>
              </w:rPr>
              <w:t xml:space="preserve">2024 </w:t>
            </w:r>
          </w:p>
        </w:tc>
        <w:tc>
          <w:tcPr>
            <w:tcW w:w="432" w:type="pct"/>
            <w:gridSpan w:val="2"/>
            <w:tcBorders>
              <w:top w:val="single" w:sz="2" w:space="0" w:color="auto"/>
              <w:left w:val="single" w:sz="2" w:space="0" w:color="auto"/>
              <w:bottom w:val="single" w:sz="2" w:space="0" w:color="auto"/>
              <w:right w:val="single" w:sz="2" w:space="0" w:color="auto"/>
            </w:tcBorders>
          </w:tcPr>
          <w:p w14:paraId="31C76911" w14:textId="77777777" w:rsidR="000626DA" w:rsidRPr="007D7DC6" w:rsidRDefault="000626DA" w:rsidP="000626DA">
            <w:pPr>
              <w:autoSpaceDE w:val="0"/>
              <w:autoSpaceDN w:val="0"/>
              <w:adjustRightInd w:val="0"/>
              <w:ind w:firstLine="0"/>
              <w:jc w:val="center"/>
              <w:rPr>
                <w:b/>
              </w:rPr>
            </w:pPr>
            <w:r w:rsidRPr="007D7DC6">
              <w:rPr>
                <w:b/>
              </w:rPr>
              <w:t xml:space="preserve">2025 </w:t>
            </w:r>
          </w:p>
        </w:tc>
        <w:tc>
          <w:tcPr>
            <w:tcW w:w="403" w:type="pct"/>
            <w:tcBorders>
              <w:top w:val="single" w:sz="2" w:space="0" w:color="auto"/>
              <w:left w:val="single" w:sz="2" w:space="0" w:color="auto"/>
              <w:bottom w:val="single" w:sz="2" w:space="0" w:color="auto"/>
              <w:right w:val="single" w:sz="4" w:space="0" w:color="auto"/>
            </w:tcBorders>
          </w:tcPr>
          <w:p w14:paraId="4A16725D" w14:textId="77777777" w:rsidR="000626DA" w:rsidRPr="007D7DC6" w:rsidRDefault="000626DA" w:rsidP="000626DA">
            <w:pPr>
              <w:autoSpaceDE w:val="0"/>
              <w:autoSpaceDN w:val="0"/>
              <w:adjustRightInd w:val="0"/>
              <w:ind w:firstLine="0"/>
              <w:jc w:val="center"/>
              <w:rPr>
                <w:b/>
              </w:rPr>
            </w:pPr>
            <w:r w:rsidRPr="007D7DC6">
              <w:rPr>
                <w:b/>
              </w:rPr>
              <w:t xml:space="preserve">2026 </w:t>
            </w:r>
          </w:p>
        </w:tc>
      </w:tr>
      <w:tr w:rsidR="000626DA" w:rsidRPr="006F41FF" w14:paraId="6C71FFF7"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4" w:space="0" w:color="auto"/>
            </w:tcBorders>
            <w:vAlign w:val="center"/>
          </w:tcPr>
          <w:p w14:paraId="39A790FD" w14:textId="77777777" w:rsidR="000626DA" w:rsidRPr="006F41FF" w:rsidRDefault="000626DA" w:rsidP="000626DA">
            <w:pPr>
              <w:autoSpaceDE w:val="0"/>
              <w:autoSpaceDN w:val="0"/>
              <w:adjustRightInd w:val="0"/>
              <w:ind w:firstLine="0"/>
            </w:pPr>
            <w:r w:rsidRPr="006F41FF">
              <w:rPr>
                <w:color w:val="000000"/>
              </w:rPr>
              <w:t>Цель. Формирование стабильного функционирования и развития системы общего и дополнительного образования Балахнинского муниципального округа</w:t>
            </w:r>
            <w:r>
              <w:rPr>
                <w:color w:val="000000"/>
              </w:rPr>
              <w:t xml:space="preserve"> </w:t>
            </w:r>
            <w:r w:rsidRPr="00443BB0">
              <w:t>Нижегородской области</w:t>
            </w:r>
            <w:r w:rsidRPr="00443BB0">
              <w:rPr>
                <w:color w:val="000000"/>
              </w:rPr>
              <w:t>.</w:t>
            </w:r>
          </w:p>
        </w:tc>
      </w:tr>
      <w:tr w:rsidR="000626DA" w:rsidRPr="006F41FF" w14:paraId="5F8E56F7" w14:textId="77777777" w:rsidTr="000626DA">
        <w:trPr>
          <w:trHeight w:val="20"/>
          <w:jc w:val="center"/>
        </w:trPr>
        <w:tc>
          <w:tcPr>
            <w:tcW w:w="2297" w:type="pct"/>
            <w:gridSpan w:val="2"/>
            <w:tcBorders>
              <w:top w:val="single" w:sz="2" w:space="0" w:color="auto"/>
              <w:left w:val="single" w:sz="2" w:space="0" w:color="auto"/>
              <w:bottom w:val="single" w:sz="2" w:space="0" w:color="auto"/>
              <w:right w:val="single" w:sz="2" w:space="0" w:color="auto"/>
            </w:tcBorders>
            <w:vAlign w:val="center"/>
          </w:tcPr>
          <w:p w14:paraId="6C75A090" w14:textId="77777777" w:rsidR="000626DA" w:rsidRPr="006F41FF" w:rsidRDefault="000626DA" w:rsidP="000626DA">
            <w:pPr>
              <w:autoSpaceDE w:val="0"/>
              <w:autoSpaceDN w:val="0"/>
              <w:adjustRightInd w:val="0"/>
              <w:ind w:firstLine="0"/>
            </w:pPr>
            <w:r w:rsidRPr="006F41FF">
              <w:t>Задача: Удовлетворенность потребителей (родителей, детей) качеством оказания услуг по предоставлению общего образования</w:t>
            </w:r>
          </w:p>
        </w:tc>
        <w:tc>
          <w:tcPr>
            <w:tcW w:w="295" w:type="pct"/>
            <w:tcBorders>
              <w:top w:val="single" w:sz="2" w:space="0" w:color="auto"/>
              <w:left w:val="single" w:sz="2" w:space="0" w:color="auto"/>
              <w:bottom w:val="single" w:sz="2" w:space="0" w:color="auto"/>
              <w:right w:val="single" w:sz="2" w:space="0" w:color="auto"/>
            </w:tcBorders>
            <w:vAlign w:val="center"/>
          </w:tcPr>
          <w:p w14:paraId="779D9BA3"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7468A8A2" w14:textId="77777777" w:rsidR="000626DA" w:rsidRPr="006F41FF" w:rsidRDefault="000626DA" w:rsidP="000626DA">
            <w:pPr>
              <w:autoSpaceDE w:val="0"/>
              <w:autoSpaceDN w:val="0"/>
              <w:adjustRightInd w:val="0"/>
              <w:ind w:firstLine="0"/>
              <w:jc w:val="center"/>
            </w:pPr>
            <w:r w:rsidRPr="006F41FF">
              <w:t>85</w:t>
            </w:r>
          </w:p>
        </w:tc>
        <w:tc>
          <w:tcPr>
            <w:tcW w:w="412" w:type="pct"/>
            <w:gridSpan w:val="2"/>
            <w:tcBorders>
              <w:top w:val="single" w:sz="2" w:space="0" w:color="auto"/>
              <w:left w:val="single" w:sz="2" w:space="0" w:color="auto"/>
              <w:bottom w:val="single" w:sz="2" w:space="0" w:color="auto"/>
              <w:right w:val="single" w:sz="2" w:space="0" w:color="auto"/>
            </w:tcBorders>
          </w:tcPr>
          <w:p w14:paraId="6E1A48C2" w14:textId="77777777" w:rsidR="000626DA" w:rsidRPr="006F41FF" w:rsidRDefault="000626DA" w:rsidP="000626DA">
            <w:pPr>
              <w:ind w:firstLine="0"/>
              <w:jc w:val="center"/>
            </w:pPr>
          </w:p>
          <w:p w14:paraId="016628B3" w14:textId="77777777" w:rsidR="000626DA" w:rsidRPr="006F41FF" w:rsidRDefault="000626DA" w:rsidP="000626DA">
            <w:pPr>
              <w:ind w:firstLine="0"/>
              <w:jc w:val="center"/>
            </w:pPr>
            <w:r w:rsidRPr="006F41FF">
              <w:t>85</w:t>
            </w:r>
          </w:p>
        </w:tc>
        <w:tc>
          <w:tcPr>
            <w:tcW w:w="415" w:type="pct"/>
            <w:gridSpan w:val="2"/>
            <w:tcBorders>
              <w:top w:val="single" w:sz="2" w:space="0" w:color="auto"/>
              <w:left w:val="single" w:sz="2" w:space="0" w:color="auto"/>
              <w:bottom w:val="single" w:sz="2" w:space="0" w:color="auto"/>
              <w:right w:val="single" w:sz="2" w:space="0" w:color="auto"/>
            </w:tcBorders>
          </w:tcPr>
          <w:p w14:paraId="473415FF" w14:textId="77777777" w:rsidR="000626DA" w:rsidRPr="006F41FF" w:rsidRDefault="000626DA" w:rsidP="000626DA">
            <w:pPr>
              <w:ind w:firstLine="0"/>
              <w:jc w:val="center"/>
            </w:pPr>
          </w:p>
          <w:p w14:paraId="343CAF9B" w14:textId="77777777" w:rsidR="000626DA" w:rsidRPr="006F41FF" w:rsidRDefault="000626DA" w:rsidP="000626DA">
            <w:pPr>
              <w:ind w:firstLine="0"/>
              <w:jc w:val="center"/>
            </w:pPr>
            <w:r w:rsidRPr="006F41FF">
              <w:t>85</w:t>
            </w:r>
          </w:p>
        </w:tc>
        <w:tc>
          <w:tcPr>
            <w:tcW w:w="399" w:type="pct"/>
            <w:tcBorders>
              <w:top w:val="single" w:sz="2" w:space="0" w:color="auto"/>
              <w:left w:val="single" w:sz="2" w:space="0" w:color="auto"/>
              <w:bottom w:val="single" w:sz="2" w:space="0" w:color="auto"/>
              <w:right w:val="single" w:sz="2" w:space="0" w:color="auto"/>
            </w:tcBorders>
          </w:tcPr>
          <w:p w14:paraId="172995B1" w14:textId="77777777" w:rsidR="000626DA" w:rsidRPr="006F41FF" w:rsidRDefault="000626DA" w:rsidP="000626DA">
            <w:pPr>
              <w:ind w:firstLine="0"/>
              <w:jc w:val="center"/>
            </w:pPr>
          </w:p>
          <w:p w14:paraId="31606C9C" w14:textId="77777777" w:rsidR="000626DA" w:rsidRPr="006F41FF" w:rsidRDefault="000626DA" w:rsidP="000626DA">
            <w:pPr>
              <w:ind w:firstLine="0"/>
              <w:jc w:val="center"/>
            </w:pPr>
            <w:r w:rsidRPr="006F41FF">
              <w:t>85</w:t>
            </w:r>
          </w:p>
        </w:tc>
        <w:tc>
          <w:tcPr>
            <w:tcW w:w="432" w:type="pct"/>
            <w:gridSpan w:val="2"/>
            <w:tcBorders>
              <w:top w:val="single" w:sz="2" w:space="0" w:color="auto"/>
              <w:left w:val="single" w:sz="2" w:space="0" w:color="auto"/>
              <w:bottom w:val="single" w:sz="2" w:space="0" w:color="auto"/>
              <w:right w:val="single" w:sz="2" w:space="0" w:color="auto"/>
            </w:tcBorders>
          </w:tcPr>
          <w:p w14:paraId="5B33772F" w14:textId="77777777" w:rsidR="000626DA" w:rsidRPr="006F41FF" w:rsidRDefault="000626DA" w:rsidP="000626DA">
            <w:pPr>
              <w:ind w:firstLine="0"/>
              <w:jc w:val="center"/>
            </w:pPr>
          </w:p>
          <w:p w14:paraId="60703019" w14:textId="77777777" w:rsidR="000626DA" w:rsidRPr="006F41FF" w:rsidRDefault="000626DA" w:rsidP="000626DA">
            <w:pPr>
              <w:ind w:firstLine="0"/>
              <w:jc w:val="center"/>
            </w:pPr>
            <w:r w:rsidRPr="006F41FF">
              <w:t>85</w:t>
            </w:r>
          </w:p>
        </w:tc>
        <w:tc>
          <w:tcPr>
            <w:tcW w:w="403" w:type="pct"/>
            <w:tcBorders>
              <w:top w:val="single" w:sz="2" w:space="0" w:color="auto"/>
              <w:left w:val="single" w:sz="2" w:space="0" w:color="auto"/>
              <w:bottom w:val="single" w:sz="2" w:space="0" w:color="auto"/>
              <w:right w:val="single" w:sz="2" w:space="0" w:color="auto"/>
            </w:tcBorders>
          </w:tcPr>
          <w:p w14:paraId="4AF209BF" w14:textId="77777777" w:rsidR="000626DA" w:rsidRPr="006F41FF" w:rsidRDefault="000626DA" w:rsidP="000626DA">
            <w:pPr>
              <w:ind w:firstLine="0"/>
              <w:jc w:val="center"/>
            </w:pPr>
          </w:p>
          <w:p w14:paraId="426CB5FC" w14:textId="77777777" w:rsidR="000626DA" w:rsidRPr="006F41FF" w:rsidRDefault="000626DA" w:rsidP="000626DA">
            <w:pPr>
              <w:ind w:firstLine="0"/>
              <w:jc w:val="center"/>
            </w:pPr>
            <w:r w:rsidRPr="006F41FF">
              <w:t>85</w:t>
            </w:r>
          </w:p>
        </w:tc>
      </w:tr>
      <w:tr w:rsidR="000626DA" w:rsidRPr="006F41FF" w14:paraId="16C8679D"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72AB3A70" w14:textId="77777777" w:rsidR="000626DA" w:rsidRPr="006F41FF" w:rsidRDefault="000626DA" w:rsidP="000626DA">
            <w:pPr>
              <w:autoSpaceDE w:val="0"/>
              <w:autoSpaceDN w:val="0"/>
              <w:adjustRightInd w:val="0"/>
              <w:ind w:firstLine="0"/>
              <w:rPr>
                <w:b/>
              </w:rPr>
            </w:pPr>
            <w:r>
              <w:rPr>
                <w:b/>
              </w:rPr>
              <w:t>1.</w:t>
            </w:r>
          </w:p>
        </w:tc>
        <w:tc>
          <w:tcPr>
            <w:tcW w:w="4629" w:type="pct"/>
            <w:gridSpan w:val="11"/>
            <w:tcBorders>
              <w:top w:val="single" w:sz="2" w:space="0" w:color="auto"/>
              <w:left w:val="single" w:sz="2" w:space="0" w:color="auto"/>
              <w:bottom w:val="single" w:sz="2" w:space="0" w:color="auto"/>
              <w:right w:val="single" w:sz="2" w:space="0" w:color="auto"/>
            </w:tcBorders>
          </w:tcPr>
          <w:p w14:paraId="2DEDCC6E" w14:textId="77777777" w:rsidR="000626DA" w:rsidRPr="006F41FF" w:rsidRDefault="000626DA" w:rsidP="000626DA">
            <w:pPr>
              <w:ind w:firstLine="0"/>
              <w:rPr>
                <w:b/>
              </w:rPr>
            </w:pPr>
            <w:r w:rsidRPr="006F41FF">
              <w:rPr>
                <w:b/>
                <w:color w:val="000000"/>
              </w:rPr>
              <w:t>подпрограмма 1 «Развитие общего образования»</w:t>
            </w:r>
          </w:p>
        </w:tc>
      </w:tr>
      <w:tr w:rsidR="000626DA" w:rsidRPr="006F41FF" w14:paraId="086C0108"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213BA8BC" w14:textId="77777777" w:rsidR="000626DA" w:rsidRPr="006F41FF" w:rsidRDefault="000626DA" w:rsidP="000626DA">
            <w:pPr>
              <w:autoSpaceDE w:val="0"/>
              <w:autoSpaceDN w:val="0"/>
              <w:adjustRightInd w:val="0"/>
              <w:ind w:firstLine="0"/>
              <w:rPr>
                <w:color w:val="000000"/>
              </w:rPr>
            </w:pPr>
            <w:r w:rsidRPr="006F41FF">
              <w:rPr>
                <w:color w:val="000000"/>
              </w:rPr>
              <w:t>Задача: Обеспечение государственных гарантий прав граждан на получение общедоступного дошкольного и общего образования.</w:t>
            </w:r>
          </w:p>
          <w:p w14:paraId="08C4FEB4" w14:textId="77777777" w:rsidR="000626DA" w:rsidRPr="006F41FF" w:rsidRDefault="000626DA" w:rsidP="000626DA">
            <w:pPr>
              <w:autoSpaceDE w:val="0"/>
              <w:autoSpaceDN w:val="0"/>
              <w:adjustRightInd w:val="0"/>
              <w:ind w:firstLine="0"/>
              <w:rPr>
                <w:color w:val="000000"/>
              </w:rPr>
            </w:pPr>
            <w:r w:rsidRPr="006F41FF">
              <w:rPr>
                <w:color w:val="000000"/>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0626DA" w:rsidRPr="006F41FF" w14:paraId="25CC2F6C"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327047E1" w14:textId="77777777" w:rsidR="000626DA" w:rsidRPr="006F41FF" w:rsidRDefault="000626DA" w:rsidP="000626DA">
            <w:pPr>
              <w:autoSpaceDE w:val="0"/>
              <w:autoSpaceDN w:val="0"/>
              <w:adjustRightInd w:val="0"/>
              <w:ind w:firstLine="0"/>
            </w:pPr>
            <w:r>
              <w:t>1.1.</w:t>
            </w:r>
          </w:p>
        </w:tc>
        <w:tc>
          <w:tcPr>
            <w:tcW w:w="1926" w:type="pct"/>
            <w:tcBorders>
              <w:top w:val="single" w:sz="2" w:space="0" w:color="auto"/>
              <w:left w:val="single" w:sz="2" w:space="0" w:color="auto"/>
              <w:bottom w:val="single" w:sz="2" w:space="0" w:color="auto"/>
              <w:right w:val="single" w:sz="2" w:space="0" w:color="auto"/>
            </w:tcBorders>
          </w:tcPr>
          <w:p w14:paraId="18825084" w14:textId="77777777" w:rsidR="000626DA" w:rsidRPr="006F41FF" w:rsidRDefault="000626DA" w:rsidP="000626DA">
            <w:pPr>
              <w:autoSpaceDE w:val="0"/>
              <w:autoSpaceDN w:val="0"/>
              <w:adjustRightInd w:val="0"/>
              <w:ind w:firstLine="0"/>
            </w:pPr>
            <w:r w:rsidRPr="006F41FF">
              <w:t>Доступность дошкольного образования, охват детей от 3 до 7 лет дошкольным образованием от численности детей от 3 до 7 лет стоящими в очереди.</w:t>
            </w:r>
          </w:p>
        </w:tc>
        <w:tc>
          <w:tcPr>
            <w:tcW w:w="295" w:type="pct"/>
            <w:tcBorders>
              <w:top w:val="single" w:sz="2" w:space="0" w:color="auto"/>
              <w:left w:val="single" w:sz="2" w:space="0" w:color="auto"/>
              <w:bottom w:val="single" w:sz="2" w:space="0" w:color="auto"/>
              <w:right w:val="single" w:sz="2" w:space="0" w:color="auto"/>
            </w:tcBorders>
            <w:vAlign w:val="center"/>
          </w:tcPr>
          <w:p w14:paraId="5A57A042"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6EABE8AD"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540A39D8"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2759FD32"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425325F4" w14:textId="77777777" w:rsidR="000626DA" w:rsidRPr="006F41FF" w:rsidRDefault="000626DA" w:rsidP="000626DA">
            <w:pPr>
              <w:ind w:firstLine="0"/>
              <w:jc w:val="center"/>
            </w:pPr>
            <w:r w:rsidRPr="006F41FF">
              <w:t>100</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0AE3E3BA" w14:textId="77777777" w:rsidR="000626DA" w:rsidRPr="006F41FF" w:rsidRDefault="000626DA" w:rsidP="000626DA">
            <w:pPr>
              <w:ind w:firstLine="0"/>
              <w:jc w:val="center"/>
            </w:pPr>
            <w:r w:rsidRPr="006F41FF">
              <w:t>100</w:t>
            </w:r>
          </w:p>
        </w:tc>
        <w:tc>
          <w:tcPr>
            <w:tcW w:w="403" w:type="pct"/>
            <w:tcBorders>
              <w:top w:val="single" w:sz="2" w:space="0" w:color="auto"/>
              <w:left w:val="single" w:sz="2" w:space="0" w:color="auto"/>
              <w:bottom w:val="single" w:sz="2" w:space="0" w:color="auto"/>
              <w:right w:val="single" w:sz="2" w:space="0" w:color="auto"/>
            </w:tcBorders>
            <w:vAlign w:val="center"/>
          </w:tcPr>
          <w:p w14:paraId="63A40121" w14:textId="77777777" w:rsidR="000626DA" w:rsidRPr="006F41FF" w:rsidRDefault="000626DA" w:rsidP="000626DA">
            <w:pPr>
              <w:ind w:firstLine="0"/>
              <w:jc w:val="center"/>
            </w:pPr>
            <w:r w:rsidRPr="006F41FF">
              <w:t>100</w:t>
            </w:r>
          </w:p>
        </w:tc>
      </w:tr>
      <w:tr w:rsidR="000626DA" w:rsidRPr="006F41FF" w14:paraId="6BA7DE54"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2544134F" w14:textId="77777777" w:rsidR="000626DA" w:rsidRPr="006F41FF" w:rsidRDefault="000626DA" w:rsidP="000626DA">
            <w:pPr>
              <w:autoSpaceDE w:val="0"/>
              <w:autoSpaceDN w:val="0"/>
              <w:adjustRightInd w:val="0"/>
              <w:ind w:firstLine="0"/>
            </w:pPr>
            <w:r>
              <w:t>1.2.</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3FA585B5" w14:textId="77777777" w:rsidR="000626DA" w:rsidRPr="006F41FF" w:rsidRDefault="000626DA" w:rsidP="000626DA">
            <w:pPr>
              <w:autoSpaceDE w:val="0"/>
              <w:autoSpaceDN w:val="0"/>
              <w:adjustRightInd w:val="0"/>
              <w:ind w:firstLine="0"/>
            </w:pPr>
            <w:r w:rsidRPr="006F41FF">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295" w:type="pct"/>
            <w:tcBorders>
              <w:top w:val="single" w:sz="2" w:space="0" w:color="auto"/>
              <w:left w:val="single" w:sz="2" w:space="0" w:color="auto"/>
              <w:bottom w:val="single" w:sz="2" w:space="0" w:color="auto"/>
              <w:right w:val="single" w:sz="2" w:space="0" w:color="auto"/>
            </w:tcBorders>
            <w:vAlign w:val="center"/>
          </w:tcPr>
          <w:p w14:paraId="4C073995"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4C38F83F"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4098710A"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3335528B"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1FAC6408" w14:textId="77777777" w:rsidR="000626DA" w:rsidRPr="006F41FF" w:rsidRDefault="000626DA" w:rsidP="000626DA">
            <w:pPr>
              <w:ind w:firstLine="0"/>
              <w:jc w:val="center"/>
            </w:pPr>
            <w:r w:rsidRPr="006F41FF">
              <w:t>100</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33864FF6" w14:textId="77777777" w:rsidR="000626DA" w:rsidRPr="006F41FF" w:rsidRDefault="000626DA" w:rsidP="000626DA">
            <w:pPr>
              <w:ind w:firstLine="0"/>
              <w:jc w:val="center"/>
            </w:pPr>
            <w:r w:rsidRPr="006F41FF">
              <w:t>100</w:t>
            </w:r>
          </w:p>
        </w:tc>
        <w:tc>
          <w:tcPr>
            <w:tcW w:w="403" w:type="pct"/>
            <w:tcBorders>
              <w:top w:val="single" w:sz="2" w:space="0" w:color="auto"/>
              <w:left w:val="single" w:sz="2" w:space="0" w:color="auto"/>
              <w:bottom w:val="single" w:sz="2" w:space="0" w:color="auto"/>
              <w:right w:val="single" w:sz="2" w:space="0" w:color="auto"/>
            </w:tcBorders>
            <w:vAlign w:val="center"/>
          </w:tcPr>
          <w:p w14:paraId="42B66E07" w14:textId="77777777" w:rsidR="000626DA" w:rsidRPr="006F41FF" w:rsidRDefault="000626DA" w:rsidP="000626DA">
            <w:pPr>
              <w:ind w:firstLine="0"/>
              <w:jc w:val="center"/>
            </w:pPr>
            <w:r w:rsidRPr="006F41FF">
              <w:t>100</w:t>
            </w:r>
          </w:p>
        </w:tc>
      </w:tr>
      <w:tr w:rsidR="000626DA" w:rsidRPr="006F41FF" w14:paraId="3E179F10"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220929EA" w14:textId="77777777" w:rsidR="000626DA" w:rsidRPr="006F41FF" w:rsidRDefault="000626DA" w:rsidP="000626DA">
            <w:pPr>
              <w:autoSpaceDE w:val="0"/>
              <w:autoSpaceDN w:val="0"/>
              <w:adjustRightInd w:val="0"/>
              <w:ind w:firstLine="0"/>
            </w:pPr>
            <w:r>
              <w:t>1.3.</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5499B0FA" w14:textId="77777777" w:rsidR="000626DA" w:rsidRPr="006F41FF" w:rsidRDefault="000626DA" w:rsidP="000626DA">
            <w:pPr>
              <w:autoSpaceDE w:val="0"/>
              <w:autoSpaceDN w:val="0"/>
              <w:adjustRightInd w:val="0"/>
              <w:ind w:firstLine="0"/>
            </w:pPr>
            <w:r w:rsidRPr="006F41FF">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295" w:type="pct"/>
            <w:tcBorders>
              <w:top w:val="single" w:sz="2" w:space="0" w:color="auto"/>
              <w:left w:val="single" w:sz="2" w:space="0" w:color="auto"/>
              <w:bottom w:val="single" w:sz="2" w:space="0" w:color="auto"/>
              <w:right w:val="single" w:sz="2" w:space="0" w:color="auto"/>
            </w:tcBorders>
            <w:vAlign w:val="center"/>
          </w:tcPr>
          <w:p w14:paraId="27273ECA"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27A0884D"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5499BF4C"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294CB1D5"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7E4F0F71" w14:textId="77777777" w:rsidR="000626DA" w:rsidRPr="006F41FF" w:rsidRDefault="000626DA" w:rsidP="000626DA">
            <w:pPr>
              <w:ind w:firstLine="0"/>
              <w:jc w:val="center"/>
            </w:pPr>
            <w:r w:rsidRPr="006F41FF">
              <w:t>100</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3A1064CD" w14:textId="77777777" w:rsidR="000626DA" w:rsidRPr="006F41FF" w:rsidRDefault="000626DA" w:rsidP="000626DA">
            <w:pPr>
              <w:ind w:firstLine="0"/>
              <w:jc w:val="center"/>
            </w:pPr>
            <w:r w:rsidRPr="006F41FF">
              <w:t>100</w:t>
            </w:r>
          </w:p>
        </w:tc>
        <w:tc>
          <w:tcPr>
            <w:tcW w:w="403" w:type="pct"/>
            <w:tcBorders>
              <w:top w:val="single" w:sz="2" w:space="0" w:color="auto"/>
              <w:left w:val="single" w:sz="2" w:space="0" w:color="auto"/>
              <w:bottom w:val="single" w:sz="2" w:space="0" w:color="auto"/>
              <w:right w:val="single" w:sz="2" w:space="0" w:color="auto"/>
            </w:tcBorders>
            <w:vAlign w:val="center"/>
          </w:tcPr>
          <w:p w14:paraId="21F7E4F7" w14:textId="77777777" w:rsidR="000626DA" w:rsidRPr="006F41FF" w:rsidRDefault="000626DA" w:rsidP="000626DA">
            <w:pPr>
              <w:ind w:firstLine="0"/>
              <w:jc w:val="center"/>
            </w:pPr>
            <w:r w:rsidRPr="006F41FF">
              <w:t>100</w:t>
            </w:r>
          </w:p>
        </w:tc>
      </w:tr>
      <w:tr w:rsidR="000626DA" w:rsidRPr="006F41FF" w14:paraId="4C0DE0AA"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2B3DFFA8" w14:textId="77777777" w:rsidR="000626DA" w:rsidRPr="006F41FF" w:rsidRDefault="000626DA" w:rsidP="000626DA">
            <w:pPr>
              <w:autoSpaceDE w:val="0"/>
              <w:autoSpaceDN w:val="0"/>
              <w:adjustRightInd w:val="0"/>
              <w:ind w:firstLine="0"/>
            </w:pPr>
            <w:r>
              <w:t>1.4.</w:t>
            </w:r>
            <w:r w:rsidRPr="006F41FF">
              <w:t xml:space="preserve">     </w:t>
            </w:r>
          </w:p>
        </w:tc>
        <w:tc>
          <w:tcPr>
            <w:tcW w:w="1926" w:type="pct"/>
            <w:tcBorders>
              <w:top w:val="single" w:sz="2" w:space="0" w:color="auto"/>
              <w:left w:val="single" w:sz="4" w:space="0" w:color="auto"/>
              <w:bottom w:val="single" w:sz="2" w:space="0" w:color="auto"/>
              <w:right w:val="single" w:sz="2" w:space="0" w:color="auto"/>
            </w:tcBorders>
          </w:tcPr>
          <w:p w14:paraId="04859784" w14:textId="77777777" w:rsidR="000626DA" w:rsidRPr="006F41FF" w:rsidRDefault="000626DA" w:rsidP="000626DA">
            <w:pPr>
              <w:autoSpaceDE w:val="0"/>
              <w:autoSpaceDN w:val="0"/>
              <w:adjustRightInd w:val="0"/>
              <w:ind w:firstLine="0"/>
            </w:pPr>
            <w:r w:rsidRPr="006F41FF">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295" w:type="pct"/>
            <w:tcBorders>
              <w:top w:val="single" w:sz="2" w:space="0" w:color="auto"/>
              <w:left w:val="single" w:sz="2" w:space="0" w:color="auto"/>
              <w:bottom w:val="single" w:sz="2" w:space="0" w:color="auto"/>
              <w:right w:val="single" w:sz="2" w:space="0" w:color="auto"/>
            </w:tcBorders>
            <w:vAlign w:val="center"/>
          </w:tcPr>
          <w:p w14:paraId="1412615F"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202E38C1" w14:textId="77777777" w:rsidR="000626DA" w:rsidRPr="006F41FF" w:rsidRDefault="000626DA" w:rsidP="000626DA">
            <w:pPr>
              <w:autoSpaceDE w:val="0"/>
              <w:autoSpaceDN w:val="0"/>
              <w:adjustRightInd w:val="0"/>
              <w:ind w:firstLine="0"/>
              <w:jc w:val="center"/>
            </w:pPr>
            <w:r w:rsidRPr="006F41FF">
              <w:t>75</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28440348" w14:textId="77777777" w:rsidR="000626DA" w:rsidRPr="006F41FF" w:rsidRDefault="000626DA" w:rsidP="000626DA">
            <w:pPr>
              <w:autoSpaceDE w:val="0"/>
              <w:autoSpaceDN w:val="0"/>
              <w:adjustRightInd w:val="0"/>
              <w:ind w:firstLine="0"/>
              <w:jc w:val="center"/>
            </w:pPr>
            <w:r w:rsidRPr="006F41FF">
              <w:t>80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543E995A" w14:textId="77777777" w:rsidR="000626DA" w:rsidRPr="006F41FF" w:rsidRDefault="000626DA" w:rsidP="000626DA">
            <w:pPr>
              <w:autoSpaceDE w:val="0"/>
              <w:autoSpaceDN w:val="0"/>
              <w:adjustRightInd w:val="0"/>
              <w:ind w:firstLine="0"/>
              <w:jc w:val="center"/>
            </w:pPr>
            <w:r w:rsidRPr="006F41FF">
              <w:t>80</w:t>
            </w:r>
          </w:p>
        </w:tc>
        <w:tc>
          <w:tcPr>
            <w:tcW w:w="399" w:type="pct"/>
            <w:tcBorders>
              <w:top w:val="single" w:sz="2" w:space="0" w:color="auto"/>
              <w:left w:val="single" w:sz="2" w:space="0" w:color="auto"/>
              <w:bottom w:val="single" w:sz="2" w:space="0" w:color="auto"/>
              <w:right w:val="single" w:sz="2" w:space="0" w:color="auto"/>
            </w:tcBorders>
            <w:vAlign w:val="center"/>
          </w:tcPr>
          <w:p w14:paraId="008DF461" w14:textId="77777777" w:rsidR="000626DA" w:rsidRPr="006F41FF" w:rsidRDefault="000626DA" w:rsidP="000626DA">
            <w:pPr>
              <w:autoSpaceDE w:val="0"/>
              <w:autoSpaceDN w:val="0"/>
              <w:adjustRightInd w:val="0"/>
              <w:ind w:firstLine="0"/>
              <w:jc w:val="center"/>
            </w:pPr>
            <w:r w:rsidRPr="006F41FF">
              <w:t>80</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60E4E92E" w14:textId="77777777" w:rsidR="000626DA" w:rsidRPr="006F41FF" w:rsidRDefault="000626DA" w:rsidP="000626DA">
            <w:pPr>
              <w:autoSpaceDE w:val="0"/>
              <w:autoSpaceDN w:val="0"/>
              <w:adjustRightInd w:val="0"/>
              <w:ind w:firstLine="0"/>
              <w:jc w:val="center"/>
            </w:pPr>
            <w:r w:rsidRPr="006F41FF">
              <w:t>80</w:t>
            </w:r>
          </w:p>
        </w:tc>
        <w:tc>
          <w:tcPr>
            <w:tcW w:w="403" w:type="pct"/>
            <w:tcBorders>
              <w:top w:val="single" w:sz="2" w:space="0" w:color="auto"/>
              <w:left w:val="single" w:sz="2" w:space="0" w:color="auto"/>
              <w:bottom w:val="single" w:sz="2" w:space="0" w:color="auto"/>
              <w:right w:val="single" w:sz="4" w:space="0" w:color="auto"/>
            </w:tcBorders>
            <w:vAlign w:val="center"/>
          </w:tcPr>
          <w:p w14:paraId="48D26F8A" w14:textId="77777777" w:rsidR="000626DA" w:rsidRPr="006F41FF" w:rsidRDefault="000626DA" w:rsidP="000626DA">
            <w:pPr>
              <w:autoSpaceDE w:val="0"/>
              <w:autoSpaceDN w:val="0"/>
              <w:adjustRightInd w:val="0"/>
              <w:ind w:firstLine="0"/>
              <w:jc w:val="center"/>
            </w:pPr>
            <w:r w:rsidRPr="006F41FF">
              <w:t>80</w:t>
            </w:r>
          </w:p>
        </w:tc>
      </w:tr>
      <w:tr w:rsidR="000626DA" w:rsidRPr="006F41FF" w14:paraId="4762E5A2"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4B70CA4D" w14:textId="77777777" w:rsidR="000626DA" w:rsidRPr="00C86DEF" w:rsidRDefault="000626DA" w:rsidP="000626DA">
            <w:pPr>
              <w:autoSpaceDE w:val="0"/>
              <w:autoSpaceDN w:val="0"/>
              <w:adjustRightInd w:val="0"/>
              <w:ind w:firstLine="0"/>
            </w:pPr>
            <w:r w:rsidRPr="00C86DEF">
              <w:t>1.1.1.5</w:t>
            </w:r>
          </w:p>
        </w:tc>
        <w:tc>
          <w:tcPr>
            <w:tcW w:w="1926" w:type="pct"/>
            <w:tcBorders>
              <w:top w:val="single" w:sz="2" w:space="0" w:color="auto"/>
              <w:left w:val="single" w:sz="4" w:space="0" w:color="auto"/>
              <w:bottom w:val="single" w:sz="2" w:space="0" w:color="auto"/>
              <w:right w:val="single" w:sz="2" w:space="0" w:color="auto"/>
            </w:tcBorders>
          </w:tcPr>
          <w:p w14:paraId="410DBF12" w14:textId="77777777" w:rsidR="000626DA" w:rsidRPr="00C86DEF" w:rsidRDefault="000626DA" w:rsidP="000626DA">
            <w:pPr>
              <w:autoSpaceDE w:val="0"/>
              <w:autoSpaceDN w:val="0"/>
              <w:adjustRightInd w:val="0"/>
              <w:ind w:firstLine="0"/>
            </w:pPr>
            <w:r w:rsidRPr="00C86DEF">
              <w:t xml:space="preserve">Доля общеобразовательных учреждений, оснащенных оборудованием для реализации образовательного процесса в рамках регионального проекта «Стимулирование спроса на отечественные </w:t>
            </w:r>
            <w:r w:rsidRPr="00C86DEF">
              <w:lastRenderedPageBreak/>
              <w:t>беспилотные авиационные системы».</w:t>
            </w:r>
          </w:p>
        </w:tc>
        <w:tc>
          <w:tcPr>
            <w:tcW w:w="295" w:type="pct"/>
            <w:tcBorders>
              <w:top w:val="single" w:sz="2" w:space="0" w:color="auto"/>
              <w:left w:val="single" w:sz="2" w:space="0" w:color="auto"/>
              <w:bottom w:val="single" w:sz="2" w:space="0" w:color="auto"/>
              <w:right w:val="single" w:sz="2" w:space="0" w:color="auto"/>
            </w:tcBorders>
            <w:vAlign w:val="center"/>
          </w:tcPr>
          <w:p w14:paraId="4767D9E0" w14:textId="77777777" w:rsidR="000626DA" w:rsidRPr="00C86DEF" w:rsidRDefault="000626DA" w:rsidP="000626DA">
            <w:pPr>
              <w:autoSpaceDE w:val="0"/>
              <w:autoSpaceDN w:val="0"/>
              <w:adjustRightInd w:val="0"/>
              <w:ind w:firstLine="0"/>
              <w:jc w:val="center"/>
            </w:pPr>
            <w:r w:rsidRPr="00C86DEF">
              <w:lastRenderedPageBreak/>
              <w:t>%</w:t>
            </w:r>
          </w:p>
        </w:tc>
        <w:tc>
          <w:tcPr>
            <w:tcW w:w="348" w:type="pct"/>
            <w:tcBorders>
              <w:top w:val="single" w:sz="2" w:space="0" w:color="auto"/>
              <w:left w:val="single" w:sz="2" w:space="0" w:color="auto"/>
              <w:bottom w:val="single" w:sz="2" w:space="0" w:color="auto"/>
              <w:right w:val="single" w:sz="2" w:space="0" w:color="auto"/>
            </w:tcBorders>
            <w:vAlign w:val="center"/>
          </w:tcPr>
          <w:p w14:paraId="761E3306" w14:textId="77777777" w:rsidR="000626DA" w:rsidRPr="00C86DEF" w:rsidRDefault="000626DA" w:rsidP="000626DA">
            <w:pPr>
              <w:autoSpaceDE w:val="0"/>
              <w:autoSpaceDN w:val="0"/>
              <w:adjustRightInd w:val="0"/>
              <w:ind w:firstLine="0"/>
              <w:jc w:val="center"/>
            </w:pPr>
            <w:r w:rsidRPr="00C86DEF">
              <w:t>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7F986669" w14:textId="77777777" w:rsidR="000626DA" w:rsidRPr="00C86DEF" w:rsidRDefault="000626DA" w:rsidP="000626DA">
            <w:pPr>
              <w:autoSpaceDE w:val="0"/>
              <w:autoSpaceDN w:val="0"/>
              <w:adjustRightInd w:val="0"/>
              <w:ind w:firstLine="0"/>
              <w:jc w:val="center"/>
            </w:pPr>
            <w:r w:rsidRPr="00C86DEF">
              <w:t>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149DC674" w14:textId="77777777" w:rsidR="000626DA" w:rsidRPr="00C86DEF" w:rsidRDefault="000626DA" w:rsidP="000626DA">
            <w:pPr>
              <w:autoSpaceDE w:val="0"/>
              <w:autoSpaceDN w:val="0"/>
              <w:adjustRightInd w:val="0"/>
              <w:ind w:firstLine="0"/>
              <w:jc w:val="center"/>
            </w:pPr>
            <w:r w:rsidRPr="00C86DEF">
              <w:t>0</w:t>
            </w:r>
          </w:p>
        </w:tc>
        <w:tc>
          <w:tcPr>
            <w:tcW w:w="399" w:type="pct"/>
            <w:tcBorders>
              <w:top w:val="single" w:sz="2" w:space="0" w:color="auto"/>
              <w:left w:val="single" w:sz="2" w:space="0" w:color="auto"/>
              <w:bottom w:val="single" w:sz="2" w:space="0" w:color="auto"/>
              <w:right w:val="single" w:sz="2" w:space="0" w:color="auto"/>
            </w:tcBorders>
            <w:vAlign w:val="center"/>
          </w:tcPr>
          <w:p w14:paraId="03D310CF" w14:textId="77777777" w:rsidR="000626DA" w:rsidRPr="00C86DEF" w:rsidRDefault="000626DA" w:rsidP="000626DA">
            <w:pPr>
              <w:autoSpaceDE w:val="0"/>
              <w:autoSpaceDN w:val="0"/>
              <w:adjustRightInd w:val="0"/>
              <w:ind w:firstLine="0"/>
              <w:jc w:val="center"/>
            </w:pPr>
            <w:r w:rsidRPr="00C86DEF">
              <w:t>7%</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53387F4F" w14:textId="77777777" w:rsidR="000626DA" w:rsidRPr="00C86DEF" w:rsidRDefault="000626DA" w:rsidP="000626DA">
            <w:pPr>
              <w:autoSpaceDE w:val="0"/>
              <w:autoSpaceDN w:val="0"/>
              <w:adjustRightInd w:val="0"/>
              <w:ind w:firstLine="0"/>
              <w:jc w:val="center"/>
            </w:pPr>
            <w:r w:rsidRPr="00C86DEF">
              <w:t>7%</w:t>
            </w:r>
          </w:p>
        </w:tc>
        <w:tc>
          <w:tcPr>
            <w:tcW w:w="403" w:type="pct"/>
            <w:tcBorders>
              <w:top w:val="single" w:sz="2" w:space="0" w:color="auto"/>
              <w:left w:val="single" w:sz="2" w:space="0" w:color="auto"/>
              <w:bottom w:val="single" w:sz="2" w:space="0" w:color="auto"/>
              <w:right w:val="single" w:sz="4" w:space="0" w:color="auto"/>
            </w:tcBorders>
            <w:vAlign w:val="center"/>
          </w:tcPr>
          <w:p w14:paraId="3978D6B0" w14:textId="77777777" w:rsidR="000626DA" w:rsidRPr="00C86DEF" w:rsidRDefault="000626DA" w:rsidP="000626DA">
            <w:pPr>
              <w:autoSpaceDE w:val="0"/>
              <w:autoSpaceDN w:val="0"/>
              <w:adjustRightInd w:val="0"/>
              <w:ind w:firstLine="0"/>
              <w:jc w:val="center"/>
            </w:pPr>
            <w:r w:rsidRPr="00C86DEF">
              <w:t>7%</w:t>
            </w:r>
          </w:p>
        </w:tc>
      </w:tr>
      <w:tr w:rsidR="000626DA" w:rsidRPr="006F41FF" w14:paraId="743347C6"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381055E3" w14:textId="77777777" w:rsidR="000626DA" w:rsidRPr="00C86DEF" w:rsidRDefault="000626DA" w:rsidP="000626DA">
            <w:pPr>
              <w:autoSpaceDE w:val="0"/>
              <w:autoSpaceDN w:val="0"/>
              <w:adjustRightInd w:val="0"/>
              <w:ind w:firstLine="0"/>
            </w:pPr>
            <w:r w:rsidRPr="00C86DEF">
              <w:lastRenderedPageBreak/>
              <w:t>1.</w:t>
            </w:r>
          </w:p>
        </w:tc>
        <w:tc>
          <w:tcPr>
            <w:tcW w:w="1926" w:type="pct"/>
            <w:tcBorders>
              <w:top w:val="single" w:sz="2" w:space="0" w:color="auto"/>
              <w:left w:val="single" w:sz="4" w:space="0" w:color="auto"/>
              <w:bottom w:val="single" w:sz="2" w:space="0" w:color="auto"/>
              <w:right w:val="single" w:sz="2" w:space="0" w:color="auto"/>
            </w:tcBorders>
          </w:tcPr>
          <w:p w14:paraId="65BBBDBA" w14:textId="77777777" w:rsidR="000626DA" w:rsidRPr="00C86DEF" w:rsidRDefault="000626DA" w:rsidP="000626DA">
            <w:pPr>
              <w:autoSpaceDE w:val="0"/>
              <w:autoSpaceDN w:val="0"/>
              <w:adjustRightInd w:val="0"/>
              <w:ind w:firstLine="0"/>
            </w:pPr>
            <w:r w:rsidRPr="00C86DEF">
              <w:rPr>
                <w:bCs/>
                <w:u w:val="single"/>
              </w:rPr>
              <w:t>Непосредственный результат:</w:t>
            </w:r>
            <w:r w:rsidRPr="00C86DEF">
              <w:rPr>
                <w:b/>
                <w:bCs/>
              </w:rPr>
              <w:t xml:space="preserve"> </w:t>
            </w:r>
            <w:r w:rsidRPr="00C86DEF">
              <w:t xml:space="preserve">Охват детей дошкольным образованием от 2 лет до 7 лет </w:t>
            </w:r>
          </w:p>
        </w:tc>
        <w:tc>
          <w:tcPr>
            <w:tcW w:w="295" w:type="pct"/>
            <w:tcBorders>
              <w:top w:val="single" w:sz="2" w:space="0" w:color="auto"/>
              <w:left w:val="single" w:sz="2" w:space="0" w:color="auto"/>
              <w:bottom w:val="single" w:sz="2" w:space="0" w:color="auto"/>
              <w:right w:val="single" w:sz="2" w:space="0" w:color="auto"/>
            </w:tcBorders>
            <w:vAlign w:val="center"/>
          </w:tcPr>
          <w:p w14:paraId="6E6A87B9" w14:textId="77777777" w:rsidR="000626DA" w:rsidRPr="00C86DEF" w:rsidRDefault="000626DA" w:rsidP="000626DA">
            <w:pPr>
              <w:autoSpaceDE w:val="0"/>
              <w:autoSpaceDN w:val="0"/>
              <w:adjustRightInd w:val="0"/>
              <w:ind w:firstLine="0"/>
              <w:jc w:val="center"/>
            </w:pPr>
            <w:r w:rsidRPr="00C86DEF">
              <w:t>%</w:t>
            </w:r>
          </w:p>
        </w:tc>
        <w:tc>
          <w:tcPr>
            <w:tcW w:w="348" w:type="pct"/>
            <w:tcBorders>
              <w:top w:val="single" w:sz="2" w:space="0" w:color="auto"/>
              <w:left w:val="single" w:sz="2" w:space="0" w:color="auto"/>
              <w:bottom w:val="single" w:sz="2" w:space="0" w:color="auto"/>
              <w:right w:val="single" w:sz="2" w:space="0" w:color="auto"/>
            </w:tcBorders>
            <w:vAlign w:val="center"/>
          </w:tcPr>
          <w:p w14:paraId="07E5A76A" w14:textId="77777777" w:rsidR="000626DA" w:rsidRPr="00C86DEF" w:rsidRDefault="000626DA" w:rsidP="000626DA">
            <w:pPr>
              <w:autoSpaceDE w:val="0"/>
              <w:autoSpaceDN w:val="0"/>
              <w:adjustRightInd w:val="0"/>
              <w:ind w:firstLine="0"/>
              <w:jc w:val="center"/>
            </w:pPr>
            <w:r w:rsidRPr="00C86DEF">
              <w:t>83</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05453DE" w14:textId="77777777" w:rsidR="000626DA" w:rsidRPr="00C86DEF" w:rsidRDefault="000626DA" w:rsidP="000626DA">
            <w:pPr>
              <w:autoSpaceDE w:val="0"/>
              <w:autoSpaceDN w:val="0"/>
              <w:adjustRightInd w:val="0"/>
              <w:ind w:firstLine="0"/>
              <w:jc w:val="center"/>
            </w:pPr>
            <w:r w:rsidRPr="00C86DEF">
              <w:t>84</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E2234A2" w14:textId="77777777" w:rsidR="000626DA" w:rsidRPr="00C86DEF" w:rsidRDefault="000626DA" w:rsidP="000626DA">
            <w:pPr>
              <w:autoSpaceDE w:val="0"/>
              <w:autoSpaceDN w:val="0"/>
              <w:adjustRightInd w:val="0"/>
              <w:ind w:firstLine="0"/>
              <w:jc w:val="center"/>
            </w:pPr>
            <w:r w:rsidRPr="00C86DEF">
              <w:t>85</w:t>
            </w:r>
          </w:p>
        </w:tc>
        <w:tc>
          <w:tcPr>
            <w:tcW w:w="399" w:type="pct"/>
            <w:tcBorders>
              <w:top w:val="single" w:sz="2" w:space="0" w:color="auto"/>
              <w:left w:val="single" w:sz="2" w:space="0" w:color="auto"/>
              <w:bottom w:val="single" w:sz="2" w:space="0" w:color="auto"/>
              <w:right w:val="single" w:sz="2" w:space="0" w:color="auto"/>
            </w:tcBorders>
            <w:vAlign w:val="center"/>
          </w:tcPr>
          <w:p w14:paraId="5149DB2E" w14:textId="77777777" w:rsidR="000626DA" w:rsidRPr="00C86DEF" w:rsidRDefault="000626DA" w:rsidP="000626DA">
            <w:pPr>
              <w:autoSpaceDE w:val="0"/>
              <w:autoSpaceDN w:val="0"/>
              <w:adjustRightInd w:val="0"/>
              <w:ind w:firstLine="0"/>
              <w:jc w:val="center"/>
            </w:pPr>
            <w:r w:rsidRPr="00C86DEF">
              <w:t>86</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196A539F" w14:textId="77777777" w:rsidR="000626DA" w:rsidRPr="00C86DEF" w:rsidRDefault="000626DA" w:rsidP="000626DA">
            <w:pPr>
              <w:autoSpaceDE w:val="0"/>
              <w:autoSpaceDN w:val="0"/>
              <w:adjustRightInd w:val="0"/>
              <w:ind w:firstLine="0"/>
              <w:jc w:val="center"/>
            </w:pPr>
            <w:r w:rsidRPr="00C86DEF">
              <w:t>87</w:t>
            </w:r>
          </w:p>
        </w:tc>
        <w:tc>
          <w:tcPr>
            <w:tcW w:w="403" w:type="pct"/>
            <w:tcBorders>
              <w:top w:val="single" w:sz="2" w:space="0" w:color="auto"/>
              <w:left w:val="single" w:sz="2" w:space="0" w:color="auto"/>
              <w:bottom w:val="single" w:sz="2" w:space="0" w:color="auto"/>
              <w:right w:val="single" w:sz="4" w:space="0" w:color="auto"/>
            </w:tcBorders>
            <w:vAlign w:val="center"/>
          </w:tcPr>
          <w:p w14:paraId="1F16C16C" w14:textId="77777777" w:rsidR="000626DA" w:rsidRPr="00C86DEF" w:rsidRDefault="000626DA" w:rsidP="000626DA">
            <w:pPr>
              <w:autoSpaceDE w:val="0"/>
              <w:autoSpaceDN w:val="0"/>
              <w:adjustRightInd w:val="0"/>
              <w:ind w:firstLine="0"/>
              <w:jc w:val="center"/>
            </w:pPr>
            <w:r w:rsidRPr="00C86DEF">
              <w:t>90</w:t>
            </w:r>
          </w:p>
        </w:tc>
      </w:tr>
      <w:tr w:rsidR="000626DA" w:rsidRPr="006F41FF" w14:paraId="49282B4B"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6E557EB2" w14:textId="77777777" w:rsidR="000626DA" w:rsidRPr="00C86DEF" w:rsidRDefault="000626DA" w:rsidP="000626DA">
            <w:pPr>
              <w:autoSpaceDE w:val="0"/>
              <w:autoSpaceDN w:val="0"/>
              <w:adjustRightInd w:val="0"/>
              <w:ind w:firstLine="0"/>
            </w:pPr>
            <w:r w:rsidRPr="00C86DEF">
              <w:t>2.</w:t>
            </w:r>
          </w:p>
        </w:tc>
        <w:tc>
          <w:tcPr>
            <w:tcW w:w="1926" w:type="pct"/>
            <w:tcBorders>
              <w:top w:val="single" w:sz="2" w:space="0" w:color="auto"/>
              <w:left w:val="single" w:sz="4" w:space="0" w:color="auto"/>
              <w:bottom w:val="single" w:sz="2" w:space="0" w:color="auto"/>
              <w:right w:val="single" w:sz="2" w:space="0" w:color="auto"/>
            </w:tcBorders>
          </w:tcPr>
          <w:p w14:paraId="60EA77F6" w14:textId="77777777" w:rsidR="000626DA" w:rsidRPr="00C86DEF" w:rsidRDefault="000626DA" w:rsidP="000626DA">
            <w:pPr>
              <w:autoSpaceDE w:val="0"/>
              <w:autoSpaceDN w:val="0"/>
              <w:adjustRightInd w:val="0"/>
              <w:ind w:firstLine="0"/>
            </w:pPr>
            <w:r w:rsidRPr="00C86DEF">
              <w:rPr>
                <w:bCs/>
                <w:u w:val="single"/>
              </w:rPr>
              <w:t>Непосредственный результат:</w:t>
            </w:r>
            <w:r w:rsidRPr="00C86DEF">
              <w:rPr>
                <w:b/>
                <w:bCs/>
              </w:rPr>
              <w:t xml:space="preserve"> </w:t>
            </w:r>
            <w:r w:rsidRPr="00C86DEF">
              <w:t>Охват обучающихся по программам общего образования</w:t>
            </w:r>
          </w:p>
        </w:tc>
        <w:tc>
          <w:tcPr>
            <w:tcW w:w="295" w:type="pct"/>
            <w:tcBorders>
              <w:top w:val="single" w:sz="2" w:space="0" w:color="auto"/>
              <w:left w:val="single" w:sz="2" w:space="0" w:color="auto"/>
              <w:bottom w:val="single" w:sz="2" w:space="0" w:color="auto"/>
              <w:right w:val="single" w:sz="2" w:space="0" w:color="auto"/>
            </w:tcBorders>
            <w:vAlign w:val="center"/>
          </w:tcPr>
          <w:p w14:paraId="1E08F79A" w14:textId="77777777" w:rsidR="000626DA" w:rsidRPr="00C86DEF" w:rsidRDefault="000626DA" w:rsidP="000626DA">
            <w:pPr>
              <w:autoSpaceDE w:val="0"/>
              <w:autoSpaceDN w:val="0"/>
              <w:adjustRightInd w:val="0"/>
              <w:ind w:firstLine="0"/>
              <w:jc w:val="center"/>
            </w:pPr>
            <w:r w:rsidRPr="00C86DEF">
              <w:t>%</w:t>
            </w:r>
          </w:p>
        </w:tc>
        <w:tc>
          <w:tcPr>
            <w:tcW w:w="348" w:type="pct"/>
            <w:tcBorders>
              <w:top w:val="single" w:sz="2" w:space="0" w:color="auto"/>
              <w:left w:val="single" w:sz="2" w:space="0" w:color="auto"/>
              <w:bottom w:val="single" w:sz="2" w:space="0" w:color="auto"/>
              <w:right w:val="single" w:sz="2" w:space="0" w:color="auto"/>
            </w:tcBorders>
            <w:vAlign w:val="center"/>
          </w:tcPr>
          <w:p w14:paraId="590FA39D" w14:textId="77777777" w:rsidR="000626DA" w:rsidRPr="00C86DEF" w:rsidRDefault="000626DA" w:rsidP="000626DA">
            <w:pPr>
              <w:autoSpaceDE w:val="0"/>
              <w:autoSpaceDN w:val="0"/>
              <w:adjustRightInd w:val="0"/>
              <w:ind w:firstLine="0"/>
              <w:jc w:val="center"/>
            </w:pPr>
            <w:r w:rsidRPr="00C86DE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4804A19D" w14:textId="77777777" w:rsidR="000626DA" w:rsidRPr="00C86DEF" w:rsidRDefault="000626DA" w:rsidP="000626DA">
            <w:pPr>
              <w:ind w:firstLine="0"/>
              <w:jc w:val="center"/>
            </w:pPr>
            <w:r w:rsidRPr="00C86DE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74B8ED3B" w14:textId="77777777" w:rsidR="000626DA" w:rsidRPr="00C86DEF" w:rsidRDefault="000626DA" w:rsidP="000626DA">
            <w:pPr>
              <w:ind w:firstLine="0"/>
              <w:jc w:val="center"/>
            </w:pPr>
            <w:r w:rsidRPr="00C86DEF">
              <w:t>100</w:t>
            </w:r>
          </w:p>
        </w:tc>
        <w:tc>
          <w:tcPr>
            <w:tcW w:w="399" w:type="pct"/>
            <w:tcBorders>
              <w:top w:val="single" w:sz="2" w:space="0" w:color="auto"/>
              <w:left w:val="single" w:sz="2" w:space="0" w:color="auto"/>
              <w:bottom w:val="single" w:sz="2" w:space="0" w:color="auto"/>
              <w:right w:val="single" w:sz="2" w:space="0" w:color="auto"/>
            </w:tcBorders>
            <w:vAlign w:val="center"/>
          </w:tcPr>
          <w:p w14:paraId="7571F188" w14:textId="77777777" w:rsidR="000626DA" w:rsidRPr="00C86DEF" w:rsidRDefault="000626DA" w:rsidP="000626DA">
            <w:pPr>
              <w:ind w:firstLine="0"/>
              <w:jc w:val="center"/>
            </w:pPr>
            <w:r w:rsidRPr="00C86DEF">
              <w:t>100</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2F4BED69" w14:textId="77777777" w:rsidR="000626DA" w:rsidRPr="00C86DEF" w:rsidRDefault="000626DA" w:rsidP="000626DA">
            <w:pPr>
              <w:ind w:firstLine="0"/>
              <w:jc w:val="center"/>
            </w:pPr>
            <w:r w:rsidRPr="00C86DEF">
              <w:t>100</w:t>
            </w:r>
          </w:p>
        </w:tc>
        <w:tc>
          <w:tcPr>
            <w:tcW w:w="403" w:type="pct"/>
            <w:tcBorders>
              <w:top w:val="single" w:sz="2" w:space="0" w:color="auto"/>
              <w:left w:val="single" w:sz="2" w:space="0" w:color="auto"/>
              <w:bottom w:val="single" w:sz="2" w:space="0" w:color="auto"/>
              <w:right w:val="single" w:sz="4" w:space="0" w:color="auto"/>
            </w:tcBorders>
            <w:vAlign w:val="center"/>
          </w:tcPr>
          <w:p w14:paraId="0EDFAA7E" w14:textId="77777777" w:rsidR="000626DA" w:rsidRPr="00C86DEF" w:rsidRDefault="000626DA" w:rsidP="000626DA">
            <w:pPr>
              <w:ind w:firstLine="0"/>
              <w:jc w:val="center"/>
            </w:pPr>
            <w:r w:rsidRPr="00C86DEF">
              <w:t>100</w:t>
            </w:r>
          </w:p>
        </w:tc>
      </w:tr>
      <w:tr w:rsidR="000626DA" w:rsidRPr="006F41FF" w14:paraId="1CCDC19E"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2511BA5C" w14:textId="77777777" w:rsidR="000626DA" w:rsidRPr="00C86DEF" w:rsidRDefault="000626DA" w:rsidP="000626DA">
            <w:pPr>
              <w:autoSpaceDE w:val="0"/>
              <w:autoSpaceDN w:val="0"/>
              <w:adjustRightInd w:val="0"/>
              <w:ind w:firstLine="0"/>
            </w:pPr>
            <w:r w:rsidRPr="00C86DEF">
              <w:t>3.</w:t>
            </w:r>
          </w:p>
        </w:tc>
        <w:tc>
          <w:tcPr>
            <w:tcW w:w="1926" w:type="pct"/>
            <w:tcBorders>
              <w:top w:val="single" w:sz="2" w:space="0" w:color="auto"/>
              <w:left w:val="single" w:sz="4" w:space="0" w:color="auto"/>
              <w:bottom w:val="single" w:sz="2" w:space="0" w:color="auto"/>
              <w:right w:val="single" w:sz="2" w:space="0" w:color="auto"/>
            </w:tcBorders>
          </w:tcPr>
          <w:p w14:paraId="3427144B" w14:textId="77777777" w:rsidR="000626DA" w:rsidRPr="00C86DEF" w:rsidRDefault="000626DA" w:rsidP="000626DA">
            <w:pPr>
              <w:autoSpaceDE w:val="0"/>
              <w:autoSpaceDN w:val="0"/>
              <w:adjustRightInd w:val="0"/>
              <w:ind w:firstLine="0"/>
              <w:rPr>
                <w:b/>
                <w:bCs/>
              </w:rPr>
            </w:pPr>
            <w:r w:rsidRPr="00C86DEF">
              <w:rPr>
                <w:bCs/>
                <w:u w:val="single"/>
              </w:rPr>
              <w:t>Непосредственный результат:</w:t>
            </w:r>
            <w:r w:rsidRPr="00C86DEF">
              <w:rPr>
                <w:b/>
                <w:bCs/>
              </w:rPr>
              <w:t xml:space="preserve"> </w:t>
            </w:r>
          </w:p>
          <w:p w14:paraId="5A4255EA" w14:textId="77777777" w:rsidR="000626DA" w:rsidRPr="00C86DEF" w:rsidRDefault="000626DA" w:rsidP="000626DA">
            <w:pPr>
              <w:autoSpaceDE w:val="0"/>
              <w:autoSpaceDN w:val="0"/>
              <w:adjustRightInd w:val="0"/>
              <w:ind w:firstLine="0"/>
              <w:rPr>
                <w:bCs/>
                <w:u w:val="single"/>
              </w:rPr>
            </w:pPr>
            <w:r w:rsidRPr="00C86DEF">
              <w:t xml:space="preserve">Охват обучающихся </w:t>
            </w:r>
            <w:r w:rsidRPr="00C86DEF">
              <w:rPr>
                <w:bCs/>
              </w:rPr>
              <w:t xml:space="preserve">практико-ориентированными образовательными программами по </w:t>
            </w:r>
            <w:r w:rsidRPr="00C86DEF">
              <w:t>беспилотным авиационным системам.</w:t>
            </w:r>
          </w:p>
        </w:tc>
        <w:tc>
          <w:tcPr>
            <w:tcW w:w="295" w:type="pct"/>
            <w:tcBorders>
              <w:top w:val="single" w:sz="2" w:space="0" w:color="auto"/>
              <w:left w:val="single" w:sz="2" w:space="0" w:color="auto"/>
              <w:bottom w:val="single" w:sz="2" w:space="0" w:color="auto"/>
              <w:right w:val="single" w:sz="2" w:space="0" w:color="auto"/>
            </w:tcBorders>
            <w:vAlign w:val="center"/>
          </w:tcPr>
          <w:p w14:paraId="3DE6D597" w14:textId="77777777" w:rsidR="000626DA" w:rsidRPr="00C86DEF" w:rsidRDefault="000626DA" w:rsidP="000626DA">
            <w:pPr>
              <w:autoSpaceDE w:val="0"/>
              <w:autoSpaceDN w:val="0"/>
              <w:adjustRightInd w:val="0"/>
              <w:ind w:firstLine="0"/>
              <w:jc w:val="center"/>
            </w:pPr>
            <w:r w:rsidRPr="00C86DEF">
              <w:t>единицы</w:t>
            </w:r>
          </w:p>
        </w:tc>
        <w:tc>
          <w:tcPr>
            <w:tcW w:w="348" w:type="pct"/>
            <w:tcBorders>
              <w:top w:val="single" w:sz="2" w:space="0" w:color="auto"/>
              <w:left w:val="single" w:sz="2" w:space="0" w:color="auto"/>
              <w:bottom w:val="single" w:sz="2" w:space="0" w:color="auto"/>
              <w:right w:val="single" w:sz="2" w:space="0" w:color="auto"/>
            </w:tcBorders>
            <w:vAlign w:val="center"/>
          </w:tcPr>
          <w:p w14:paraId="5B9CC4B1" w14:textId="77777777" w:rsidR="000626DA" w:rsidRPr="00C86DEF" w:rsidRDefault="000626DA" w:rsidP="000626DA">
            <w:pPr>
              <w:autoSpaceDE w:val="0"/>
              <w:autoSpaceDN w:val="0"/>
              <w:adjustRightInd w:val="0"/>
              <w:ind w:firstLine="0"/>
              <w:jc w:val="center"/>
            </w:pPr>
            <w:r w:rsidRPr="00C86DEF">
              <w:t>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2832950A" w14:textId="77777777" w:rsidR="000626DA" w:rsidRPr="00C86DEF" w:rsidRDefault="000626DA" w:rsidP="000626DA">
            <w:pPr>
              <w:ind w:firstLine="0"/>
              <w:jc w:val="center"/>
            </w:pPr>
            <w:r w:rsidRPr="00C86DEF">
              <w:t>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378C7933" w14:textId="77777777" w:rsidR="000626DA" w:rsidRPr="00C86DEF" w:rsidRDefault="000626DA" w:rsidP="000626DA">
            <w:pPr>
              <w:ind w:firstLine="0"/>
              <w:jc w:val="center"/>
            </w:pPr>
            <w:r w:rsidRPr="00C86DEF">
              <w:t>0</w:t>
            </w:r>
          </w:p>
        </w:tc>
        <w:tc>
          <w:tcPr>
            <w:tcW w:w="399" w:type="pct"/>
            <w:tcBorders>
              <w:top w:val="single" w:sz="2" w:space="0" w:color="auto"/>
              <w:left w:val="single" w:sz="2" w:space="0" w:color="auto"/>
              <w:bottom w:val="single" w:sz="2" w:space="0" w:color="auto"/>
              <w:right w:val="single" w:sz="2" w:space="0" w:color="auto"/>
            </w:tcBorders>
            <w:vAlign w:val="center"/>
          </w:tcPr>
          <w:p w14:paraId="231267D4" w14:textId="77777777" w:rsidR="000626DA" w:rsidRPr="00C86DEF" w:rsidRDefault="000626DA" w:rsidP="000626DA">
            <w:pPr>
              <w:ind w:firstLine="0"/>
              <w:jc w:val="center"/>
            </w:pPr>
            <w:r w:rsidRPr="00C86DEF">
              <w:t>15</w:t>
            </w:r>
          </w:p>
        </w:tc>
        <w:tc>
          <w:tcPr>
            <w:tcW w:w="432" w:type="pct"/>
            <w:gridSpan w:val="2"/>
            <w:tcBorders>
              <w:top w:val="single" w:sz="2" w:space="0" w:color="auto"/>
              <w:left w:val="single" w:sz="2" w:space="0" w:color="auto"/>
              <w:bottom w:val="single" w:sz="2" w:space="0" w:color="auto"/>
              <w:right w:val="single" w:sz="2" w:space="0" w:color="auto"/>
            </w:tcBorders>
            <w:vAlign w:val="center"/>
          </w:tcPr>
          <w:p w14:paraId="142602BD" w14:textId="77777777" w:rsidR="000626DA" w:rsidRPr="00C86DEF" w:rsidRDefault="000626DA" w:rsidP="000626DA">
            <w:pPr>
              <w:ind w:firstLine="0"/>
              <w:jc w:val="center"/>
            </w:pPr>
            <w:r w:rsidRPr="00C86DEF">
              <w:t>30</w:t>
            </w:r>
          </w:p>
        </w:tc>
        <w:tc>
          <w:tcPr>
            <w:tcW w:w="403" w:type="pct"/>
            <w:tcBorders>
              <w:top w:val="single" w:sz="2" w:space="0" w:color="auto"/>
              <w:left w:val="single" w:sz="2" w:space="0" w:color="auto"/>
              <w:bottom w:val="single" w:sz="2" w:space="0" w:color="auto"/>
              <w:right w:val="single" w:sz="4" w:space="0" w:color="auto"/>
            </w:tcBorders>
            <w:vAlign w:val="center"/>
          </w:tcPr>
          <w:p w14:paraId="1143D485" w14:textId="77777777" w:rsidR="000626DA" w:rsidRPr="00C86DEF" w:rsidRDefault="000626DA" w:rsidP="000626DA">
            <w:pPr>
              <w:ind w:firstLine="0"/>
              <w:jc w:val="center"/>
            </w:pPr>
            <w:r w:rsidRPr="00C86DEF">
              <w:t>50</w:t>
            </w:r>
          </w:p>
        </w:tc>
      </w:tr>
      <w:tr w:rsidR="000626DA" w:rsidRPr="006F41FF" w14:paraId="6FE609D9"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1C898B83" w14:textId="77777777" w:rsidR="000626DA" w:rsidRPr="006F41FF" w:rsidRDefault="000626DA" w:rsidP="000626DA">
            <w:pPr>
              <w:autoSpaceDE w:val="0"/>
              <w:autoSpaceDN w:val="0"/>
              <w:adjustRightInd w:val="0"/>
              <w:ind w:firstLine="0"/>
              <w:rPr>
                <w:b/>
              </w:rPr>
            </w:pPr>
            <w:r w:rsidRPr="006F41FF">
              <w:rPr>
                <w:b/>
              </w:rPr>
              <w:t>2.</w:t>
            </w:r>
          </w:p>
        </w:tc>
        <w:tc>
          <w:tcPr>
            <w:tcW w:w="4629" w:type="pct"/>
            <w:gridSpan w:val="11"/>
            <w:tcBorders>
              <w:top w:val="single" w:sz="2" w:space="0" w:color="auto"/>
              <w:left w:val="single" w:sz="2" w:space="0" w:color="auto"/>
              <w:bottom w:val="single" w:sz="2" w:space="0" w:color="auto"/>
              <w:right w:val="single" w:sz="4" w:space="0" w:color="auto"/>
            </w:tcBorders>
          </w:tcPr>
          <w:p w14:paraId="63B9F482" w14:textId="77777777" w:rsidR="000626DA" w:rsidRPr="006F41FF" w:rsidRDefault="000626DA" w:rsidP="000626DA">
            <w:pPr>
              <w:autoSpaceDE w:val="0"/>
              <w:autoSpaceDN w:val="0"/>
              <w:adjustRightInd w:val="0"/>
              <w:ind w:firstLine="0"/>
            </w:pPr>
            <w:r w:rsidRPr="006F41FF">
              <w:rPr>
                <w:b/>
                <w:bCs/>
              </w:rPr>
              <w:t>Подпрограмма 2 «Развитие дополнительного образования и воспитания детей»</w:t>
            </w:r>
          </w:p>
        </w:tc>
      </w:tr>
      <w:tr w:rsidR="000626DA" w:rsidRPr="006F41FF" w14:paraId="20924FE2" w14:textId="77777777" w:rsidTr="000626DA">
        <w:tblPrEx>
          <w:tblCellMar>
            <w:left w:w="60" w:type="dxa"/>
            <w:right w:w="60" w:type="dxa"/>
          </w:tblCellMar>
        </w:tblPrEx>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6714B5E0" w14:textId="77777777" w:rsidR="000626DA" w:rsidRPr="006F41FF" w:rsidRDefault="000626DA" w:rsidP="000626DA">
            <w:pPr>
              <w:autoSpaceDE w:val="0"/>
              <w:autoSpaceDN w:val="0"/>
              <w:adjustRightInd w:val="0"/>
              <w:ind w:firstLine="0"/>
              <w:rPr>
                <w:color w:val="000000"/>
              </w:rPr>
            </w:pPr>
            <w:r w:rsidRPr="006F41FF">
              <w:rPr>
                <w:color w:val="000000"/>
              </w:rPr>
              <w:t>Задача: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0626DA" w:rsidRPr="006F41FF" w14:paraId="70FD7185"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280F4E18" w14:textId="77777777" w:rsidR="000626DA" w:rsidRPr="006F41FF" w:rsidRDefault="000626DA" w:rsidP="000626DA">
            <w:pPr>
              <w:autoSpaceDE w:val="0"/>
              <w:autoSpaceDN w:val="0"/>
              <w:adjustRightInd w:val="0"/>
              <w:ind w:firstLine="0"/>
            </w:pPr>
            <w:r>
              <w:t>2.1.</w:t>
            </w:r>
          </w:p>
        </w:tc>
        <w:tc>
          <w:tcPr>
            <w:tcW w:w="1926" w:type="pct"/>
            <w:tcBorders>
              <w:top w:val="single" w:sz="2" w:space="0" w:color="auto"/>
              <w:left w:val="single" w:sz="2" w:space="0" w:color="auto"/>
              <w:bottom w:val="single" w:sz="2" w:space="0" w:color="auto"/>
              <w:right w:val="single" w:sz="2" w:space="0" w:color="auto"/>
            </w:tcBorders>
          </w:tcPr>
          <w:p w14:paraId="6E33C303" w14:textId="77777777" w:rsidR="000626DA" w:rsidRPr="006F41FF" w:rsidRDefault="000626DA" w:rsidP="000626DA">
            <w:pPr>
              <w:autoSpaceDE w:val="0"/>
              <w:autoSpaceDN w:val="0"/>
              <w:adjustRightInd w:val="0"/>
              <w:ind w:firstLine="0"/>
            </w:pPr>
            <w:r w:rsidRPr="006F41FF">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295" w:type="pct"/>
            <w:tcBorders>
              <w:top w:val="single" w:sz="2" w:space="0" w:color="auto"/>
              <w:left w:val="single" w:sz="2" w:space="0" w:color="auto"/>
              <w:bottom w:val="single" w:sz="2" w:space="0" w:color="auto"/>
              <w:right w:val="single" w:sz="2" w:space="0" w:color="auto"/>
            </w:tcBorders>
            <w:vAlign w:val="center"/>
          </w:tcPr>
          <w:p w14:paraId="52CD3131"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24E4FC3E" w14:textId="77777777" w:rsidR="000626DA" w:rsidRPr="006F41FF" w:rsidRDefault="000626DA" w:rsidP="000626DA">
            <w:pPr>
              <w:autoSpaceDE w:val="0"/>
              <w:autoSpaceDN w:val="0"/>
              <w:adjustRightInd w:val="0"/>
              <w:ind w:firstLine="0"/>
              <w:jc w:val="center"/>
            </w:pPr>
            <w:r w:rsidRPr="006F41FF">
              <w:t>75</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7FADAF63" w14:textId="77777777" w:rsidR="000626DA" w:rsidRPr="006F41FF" w:rsidRDefault="000626DA" w:rsidP="000626DA">
            <w:pPr>
              <w:ind w:firstLine="0"/>
              <w:jc w:val="center"/>
            </w:pPr>
            <w:r w:rsidRPr="006F41FF">
              <w:t>75</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452E5323" w14:textId="77777777" w:rsidR="000626DA" w:rsidRPr="006F41FF" w:rsidRDefault="000626DA" w:rsidP="000626DA">
            <w:pPr>
              <w:ind w:firstLine="0"/>
              <w:jc w:val="center"/>
            </w:pPr>
            <w:r w:rsidRPr="006F41FF">
              <w:t>75</w:t>
            </w:r>
          </w:p>
        </w:tc>
        <w:tc>
          <w:tcPr>
            <w:tcW w:w="399" w:type="pct"/>
            <w:tcBorders>
              <w:top w:val="single" w:sz="2" w:space="0" w:color="auto"/>
              <w:left w:val="single" w:sz="2" w:space="0" w:color="auto"/>
              <w:bottom w:val="single" w:sz="2" w:space="0" w:color="auto"/>
              <w:right w:val="single" w:sz="2" w:space="0" w:color="auto"/>
            </w:tcBorders>
            <w:vAlign w:val="center"/>
          </w:tcPr>
          <w:p w14:paraId="1D384E64" w14:textId="77777777" w:rsidR="000626DA" w:rsidRPr="006F41FF" w:rsidRDefault="000626DA" w:rsidP="000626DA">
            <w:pPr>
              <w:ind w:firstLine="0"/>
              <w:jc w:val="center"/>
            </w:pPr>
            <w:r w:rsidRPr="006F41FF">
              <w:t>75</w:t>
            </w:r>
          </w:p>
        </w:tc>
        <w:tc>
          <w:tcPr>
            <w:tcW w:w="378" w:type="pct"/>
            <w:tcBorders>
              <w:top w:val="single" w:sz="2" w:space="0" w:color="auto"/>
              <w:left w:val="single" w:sz="2" w:space="0" w:color="auto"/>
              <w:bottom w:val="single" w:sz="2" w:space="0" w:color="auto"/>
              <w:right w:val="single" w:sz="2" w:space="0" w:color="auto"/>
            </w:tcBorders>
            <w:vAlign w:val="center"/>
          </w:tcPr>
          <w:p w14:paraId="142422A7" w14:textId="77777777" w:rsidR="000626DA" w:rsidRPr="006F41FF" w:rsidRDefault="000626DA" w:rsidP="000626DA">
            <w:pPr>
              <w:ind w:firstLine="0"/>
              <w:jc w:val="center"/>
            </w:pPr>
            <w:r w:rsidRPr="006F41FF">
              <w:t>75</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49522FB8" w14:textId="77777777" w:rsidR="000626DA" w:rsidRPr="006F41FF" w:rsidRDefault="000626DA" w:rsidP="000626DA">
            <w:pPr>
              <w:ind w:firstLine="0"/>
              <w:jc w:val="center"/>
            </w:pPr>
            <w:r w:rsidRPr="006F41FF">
              <w:t>75</w:t>
            </w:r>
          </w:p>
        </w:tc>
      </w:tr>
      <w:tr w:rsidR="000626DA" w:rsidRPr="006F41FF" w14:paraId="652BF666"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45F8E6B0" w14:textId="77777777" w:rsidR="000626DA" w:rsidRPr="006F41FF" w:rsidRDefault="000626DA" w:rsidP="000626DA">
            <w:pPr>
              <w:autoSpaceDE w:val="0"/>
              <w:autoSpaceDN w:val="0"/>
              <w:adjustRightInd w:val="0"/>
              <w:ind w:firstLine="0"/>
            </w:pPr>
            <w:r>
              <w:t>2.2.</w:t>
            </w:r>
          </w:p>
        </w:tc>
        <w:tc>
          <w:tcPr>
            <w:tcW w:w="1926" w:type="pct"/>
            <w:tcBorders>
              <w:top w:val="single" w:sz="2" w:space="0" w:color="auto"/>
              <w:left w:val="single" w:sz="4" w:space="0" w:color="auto"/>
              <w:bottom w:val="single" w:sz="2" w:space="0" w:color="auto"/>
              <w:right w:val="single" w:sz="2" w:space="0" w:color="auto"/>
            </w:tcBorders>
          </w:tcPr>
          <w:p w14:paraId="78B6D303" w14:textId="77777777" w:rsidR="000626DA" w:rsidRPr="006F41FF" w:rsidRDefault="000626DA" w:rsidP="000626DA">
            <w:pPr>
              <w:autoSpaceDE w:val="0"/>
              <w:autoSpaceDN w:val="0"/>
              <w:adjustRightInd w:val="0"/>
              <w:ind w:firstLine="0"/>
            </w:pPr>
            <w:r w:rsidRPr="006F41FF">
              <w:t xml:space="preserve">Охват организованными формами отдыха и оздоровления детей школьного возраста </w:t>
            </w:r>
          </w:p>
        </w:tc>
        <w:tc>
          <w:tcPr>
            <w:tcW w:w="295" w:type="pct"/>
            <w:tcBorders>
              <w:top w:val="single" w:sz="2" w:space="0" w:color="auto"/>
              <w:left w:val="single" w:sz="2" w:space="0" w:color="auto"/>
              <w:bottom w:val="single" w:sz="2" w:space="0" w:color="auto"/>
              <w:right w:val="single" w:sz="2" w:space="0" w:color="auto"/>
            </w:tcBorders>
            <w:vAlign w:val="center"/>
          </w:tcPr>
          <w:p w14:paraId="18CA1B92"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1C905EB9" w14:textId="77777777" w:rsidR="000626DA" w:rsidRPr="006F41FF" w:rsidRDefault="000626DA" w:rsidP="000626DA">
            <w:pPr>
              <w:autoSpaceDE w:val="0"/>
              <w:autoSpaceDN w:val="0"/>
              <w:adjustRightInd w:val="0"/>
              <w:ind w:firstLine="0"/>
              <w:jc w:val="center"/>
            </w:pPr>
            <w:r w:rsidRPr="006F41FF">
              <w:t>70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98E98E6" w14:textId="77777777" w:rsidR="000626DA" w:rsidRPr="006F41FF" w:rsidRDefault="000626DA" w:rsidP="000626DA">
            <w:pPr>
              <w:ind w:firstLine="0"/>
              <w:jc w:val="center"/>
            </w:pPr>
            <w:r w:rsidRPr="006F41FF">
              <w:t>70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1E8CAA84" w14:textId="77777777" w:rsidR="000626DA" w:rsidRPr="006F41FF" w:rsidRDefault="000626DA" w:rsidP="000626DA">
            <w:pPr>
              <w:ind w:firstLine="0"/>
              <w:jc w:val="center"/>
            </w:pPr>
            <w:r w:rsidRPr="006F41FF">
              <w:t>70</w:t>
            </w:r>
          </w:p>
        </w:tc>
        <w:tc>
          <w:tcPr>
            <w:tcW w:w="399" w:type="pct"/>
            <w:tcBorders>
              <w:top w:val="single" w:sz="2" w:space="0" w:color="auto"/>
              <w:left w:val="single" w:sz="2" w:space="0" w:color="auto"/>
              <w:bottom w:val="single" w:sz="2" w:space="0" w:color="auto"/>
              <w:right w:val="single" w:sz="2" w:space="0" w:color="auto"/>
            </w:tcBorders>
            <w:vAlign w:val="center"/>
          </w:tcPr>
          <w:p w14:paraId="15764034" w14:textId="77777777" w:rsidR="000626DA" w:rsidRPr="006F41FF" w:rsidRDefault="000626DA" w:rsidP="000626DA">
            <w:pPr>
              <w:ind w:firstLine="0"/>
              <w:jc w:val="center"/>
            </w:pPr>
            <w:r w:rsidRPr="006F41FF">
              <w:t>70</w:t>
            </w:r>
          </w:p>
        </w:tc>
        <w:tc>
          <w:tcPr>
            <w:tcW w:w="378" w:type="pct"/>
            <w:tcBorders>
              <w:top w:val="single" w:sz="2" w:space="0" w:color="auto"/>
              <w:left w:val="single" w:sz="2" w:space="0" w:color="auto"/>
              <w:bottom w:val="single" w:sz="2" w:space="0" w:color="auto"/>
              <w:right w:val="single" w:sz="2" w:space="0" w:color="auto"/>
            </w:tcBorders>
            <w:vAlign w:val="center"/>
          </w:tcPr>
          <w:p w14:paraId="7489D1D8" w14:textId="77777777" w:rsidR="000626DA" w:rsidRPr="006F41FF" w:rsidRDefault="000626DA" w:rsidP="000626DA">
            <w:pPr>
              <w:ind w:firstLine="0"/>
              <w:jc w:val="center"/>
            </w:pPr>
            <w:r w:rsidRPr="006F41FF">
              <w:t>70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6444C32" w14:textId="77777777" w:rsidR="000626DA" w:rsidRPr="006F41FF" w:rsidRDefault="000626DA" w:rsidP="000626DA">
            <w:pPr>
              <w:ind w:firstLine="0"/>
              <w:jc w:val="center"/>
            </w:pPr>
            <w:r w:rsidRPr="006F41FF">
              <w:t>70</w:t>
            </w:r>
          </w:p>
        </w:tc>
      </w:tr>
      <w:tr w:rsidR="000626DA" w:rsidRPr="006F41FF" w14:paraId="1596C2A6"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629897E5" w14:textId="77777777" w:rsidR="000626DA" w:rsidRPr="006F41FF" w:rsidRDefault="000626DA" w:rsidP="000626DA">
            <w:pPr>
              <w:autoSpaceDE w:val="0"/>
              <w:autoSpaceDN w:val="0"/>
              <w:adjustRightInd w:val="0"/>
              <w:ind w:firstLine="0"/>
            </w:pPr>
            <w:r>
              <w:t>2.3.</w:t>
            </w:r>
          </w:p>
        </w:tc>
        <w:tc>
          <w:tcPr>
            <w:tcW w:w="1926" w:type="pct"/>
            <w:tcBorders>
              <w:top w:val="single" w:sz="2" w:space="0" w:color="auto"/>
              <w:left w:val="single" w:sz="4" w:space="0" w:color="auto"/>
              <w:bottom w:val="single" w:sz="2" w:space="0" w:color="auto"/>
              <w:right w:val="single" w:sz="2" w:space="0" w:color="auto"/>
            </w:tcBorders>
          </w:tcPr>
          <w:p w14:paraId="13081B2A" w14:textId="77777777" w:rsidR="000626DA" w:rsidRPr="006F41FF" w:rsidRDefault="000626DA" w:rsidP="000626DA">
            <w:pPr>
              <w:autoSpaceDE w:val="0"/>
              <w:autoSpaceDN w:val="0"/>
              <w:adjustRightInd w:val="0"/>
              <w:ind w:firstLine="0"/>
            </w:pPr>
            <w:r w:rsidRPr="006F41FF">
              <w:rPr>
                <w:rFonts w:eastAsia="Times New Roman"/>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295" w:type="pct"/>
            <w:tcBorders>
              <w:top w:val="single" w:sz="2" w:space="0" w:color="auto"/>
              <w:left w:val="single" w:sz="2" w:space="0" w:color="auto"/>
              <w:bottom w:val="single" w:sz="2" w:space="0" w:color="auto"/>
              <w:right w:val="single" w:sz="2" w:space="0" w:color="auto"/>
            </w:tcBorders>
            <w:vAlign w:val="center"/>
          </w:tcPr>
          <w:p w14:paraId="3906CE1C"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551DD652" w14:textId="77777777" w:rsidR="000626DA" w:rsidRPr="006F41FF" w:rsidRDefault="000626DA" w:rsidP="000626DA">
            <w:pPr>
              <w:autoSpaceDE w:val="0"/>
              <w:autoSpaceDN w:val="0"/>
              <w:adjustRightInd w:val="0"/>
              <w:ind w:firstLine="0"/>
              <w:jc w:val="center"/>
            </w:pPr>
            <w:r w:rsidRPr="006F41FF">
              <w:t>20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74B3F2EF" w14:textId="77777777" w:rsidR="000626DA" w:rsidRPr="006F41FF" w:rsidRDefault="000626DA" w:rsidP="000626DA">
            <w:pPr>
              <w:ind w:firstLine="0"/>
              <w:jc w:val="center"/>
            </w:pPr>
            <w:r w:rsidRPr="006F41FF">
              <w:t>30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367BB149" w14:textId="77777777" w:rsidR="000626DA" w:rsidRPr="006F41FF" w:rsidRDefault="000626DA" w:rsidP="000626DA">
            <w:pPr>
              <w:ind w:firstLine="0"/>
              <w:jc w:val="center"/>
            </w:pPr>
            <w:r w:rsidRPr="006F41FF">
              <w:t>30</w:t>
            </w:r>
          </w:p>
        </w:tc>
        <w:tc>
          <w:tcPr>
            <w:tcW w:w="399" w:type="pct"/>
            <w:tcBorders>
              <w:top w:val="single" w:sz="2" w:space="0" w:color="auto"/>
              <w:left w:val="single" w:sz="2" w:space="0" w:color="auto"/>
              <w:bottom w:val="single" w:sz="2" w:space="0" w:color="auto"/>
              <w:right w:val="single" w:sz="2" w:space="0" w:color="auto"/>
            </w:tcBorders>
            <w:vAlign w:val="center"/>
          </w:tcPr>
          <w:p w14:paraId="424D1E1A" w14:textId="77777777" w:rsidR="000626DA" w:rsidRPr="006F41FF" w:rsidRDefault="000626DA" w:rsidP="000626DA">
            <w:pPr>
              <w:ind w:firstLine="0"/>
              <w:jc w:val="center"/>
            </w:pPr>
            <w:r w:rsidRPr="006F41FF">
              <w:t>0</w:t>
            </w:r>
          </w:p>
        </w:tc>
        <w:tc>
          <w:tcPr>
            <w:tcW w:w="378" w:type="pct"/>
            <w:tcBorders>
              <w:top w:val="single" w:sz="2" w:space="0" w:color="auto"/>
              <w:left w:val="single" w:sz="2" w:space="0" w:color="auto"/>
              <w:bottom w:val="single" w:sz="2" w:space="0" w:color="auto"/>
              <w:right w:val="single" w:sz="2" w:space="0" w:color="auto"/>
            </w:tcBorders>
            <w:vAlign w:val="center"/>
          </w:tcPr>
          <w:p w14:paraId="2388AA75" w14:textId="77777777" w:rsidR="000626DA" w:rsidRPr="006F41FF" w:rsidRDefault="000626DA" w:rsidP="000626DA">
            <w:pPr>
              <w:ind w:firstLine="0"/>
              <w:jc w:val="center"/>
            </w:pPr>
            <w:r w:rsidRPr="006F41FF">
              <w:t>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4D000A44" w14:textId="77777777" w:rsidR="000626DA" w:rsidRPr="006F41FF" w:rsidRDefault="000626DA" w:rsidP="000626DA">
            <w:pPr>
              <w:ind w:firstLine="0"/>
              <w:jc w:val="center"/>
            </w:pPr>
            <w:r w:rsidRPr="006F41FF">
              <w:t>0</w:t>
            </w:r>
          </w:p>
        </w:tc>
      </w:tr>
      <w:tr w:rsidR="000626DA" w:rsidRPr="006F41FF" w14:paraId="4AE3F572"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53B61C04" w14:textId="77777777" w:rsidR="000626DA" w:rsidRPr="006F41FF" w:rsidRDefault="000626DA" w:rsidP="000626DA">
            <w:pPr>
              <w:autoSpaceDE w:val="0"/>
              <w:autoSpaceDN w:val="0"/>
              <w:adjustRightInd w:val="0"/>
              <w:ind w:firstLine="0"/>
            </w:pPr>
            <w:r>
              <w:t>2.4</w:t>
            </w:r>
          </w:p>
        </w:tc>
        <w:tc>
          <w:tcPr>
            <w:tcW w:w="1926" w:type="pct"/>
            <w:tcBorders>
              <w:top w:val="single" w:sz="2" w:space="0" w:color="auto"/>
              <w:left w:val="single" w:sz="4" w:space="0" w:color="auto"/>
              <w:bottom w:val="single" w:sz="2" w:space="0" w:color="auto"/>
              <w:right w:val="single" w:sz="2" w:space="0" w:color="auto"/>
            </w:tcBorders>
          </w:tcPr>
          <w:p w14:paraId="0C5DAAC2"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Количество мероприятий в системе дополнительного образования детей и воспитания Балахнинского муниципального округа</w:t>
            </w:r>
          </w:p>
        </w:tc>
        <w:tc>
          <w:tcPr>
            <w:tcW w:w="295" w:type="pct"/>
            <w:tcBorders>
              <w:top w:val="single" w:sz="2" w:space="0" w:color="auto"/>
              <w:left w:val="single" w:sz="2" w:space="0" w:color="auto"/>
              <w:bottom w:val="single" w:sz="2" w:space="0" w:color="auto"/>
              <w:right w:val="single" w:sz="2" w:space="0" w:color="auto"/>
            </w:tcBorders>
          </w:tcPr>
          <w:p w14:paraId="006C9E23" w14:textId="77777777" w:rsidR="000626DA" w:rsidRPr="006F41FF" w:rsidRDefault="000626DA" w:rsidP="000626DA">
            <w:pPr>
              <w:autoSpaceDE w:val="0"/>
              <w:autoSpaceDN w:val="0"/>
              <w:adjustRightInd w:val="0"/>
              <w:ind w:firstLine="0"/>
              <w:jc w:val="center"/>
            </w:pPr>
            <w:r w:rsidRPr="006F41FF">
              <w:t xml:space="preserve">единицы </w:t>
            </w:r>
          </w:p>
        </w:tc>
        <w:tc>
          <w:tcPr>
            <w:tcW w:w="348" w:type="pct"/>
            <w:tcBorders>
              <w:top w:val="single" w:sz="2" w:space="0" w:color="auto"/>
              <w:left w:val="single" w:sz="2" w:space="0" w:color="auto"/>
              <w:bottom w:val="single" w:sz="2" w:space="0" w:color="auto"/>
              <w:right w:val="single" w:sz="2" w:space="0" w:color="auto"/>
            </w:tcBorders>
            <w:vAlign w:val="center"/>
          </w:tcPr>
          <w:p w14:paraId="61FB4708" w14:textId="77777777" w:rsidR="000626DA" w:rsidRPr="006F41FF" w:rsidRDefault="000626DA" w:rsidP="000626DA">
            <w:pPr>
              <w:autoSpaceDE w:val="0"/>
              <w:autoSpaceDN w:val="0"/>
              <w:adjustRightInd w:val="0"/>
              <w:ind w:firstLine="0"/>
              <w:jc w:val="center"/>
            </w:pPr>
            <w:r w:rsidRPr="006F41FF">
              <w:t>117</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7FE0DF16" w14:textId="77777777" w:rsidR="000626DA" w:rsidRPr="006F41FF" w:rsidRDefault="000626DA" w:rsidP="000626DA">
            <w:pPr>
              <w:autoSpaceDE w:val="0"/>
              <w:autoSpaceDN w:val="0"/>
              <w:adjustRightInd w:val="0"/>
              <w:ind w:firstLine="0"/>
              <w:jc w:val="center"/>
            </w:pPr>
            <w:r w:rsidRPr="006F41FF">
              <w:t>117</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70DB4AD9" w14:textId="77777777" w:rsidR="000626DA" w:rsidRPr="006F41FF" w:rsidRDefault="000626DA" w:rsidP="000626DA">
            <w:pPr>
              <w:autoSpaceDE w:val="0"/>
              <w:autoSpaceDN w:val="0"/>
              <w:adjustRightInd w:val="0"/>
              <w:ind w:firstLine="0"/>
              <w:jc w:val="center"/>
            </w:pPr>
            <w:r w:rsidRPr="006F41FF">
              <w:t>117</w:t>
            </w:r>
          </w:p>
        </w:tc>
        <w:tc>
          <w:tcPr>
            <w:tcW w:w="399" w:type="pct"/>
            <w:tcBorders>
              <w:top w:val="single" w:sz="2" w:space="0" w:color="auto"/>
              <w:left w:val="single" w:sz="2" w:space="0" w:color="auto"/>
              <w:bottom w:val="single" w:sz="2" w:space="0" w:color="auto"/>
              <w:right w:val="single" w:sz="2" w:space="0" w:color="auto"/>
            </w:tcBorders>
            <w:vAlign w:val="center"/>
          </w:tcPr>
          <w:p w14:paraId="27D34A6A" w14:textId="77777777" w:rsidR="000626DA" w:rsidRPr="006F41FF" w:rsidRDefault="000626DA" w:rsidP="000626DA">
            <w:pPr>
              <w:autoSpaceDE w:val="0"/>
              <w:autoSpaceDN w:val="0"/>
              <w:adjustRightInd w:val="0"/>
              <w:ind w:firstLine="0"/>
              <w:jc w:val="center"/>
            </w:pPr>
            <w:r w:rsidRPr="006F41FF">
              <w:t>120</w:t>
            </w:r>
          </w:p>
        </w:tc>
        <w:tc>
          <w:tcPr>
            <w:tcW w:w="378" w:type="pct"/>
            <w:tcBorders>
              <w:top w:val="single" w:sz="2" w:space="0" w:color="auto"/>
              <w:left w:val="single" w:sz="2" w:space="0" w:color="auto"/>
              <w:bottom w:val="single" w:sz="2" w:space="0" w:color="auto"/>
              <w:right w:val="single" w:sz="2" w:space="0" w:color="auto"/>
            </w:tcBorders>
            <w:vAlign w:val="center"/>
          </w:tcPr>
          <w:p w14:paraId="6FDA876B" w14:textId="77777777" w:rsidR="000626DA" w:rsidRPr="006F41FF" w:rsidRDefault="000626DA" w:rsidP="000626DA">
            <w:pPr>
              <w:autoSpaceDE w:val="0"/>
              <w:autoSpaceDN w:val="0"/>
              <w:adjustRightInd w:val="0"/>
              <w:ind w:firstLine="0"/>
              <w:jc w:val="center"/>
            </w:pPr>
            <w:r w:rsidRPr="006F41FF">
              <w:t>120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2D89F594" w14:textId="77777777" w:rsidR="000626DA" w:rsidRPr="006F41FF" w:rsidRDefault="000626DA" w:rsidP="000626DA">
            <w:pPr>
              <w:autoSpaceDE w:val="0"/>
              <w:autoSpaceDN w:val="0"/>
              <w:adjustRightInd w:val="0"/>
              <w:ind w:firstLine="0"/>
              <w:jc w:val="center"/>
            </w:pPr>
            <w:r w:rsidRPr="006F41FF">
              <w:t>120</w:t>
            </w:r>
          </w:p>
        </w:tc>
      </w:tr>
      <w:tr w:rsidR="000626DA" w:rsidRPr="006F41FF" w14:paraId="48DE9BCB" w14:textId="77777777" w:rsidTr="000626DA">
        <w:tblPrEx>
          <w:tblCellMar>
            <w:left w:w="60" w:type="dxa"/>
            <w:right w:w="60" w:type="dxa"/>
          </w:tblCellMar>
        </w:tblPrEx>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264BF008" w14:textId="77777777" w:rsidR="000626DA" w:rsidRPr="006F41FF" w:rsidRDefault="000626DA" w:rsidP="000626DA">
            <w:pPr>
              <w:autoSpaceDE w:val="0"/>
              <w:autoSpaceDN w:val="0"/>
              <w:adjustRightInd w:val="0"/>
              <w:ind w:firstLine="0"/>
            </w:pPr>
            <w:r>
              <w:t>2.5.</w:t>
            </w:r>
          </w:p>
        </w:tc>
        <w:tc>
          <w:tcPr>
            <w:tcW w:w="1926" w:type="pct"/>
            <w:tcBorders>
              <w:top w:val="single" w:sz="2" w:space="0" w:color="auto"/>
              <w:left w:val="single" w:sz="4" w:space="0" w:color="auto"/>
              <w:bottom w:val="single" w:sz="2" w:space="0" w:color="auto"/>
              <w:right w:val="single" w:sz="2" w:space="0" w:color="auto"/>
            </w:tcBorders>
          </w:tcPr>
          <w:p w14:paraId="4A441FAC"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 xml:space="preserve">Количество детей, отдохнувших в организациях отдыха и оздоровления детей </w:t>
            </w:r>
          </w:p>
        </w:tc>
        <w:tc>
          <w:tcPr>
            <w:tcW w:w="295" w:type="pct"/>
            <w:tcBorders>
              <w:top w:val="single" w:sz="2" w:space="0" w:color="auto"/>
              <w:left w:val="single" w:sz="2" w:space="0" w:color="auto"/>
              <w:bottom w:val="single" w:sz="2" w:space="0" w:color="auto"/>
              <w:right w:val="single" w:sz="2" w:space="0" w:color="auto"/>
            </w:tcBorders>
          </w:tcPr>
          <w:p w14:paraId="327FEF3D" w14:textId="77777777" w:rsidR="000626DA" w:rsidRPr="006F41FF" w:rsidRDefault="000626DA" w:rsidP="000626DA">
            <w:pPr>
              <w:autoSpaceDE w:val="0"/>
              <w:autoSpaceDN w:val="0"/>
              <w:adjustRightInd w:val="0"/>
              <w:ind w:firstLine="0"/>
              <w:jc w:val="center"/>
            </w:pPr>
            <w:r w:rsidRPr="006F41FF">
              <w:t xml:space="preserve">тыс. человек </w:t>
            </w:r>
          </w:p>
        </w:tc>
        <w:tc>
          <w:tcPr>
            <w:tcW w:w="348" w:type="pct"/>
            <w:tcBorders>
              <w:top w:val="single" w:sz="2" w:space="0" w:color="auto"/>
              <w:left w:val="single" w:sz="2" w:space="0" w:color="auto"/>
              <w:bottom w:val="single" w:sz="2" w:space="0" w:color="auto"/>
              <w:right w:val="single" w:sz="2" w:space="0" w:color="auto"/>
            </w:tcBorders>
            <w:vAlign w:val="center"/>
          </w:tcPr>
          <w:p w14:paraId="7109C442" w14:textId="77777777" w:rsidR="000626DA" w:rsidRPr="006F41FF" w:rsidRDefault="000626DA" w:rsidP="000626DA">
            <w:pPr>
              <w:autoSpaceDE w:val="0"/>
              <w:autoSpaceDN w:val="0"/>
              <w:adjustRightInd w:val="0"/>
              <w:ind w:firstLine="0"/>
              <w:jc w:val="center"/>
            </w:pPr>
            <w:r w:rsidRPr="006F41FF">
              <w:t>7,5</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EBB14A9" w14:textId="77777777" w:rsidR="000626DA" w:rsidRPr="006F41FF" w:rsidRDefault="000626DA" w:rsidP="000626DA">
            <w:pPr>
              <w:autoSpaceDE w:val="0"/>
              <w:autoSpaceDN w:val="0"/>
              <w:adjustRightInd w:val="0"/>
              <w:ind w:firstLine="0"/>
              <w:jc w:val="center"/>
            </w:pPr>
            <w:r w:rsidRPr="006F41FF">
              <w:t>7,5</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A145477" w14:textId="77777777" w:rsidR="000626DA" w:rsidRPr="006F41FF" w:rsidRDefault="000626DA" w:rsidP="000626DA">
            <w:pPr>
              <w:autoSpaceDE w:val="0"/>
              <w:autoSpaceDN w:val="0"/>
              <w:adjustRightInd w:val="0"/>
              <w:ind w:firstLine="0"/>
              <w:jc w:val="center"/>
            </w:pPr>
            <w:r w:rsidRPr="006F41FF">
              <w:t>7,5</w:t>
            </w:r>
          </w:p>
        </w:tc>
        <w:tc>
          <w:tcPr>
            <w:tcW w:w="399" w:type="pct"/>
            <w:tcBorders>
              <w:top w:val="single" w:sz="2" w:space="0" w:color="auto"/>
              <w:left w:val="single" w:sz="2" w:space="0" w:color="auto"/>
              <w:bottom w:val="single" w:sz="2" w:space="0" w:color="auto"/>
              <w:right w:val="single" w:sz="2" w:space="0" w:color="auto"/>
            </w:tcBorders>
            <w:vAlign w:val="center"/>
          </w:tcPr>
          <w:p w14:paraId="48F90E21" w14:textId="77777777" w:rsidR="000626DA" w:rsidRPr="006F41FF" w:rsidRDefault="000626DA" w:rsidP="000626DA">
            <w:pPr>
              <w:autoSpaceDE w:val="0"/>
              <w:autoSpaceDN w:val="0"/>
              <w:adjustRightInd w:val="0"/>
              <w:ind w:firstLine="0"/>
              <w:jc w:val="center"/>
            </w:pPr>
            <w:r w:rsidRPr="006F41FF">
              <w:t>7,6</w:t>
            </w:r>
          </w:p>
        </w:tc>
        <w:tc>
          <w:tcPr>
            <w:tcW w:w="378" w:type="pct"/>
            <w:tcBorders>
              <w:top w:val="single" w:sz="2" w:space="0" w:color="auto"/>
              <w:left w:val="single" w:sz="2" w:space="0" w:color="auto"/>
              <w:bottom w:val="single" w:sz="2" w:space="0" w:color="auto"/>
              <w:right w:val="single" w:sz="2" w:space="0" w:color="auto"/>
            </w:tcBorders>
            <w:vAlign w:val="center"/>
          </w:tcPr>
          <w:p w14:paraId="159FEAF9" w14:textId="77777777" w:rsidR="000626DA" w:rsidRPr="006F41FF" w:rsidRDefault="000626DA" w:rsidP="000626DA">
            <w:pPr>
              <w:ind w:firstLine="0"/>
              <w:jc w:val="center"/>
            </w:pPr>
            <w:r w:rsidRPr="006F41FF">
              <w:t>7,7</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330603E9" w14:textId="77777777" w:rsidR="000626DA" w:rsidRPr="006F41FF" w:rsidRDefault="000626DA" w:rsidP="000626DA">
            <w:pPr>
              <w:ind w:firstLine="0"/>
              <w:jc w:val="center"/>
            </w:pPr>
            <w:r w:rsidRPr="006F41FF">
              <w:t>7,8</w:t>
            </w:r>
          </w:p>
        </w:tc>
      </w:tr>
      <w:tr w:rsidR="000626DA" w:rsidRPr="006F41FF" w14:paraId="1A36886B"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1F0B98DC" w14:textId="77777777" w:rsidR="000626DA" w:rsidRPr="006F41FF" w:rsidRDefault="000626DA" w:rsidP="000626DA">
            <w:pPr>
              <w:autoSpaceDE w:val="0"/>
              <w:autoSpaceDN w:val="0"/>
              <w:adjustRightInd w:val="0"/>
              <w:ind w:firstLine="0"/>
              <w:rPr>
                <w:b/>
              </w:rPr>
            </w:pPr>
            <w:r w:rsidRPr="006F41FF">
              <w:rPr>
                <w:b/>
              </w:rPr>
              <w:t>3.</w:t>
            </w:r>
          </w:p>
        </w:tc>
        <w:tc>
          <w:tcPr>
            <w:tcW w:w="4629" w:type="pct"/>
            <w:gridSpan w:val="11"/>
            <w:tcBorders>
              <w:top w:val="single" w:sz="2" w:space="0" w:color="auto"/>
              <w:left w:val="single" w:sz="4" w:space="0" w:color="auto"/>
              <w:bottom w:val="single" w:sz="2" w:space="0" w:color="auto"/>
              <w:right w:val="single" w:sz="2" w:space="0" w:color="auto"/>
            </w:tcBorders>
          </w:tcPr>
          <w:p w14:paraId="1AF3E8CC" w14:textId="77777777" w:rsidR="000626DA" w:rsidRPr="006F41FF" w:rsidRDefault="000626DA" w:rsidP="000626DA">
            <w:pPr>
              <w:autoSpaceDE w:val="0"/>
              <w:autoSpaceDN w:val="0"/>
              <w:adjustRightInd w:val="0"/>
              <w:ind w:firstLine="0"/>
            </w:pPr>
            <w:r w:rsidRPr="006F41FF">
              <w:rPr>
                <w:b/>
                <w:bCs/>
              </w:rPr>
              <w:t>Подпрограмма 3 «Развитие системы оценки качества образования и информационной прозрачности системы образования»</w:t>
            </w:r>
          </w:p>
        </w:tc>
      </w:tr>
      <w:tr w:rsidR="000626DA" w:rsidRPr="006F41FF" w14:paraId="0920EB32"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391C2E17" w14:textId="77777777" w:rsidR="000626DA" w:rsidRPr="006F41FF" w:rsidRDefault="000626DA" w:rsidP="000626DA">
            <w:pPr>
              <w:autoSpaceDE w:val="0"/>
              <w:autoSpaceDN w:val="0"/>
              <w:adjustRightInd w:val="0"/>
              <w:ind w:firstLine="0"/>
            </w:pPr>
            <w:r w:rsidRPr="006F41FF">
              <w:rPr>
                <w:color w:val="000000"/>
              </w:rPr>
              <w:t>Задача: Повышение качества образования через</w:t>
            </w:r>
            <w:r w:rsidRPr="006F41FF">
              <w:t xml:space="preserve"> проведение независимой оценки качества образования и аттестации педагогических работников.</w:t>
            </w:r>
          </w:p>
        </w:tc>
      </w:tr>
      <w:tr w:rsidR="000626DA" w:rsidRPr="006F41FF" w14:paraId="7BED98E0"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4EEB918A" w14:textId="77777777" w:rsidR="000626DA" w:rsidRPr="006F41FF" w:rsidRDefault="000626DA" w:rsidP="000626DA">
            <w:pPr>
              <w:autoSpaceDE w:val="0"/>
              <w:autoSpaceDN w:val="0"/>
              <w:adjustRightInd w:val="0"/>
              <w:ind w:firstLine="0"/>
            </w:pPr>
            <w:r>
              <w:t>3.1.</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3E3B33B3" w14:textId="77777777" w:rsidR="000626DA" w:rsidRPr="006F41FF" w:rsidRDefault="000626DA" w:rsidP="000626DA">
            <w:pPr>
              <w:autoSpaceDE w:val="0"/>
              <w:autoSpaceDN w:val="0"/>
              <w:adjustRightInd w:val="0"/>
              <w:ind w:firstLine="0"/>
            </w:pPr>
            <w:r w:rsidRPr="006F41FF">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295" w:type="pct"/>
            <w:tcBorders>
              <w:top w:val="single" w:sz="2" w:space="0" w:color="auto"/>
              <w:left w:val="single" w:sz="2" w:space="0" w:color="auto"/>
              <w:bottom w:val="single" w:sz="2" w:space="0" w:color="auto"/>
              <w:right w:val="single" w:sz="2" w:space="0" w:color="auto"/>
            </w:tcBorders>
            <w:vAlign w:val="center"/>
          </w:tcPr>
          <w:p w14:paraId="003B2855"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7886F13C"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BE17904"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43EC7E2C" w14:textId="77777777" w:rsidR="000626DA" w:rsidRPr="006F41FF" w:rsidRDefault="000626DA" w:rsidP="000626DA">
            <w:pPr>
              <w:autoSpaceDE w:val="0"/>
              <w:autoSpaceDN w:val="0"/>
              <w:adjustRightInd w:val="0"/>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62B1313A" w14:textId="77777777" w:rsidR="000626DA" w:rsidRPr="006F41FF" w:rsidRDefault="000626DA" w:rsidP="000626DA">
            <w:pPr>
              <w:autoSpaceDE w:val="0"/>
              <w:autoSpaceDN w:val="0"/>
              <w:adjustRightInd w:val="0"/>
              <w:ind w:firstLine="0"/>
              <w:jc w:val="center"/>
            </w:pPr>
            <w:r w:rsidRPr="006F41FF">
              <w:t>100</w:t>
            </w:r>
          </w:p>
        </w:tc>
        <w:tc>
          <w:tcPr>
            <w:tcW w:w="378" w:type="pct"/>
            <w:tcBorders>
              <w:top w:val="single" w:sz="2" w:space="0" w:color="auto"/>
              <w:left w:val="single" w:sz="2" w:space="0" w:color="auto"/>
              <w:bottom w:val="single" w:sz="2" w:space="0" w:color="auto"/>
              <w:right w:val="single" w:sz="2" w:space="0" w:color="auto"/>
            </w:tcBorders>
            <w:vAlign w:val="center"/>
          </w:tcPr>
          <w:p w14:paraId="42BA76B4" w14:textId="77777777" w:rsidR="000626DA" w:rsidRPr="006F41FF" w:rsidRDefault="000626DA" w:rsidP="000626DA">
            <w:pPr>
              <w:autoSpaceDE w:val="0"/>
              <w:autoSpaceDN w:val="0"/>
              <w:adjustRightInd w:val="0"/>
              <w:ind w:firstLine="0"/>
              <w:jc w:val="center"/>
            </w:pPr>
            <w:r w:rsidRPr="006F41FF">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0668C22B" w14:textId="77777777" w:rsidR="000626DA" w:rsidRPr="006F41FF" w:rsidRDefault="000626DA" w:rsidP="000626DA">
            <w:pPr>
              <w:autoSpaceDE w:val="0"/>
              <w:autoSpaceDN w:val="0"/>
              <w:adjustRightInd w:val="0"/>
              <w:ind w:firstLine="0"/>
              <w:jc w:val="center"/>
            </w:pPr>
            <w:r w:rsidRPr="006F41FF">
              <w:t>100</w:t>
            </w:r>
          </w:p>
        </w:tc>
      </w:tr>
      <w:tr w:rsidR="000626DA" w:rsidRPr="006F41FF" w14:paraId="50F06506"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650EBE7C" w14:textId="77777777" w:rsidR="000626DA" w:rsidRPr="006F41FF" w:rsidRDefault="000626DA" w:rsidP="000626DA">
            <w:pPr>
              <w:autoSpaceDE w:val="0"/>
              <w:autoSpaceDN w:val="0"/>
              <w:adjustRightInd w:val="0"/>
              <w:ind w:firstLine="0"/>
            </w:pPr>
            <w:r>
              <w:t>3.2.</w:t>
            </w:r>
          </w:p>
        </w:tc>
        <w:tc>
          <w:tcPr>
            <w:tcW w:w="1926" w:type="pct"/>
            <w:tcBorders>
              <w:top w:val="single" w:sz="2" w:space="0" w:color="auto"/>
              <w:left w:val="single" w:sz="4" w:space="0" w:color="auto"/>
              <w:bottom w:val="single" w:sz="2" w:space="0" w:color="auto"/>
              <w:right w:val="single" w:sz="2" w:space="0" w:color="auto"/>
            </w:tcBorders>
          </w:tcPr>
          <w:p w14:paraId="01AE97A8" w14:textId="77777777" w:rsidR="000626DA" w:rsidRPr="006F41FF" w:rsidRDefault="000626DA" w:rsidP="000626DA">
            <w:pPr>
              <w:autoSpaceDE w:val="0"/>
              <w:autoSpaceDN w:val="0"/>
              <w:adjustRightInd w:val="0"/>
              <w:ind w:firstLine="0"/>
            </w:pPr>
            <w:r w:rsidRPr="006F41FF">
              <w:t xml:space="preserve">Удельный вес числа ОО, в отношении которых проведена независимая оценка качества образования </w:t>
            </w:r>
            <w:r w:rsidRPr="006F41FF">
              <w:lastRenderedPageBreak/>
              <w:t>не реже, чем 1 раз в три года</w:t>
            </w:r>
          </w:p>
        </w:tc>
        <w:tc>
          <w:tcPr>
            <w:tcW w:w="295" w:type="pct"/>
            <w:tcBorders>
              <w:top w:val="single" w:sz="2" w:space="0" w:color="auto"/>
              <w:left w:val="single" w:sz="2" w:space="0" w:color="auto"/>
              <w:bottom w:val="single" w:sz="2" w:space="0" w:color="auto"/>
              <w:right w:val="single" w:sz="2" w:space="0" w:color="auto"/>
            </w:tcBorders>
            <w:vAlign w:val="center"/>
          </w:tcPr>
          <w:p w14:paraId="21FCBE22" w14:textId="77777777" w:rsidR="000626DA" w:rsidRPr="006F41FF" w:rsidRDefault="000626DA" w:rsidP="000626DA">
            <w:pPr>
              <w:autoSpaceDE w:val="0"/>
              <w:autoSpaceDN w:val="0"/>
              <w:adjustRightInd w:val="0"/>
              <w:ind w:firstLine="0"/>
              <w:jc w:val="center"/>
            </w:pPr>
            <w:r w:rsidRPr="006F41FF">
              <w:lastRenderedPageBreak/>
              <w:t>%</w:t>
            </w:r>
          </w:p>
        </w:tc>
        <w:tc>
          <w:tcPr>
            <w:tcW w:w="348" w:type="pct"/>
            <w:tcBorders>
              <w:top w:val="single" w:sz="2" w:space="0" w:color="auto"/>
              <w:left w:val="single" w:sz="2" w:space="0" w:color="auto"/>
              <w:bottom w:val="single" w:sz="2" w:space="0" w:color="auto"/>
              <w:right w:val="single" w:sz="2" w:space="0" w:color="auto"/>
            </w:tcBorders>
            <w:vAlign w:val="center"/>
          </w:tcPr>
          <w:p w14:paraId="7816D75F"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F51511F"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DA1E49C" w14:textId="77777777" w:rsidR="000626DA" w:rsidRPr="006F41FF" w:rsidRDefault="000626DA" w:rsidP="000626DA">
            <w:pPr>
              <w:autoSpaceDE w:val="0"/>
              <w:autoSpaceDN w:val="0"/>
              <w:adjustRightInd w:val="0"/>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16CC000D" w14:textId="77777777" w:rsidR="000626DA" w:rsidRPr="006F41FF" w:rsidRDefault="000626DA" w:rsidP="000626DA">
            <w:pPr>
              <w:autoSpaceDE w:val="0"/>
              <w:autoSpaceDN w:val="0"/>
              <w:adjustRightInd w:val="0"/>
              <w:ind w:firstLine="0"/>
              <w:jc w:val="center"/>
            </w:pPr>
            <w:r w:rsidRPr="006F41FF">
              <w:t>100</w:t>
            </w:r>
          </w:p>
        </w:tc>
        <w:tc>
          <w:tcPr>
            <w:tcW w:w="378" w:type="pct"/>
            <w:tcBorders>
              <w:top w:val="single" w:sz="2" w:space="0" w:color="auto"/>
              <w:left w:val="single" w:sz="2" w:space="0" w:color="auto"/>
              <w:bottom w:val="single" w:sz="2" w:space="0" w:color="auto"/>
              <w:right w:val="single" w:sz="2" w:space="0" w:color="auto"/>
            </w:tcBorders>
            <w:vAlign w:val="center"/>
          </w:tcPr>
          <w:p w14:paraId="2B2AC239" w14:textId="77777777" w:rsidR="000626DA" w:rsidRPr="006F41FF" w:rsidRDefault="000626DA" w:rsidP="000626DA">
            <w:pPr>
              <w:autoSpaceDE w:val="0"/>
              <w:autoSpaceDN w:val="0"/>
              <w:adjustRightInd w:val="0"/>
              <w:ind w:firstLine="0"/>
              <w:jc w:val="center"/>
            </w:pPr>
            <w:r w:rsidRPr="006F41FF">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2269D3D5" w14:textId="77777777" w:rsidR="000626DA" w:rsidRPr="006F41FF" w:rsidRDefault="000626DA" w:rsidP="000626DA">
            <w:pPr>
              <w:autoSpaceDE w:val="0"/>
              <w:autoSpaceDN w:val="0"/>
              <w:adjustRightInd w:val="0"/>
              <w:ind w:firstLine="0"/>
              <w:jc w:val="center"/>
            </w:pPr>
            <w:r w:rsidRPr="006F41FF">
              <w:t>100</w:t>
            </w:r>
          </w:p>
        </w:tc>
      </w:tr>
      <w:tr w:rsidR="000626DA" w:rsidRPr="006F41FF" w14:paraId="7CD180A8"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31607E6F" w14:textId="77777777" w:rsidR="000626DA" w:rsidRPr="006F41FF" w:rsidRDefault="000626DA" w:rsidP="000626DA">
            <w:pPr>
              <w:autoSpaceDE w:val="0"/>
              <w:autoSpaceDN w:val="0"/>
              <w:adjustRightInd w:val="0"/>
              <w:ind w:firstLine="0"/>
            </w:pPr>
            <w:r>
              <w:lastRenderedPageBreak/>
              <w:t>3.3.</w:t>
            </w:r>
          </w:p>
        </w:tc>
        <w:tc>
          <w:tcPr>
            <w:tcW w:w="1926" w:type="pct"/>
            <w:tcBorders>
              <w:top w:val="single" w:sz="2" w:space="0" w:color="auto"/>
              <w:left w:val="single" w:sz="4" w:space="0" w:color="auto"/>
              <w:bottom w:val="single" w:sz="2" w:space="0" w:color="auto"/>
              <w:right w:val="single" w:sz="2" w:space="0" w:color="auto"/>
            </w:tcBorders>
          </w:tcPr>
          <w:p w14:paraId="5DDF2756"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Количество аттестованных педагогических работников на первую высшую категорию и высшую квалификационную категорию</w:t>
            </w:r>
          </w:p>
        </w:tc>
        <w:tc>
          <w:tcPr>
            <w:tcW w:w="295" w:type="pct"/>
            <w:tcBorders>
              <w:top w:val="single" w:sz="2" w:space="0" w:color="auto"/>
              <w:left w:val="single" w:sz="2" w:space="0" w:color="auto"/>
              <w:bottom w:val="single" w:sz="2" w:space="0" w:color="auto"/>
              <w:right w:val="single" w:sz="2" w:space="0" w:color="auto"/>
            </w:tcBorders>
            <w:vAlign w:val="center"/>
          </w:tcPr>
          <w:p w14:paraId="54F5053A"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56D66CFE" w14:textId="77777777" w:rsidR="000626DA" w:rsidRPr="006F41FF" w:rsidRDefault="000626DA" w:rsidP="000626DA">
            <w:pPr>
              <w:autoSpaceDE w:val="0"/>
              <w:autoSpaceDN w:val="0"/>
              <w:adjustRightInd w:val="0"/>
              <w:ind w:firstLine="0"/>
              <w:jc w:val="center"/>
            </w:pPr>
            <w:r w:rsidRPr="006F41FF">
              <w:t>75</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7B202DD4" w14:textId="77777777" w:rsidR="000626DA" w:rsidRPr="006F41FF" w:rsidRDefault="000626DA" w:rsidP="000626DA">
            <w:pPr>
              <w:ind w:firstLine="0"/>
              <w:jc w:val="center"/>
            </w:pPr>
            <w:r w:rsidRPr="006F41FF">
              <w:t>80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1C8B0AE4" w14:textId="77777777" w:rsidR="000626DA" w:rsidRPr="006F41FF" w:rsidRDefault="000626DA" w:rsidP="000626DA">
            <w:pPr>
              <w:ind w:firstLine="0"/>
              <w:jc w:val="center"/>
            </w:pPr>
            <w:r w:rsidRPr="006F41FF">
              <w:t>80</w:t>
            </w:r>
          </w:p>
        </w:tc>
        <w:tc>
          <w:tcPr>
            <w:tcW w:w="399" w:type="pct"/>
            <w:tcBorders>
              <w:top w:val="single" w:sz="2" w:space="0" w:color="auto"/>
              <w:left w:val="single" w:sz="2" w:space="0" w:color="auto"/>
              <w:bottom w:val="single" w:sz="2" w:space="0" w:color="auto"/>
              <w:right w:val="single" w:sz="2" w:space="0" w:color="auto"/>
            </w:tcBorders>
            <w:vAlign w:val="center"/>
          </w:tcPr>
          <w:p w14:paraId="1D2D7D76" w14:textId="77777777" w:rsidR="000626DA" w:rsidRPr="006F41FF" w:rsidRDefault="000626DA" w:rsidP="000626DA">
            <w:pPr>
              <w:ind w:firstLine="0"/>
              <w:jc w:val="center"/>
            </w:pPr>
            <w:r w:rsidRPr="006F41FF">
              <w:t>80</w:t>
            </w:r>
          </w:p>
        </w:tc>
        <w:tc>
          <w:tcPr>
            <w:tcW w:w="378" w:type="pct"/>
            <w:tcBorders>
              <w:top w:val="single" w:sz="2" w:space="0" w:color="auto"/>
              <w:left w:val="single" w:sz="2" w:space="0" w:color="auto"/>
              <w:bottom w:val="single" w:sz="2" w:space="0" w:color="auto"/>
              <w:right w:val="single" w:sz="2" w:space="0" w:color="auto"/>
            </w:tcBorders>
            <w:vAlign w:val="center"/>
          </w:tcPr>
          <w:p w14:paraId="7532C6EB" w14:textId="77777777" w:rsidR="000626DA" w:rsidRPr="006F41FF" w:rsidRDefault="000626DA" w:rsidP="000626DA">
            <w:pPr>
              <w:ind w:firstLine="0"/>
              <w:jc w:val="center"/>
            </w:pPr>
            <w:r w:rsidRPr="006F41FF">
              <w:t>80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38062846" w14:textId="77777777" w:rsidR="000626DA" w:rsidRPr="006F41FF" w:rsidRDefault="000626DA" w:rsidP="000626DA">
            <w:pPr>
              <w:ind w:firstLine="0"/>
              <w:jc w:val="center"/>
            </w:pPr>
            <w:r w:rsidRPr="006F41FF">
              <w:t>80</w:t>
            </w:r>
          </w:p>
        </w:tc>
      </w:tr>
      <w:tr w:rsidR="000626DA" w:rsidRPr="006F41FF" w14:paraId="63A46C11"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0C41BA33" w14:textId="77777777" w:rsidR="000626DA" w:rsidRPr="006F41FF" w:rsidRDefault="000626DA" w:rsidP="000626DA">
            <w:pPr>
              <w:autoSpaceDE w:val="0"/>
              <w:autoSpaceDN w:val="0"/>
              <w:adjustRightInd w:val="0"/>
              <w:ind w:firstLine="0"/>
              <w:rPr>
                <w:b/>
              </w:rPr>
            </w:pPr>
            <w:r w:rsidRPr="006F41FF">
              <w:rPr>
                <w:b/>
              </w:rPr>
              <w:t>4.</w:t>
            </w:r>
          </w:p>
        </w:tc>
        <w:tc>
          <w:tcPr>
            <w:tcW w:w="4629" w:type="pct"/>
            <w:gridSpan w:val="11"/>
            <w:tcBorders>
              <w:top w:val="single" w:sz="2" w:space="0" w:color="auto"/>
              <w:left w:val="single" w:sz="4" w:space="0" w:color="auto"/>
              <w:bottom w:val="single" w:sz="2" w:space="0" w:color="auto"/>
              <w:right w:val="single" w:sz="2" w:space="0" w:color="auto"/>
            </w:tcBorders>
          </w:tcPr>
          <w:p w14:paraId="5090F218" w14:textId="77777777" w:rsidR="000626DA" w:rsidRPr="006F41FF" w:rsidRDefault="000626DA" w:rsidP="000626DA">
            <w:pPr>
              <w:autoSpaceDE w:val="0"/>
              <w:autoSpaceDN w:val="0"/>
              <w:adjustRightInd w:val="0"/>
              <w:ind w:firstLine="0"/>
            </w:pPr>
            <w:r w:rsidRPr="006F41FF">
              <w:rPr>
                <w:b/>
                <w:bCs/>
              </w:rPr>
              <w:t xml:space="preserve">Подпрограмма4 «Патриотическое воспитание и подготовка граждан в Балахнинском </w:t>
            </w:r>
            <w:r w:rsidRPr="006F41FF">
              <w:rPr>
                <w:b/>
              </w:rPr>
              <w:t>муниципальном округе</w:t>
            </w:r>
            <w:r w:rsidRPr="006F41FF">
              <w:rPr>
                <w:b/>
                <w:bCs/>
              </w:rPr>
              <w:t xml:space="preserve"> к военной службе»</w:t>
            </w:r>
          </w:p>
        </w:tc>
      </w:tr>
      <w:tr w:rsidR="000626DA" w:rsidRPr="006F41FF" w14:paraId="6ED76B84"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35D2B0DA" w14:textId="77777777" w:rsidR="000626DA" w:rsidRPr="006F41FF" w:rsidRDefault="000626DA" w:rsidP="000626DA">
            <w:pPr>
              <w:autoSpaceDE w:val="0"/>
              <w:autoSpaceDN w:val="0"/>
              <w:adjustRightInd w:val="0"/>
              <w:ind w:firstLine="0"/>
              <w:rPr>
                <w:color w:val="000000"/>
              </w:rPr>
            </w:pPr>
            <w:r w:rsidRPr="006F41FF">
              <w:rPr>
                <w:color w:val="000000"/>
              </w:rPr>
              <w:t xml:space="preserve">Задача: Развитие и укрепление системы гражданско-патриотического воспитания  в Балахнинском </w:t>
            </w:r>
            <w:r w:rsidRPr="006F41FF">
              <w:t>муниципальном округе</w:t>
            </w:r>
            <w:r w:rsidRPr="006F41FF">
              <w:rPr>
                <w:color w:val="000000"/>
              </w:rPr>
              <w:t>.</w:t>
            </w:r>
          </w:p>
        </w:tc>
      </w:tr>
      <w:tr w:rsidR="000626DA" w:rsidRPr="006F41FF" w14:paraId="45E54833"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59449C5D" w14:textId="77777777" w:rsidR="000626DA" w:rsidRPr="006F41FF" w:rsidRDefault="000626DA" w:rsidP="000626DA">
            <w:pPr>
              <w:autoSpaceDE w:val="0"/>
              <w:autoSpaceDN w:val="0"/>
              <w:adjustRightInd w:val="0"/>
              <w:ind w:firstLine="0"/>
            </w:pPr>
            <w:r>
              <w:t>4.1.</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382F8DE7" w14:textId="77777777" w:rsidR="000626DA" w:rsidRPr="006F41FF" w:rsidRDefault="000626DA" w:rsidP="000626DA">
            <w:pPr>
              <w:autoSpaceDE w:val="0"/>
              <w:autoSpaceDN w:val="0"/>
              <w:adjustRightInd w:val="0"/>
              <w:ind w:firstLine="0"/>
            </w:pPr>
            <w:r w:rsidRPr="006F41FF">
              <w:t>Доля обучающихся, принявших участие в мероприятиях патриотической направленности, в общем количестве обучающихся Балахнинского муниципального округа</w:t>
            </w:r>
          </w:p>
        </w:tc>
        <w:tc>
          <w:tcPr>
            <w:tcW w:w="295" w:type="pct"/>
            <w:tcBorders>
              <w:top w:val="single" w:sz="2" w:space="0" w:color="auto"/>
              <w:left w:val="single" w:sz="2" w:space="0" w:color="auto"/>
              <w:bottom w:val="single" w:sz="2" w:space="0" w:color="auto"/>
              <w:right w:val="single" w:sz="2" w:space="0" w:color="auto"/>
            </w:tcBorders>
            <w:vAlign w:val="center"/>
          </w:tcPr>
          <w:p w14:paraId="1363A2E6"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706D0C12"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2275096C" w14:textId="77777777" w:rsidR="000626DA" w:rsidRPr="006F41FF" w:rsidRDefault="000626DA" w:rsidP="000626DA">
            <w:pPr>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7EF749E0"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6FDA07D0" w14:textId="77777777" w:rsidR="000626DA" w:rsidRPr="006F41FF" w:rsidRDefault="000626DA" w:rsidP="000626DA">
            <w:pPr>
              <w:ind w:firstLine="0"/>
              <w:jc w:val="center"/>
            </w:pPr>
            <w:r w:rsidRPr="006F41FF">
              <w:t>100</w:t>
            </w:r>
          </w:p>
        </w:tc>
        <w:tc>
          <w:tcPr>
            <w:tcW w:w="378" w:type="pct"/>
            <w:tcBorders>
              <w:top w:val="single" w:sz="2" w:space="0" w:color="auto"/>
              <w:left w:val="single" w:sz="2" w:space="0" w:color="auto"/>
              <w:bottom w:val="single" w:sz="2" w:space="0" w:color="auto"/>
              <w:right w:val="single" w:sz="2" w:space="0" w:color="auto"/>
            </w:tcBorders>
            <w:vAlign w:val="center"/>
          </w:tcPr>
          <w:p w14:paraId="1A6AB711" w14:textId="77777777" w:rsidR="000626DA" w:rsidRPr="006F41FF" w:rsidRDefault="000626DA" w:rsidP="000626DA">
            <w:pPr>
              <w:ind w:firstLine="0"/>
              <w:jc w:val="center"/>
            </w:pPr>
            <w:r w:rsidRPr="006F41FF">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0AFDCE70" w14:textId="77777777" w:rsidR="000626DA" w:rsidRPr="006F41FF" w:rsidRDefault="000626DA" w:rsidP="000626DA">
            <w:pPr>
              <w:ind w:firstLine="0"/>
              <w:jc w:val="center"/>
            </w:pPr>
            <w:r w:rsidRPr="006F41FF">
              <w:t>100</w:t>
            </w:r>
          </w:p>
        </w:tc>
      </w:tr>
      <w:tr w:rsidR="000626DA" w:rsidRPr="006F41FF" w14:paraId="25F29E40"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080F9822" w14:textId="77777777" w:rsidR="000626DA" w:rsidRPr="006F41FF" w:rsidRDefault="000626DA" w:rsidP="000626DA">
            <w:pPr>
              <w:autoSpaceDE w:val="0"/>
              <w:autoSpaceDN w:val="0"/>
              <w:adjustRightInd w:val="0"/>
              <w:ind w:firstLine="0"/>
            </w:pPr>
            <w:r>
              <w:t>4.2.</w:t>
            </w:r>
          </w:p>
        </w:tc>
        <w:tc>
          <w:tcPr>
            <w:tcW w:w="1926" w:type="pct"/>
            <w:tcBorders>
              <w:top w:val="single" w:sz="2" w:space="0" w:color="auto"/>
              <w:left w:val="single" w:sz="4" w:space="0" w:color="auto"/>
              <w:bottom w:val="single" w:sz="2" w:space="0" w:color="auto"/>
              <w:right w:val="single" w:sz="2" w:space="0" w:color="auto"/>
            </w:tcBorders>
          </w:tcPr>
          <w:p w14:paraId="594C0E64" w14:textId="77777777" w:rsidR="000626DA" w:rsidRPr="006F41FF" w:rsidRDefault="000626DA" w:rsidP="000626DA">
            <w:pPr>
              <w:autoSpaceDE w:val="0"/>
              <w:autoSpaceDN w:val="0"/>
              <w:adjustRightInd w:val="0"/>
              <w:ind w:firstLine="0"/>
            </w:pPr>
            <w:r w:rsidRPr="006F41FF">
              <w:t>Доля допризывной молодежи, повысившей качественный уровень своей подготовки к службе в рядах Вооруженных Сил Российской Федерации через участие в соревнованиях военно-патриотического профиля, в общем количестве молодежи призывного возраста Балахнинского муниципального округа</w:t>
            </w:r>
          </w:p>
        </w:tc>
        <w:tc>
          <w:tcPr>
            <w:tcW w:w="295" w:type="pct"/>
            <w:tcBorders>
              <w:top w:val="single" w:sz="2" w:space="0" w:color="auto"/>
              <w:left w:val="single" w:sz="2" w:space="0" w:color="auto"/>
              <w:bottom w:val="single" w:sz="2" w:space="0" w:color="auto"/>
              <w:right w:val="single" w:sz="2" w:space="0" w:color="auto"/>
            </w:tcBorders>
            <w:vAlign w:val="center"/>
          </w:tcPr>
          <w:p w14:paraId="55D0FB74"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4D4B64E9" w14:textId="77777777" w:rsidR="000626DA" w:rsidRPr="006F41FF" w:rsidRDefault="000626DA" w:rsidP="000626DA">
            <w:pPr>
              <w:autoSpaceDE w:val="0"/>
              <w:autoSpaceDN w:val="0"/>
              <w:adjustRightInd w:val="0"/>
              <w:ind w:firstLine="0"/>
              <w:jc w:val="center"/>
            </w:pPr>
            <w:r w:rsidRPr="006F41FF">
              <w:t>95</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06B1B54" w14:textId="77777777" w:rsidR="000626DA" w:rsidRPr="006F41FF" w:rsidRDefault="000626DA" w:rsidP="000626DA">
            <w:pPr>
              <w:ind w:firstLine="0"/>
              <w:jc w:val="center"/>
            </w:pPr>
            <w:r w:rsidRPr="006F41FF">
              <w:t>95</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80459CF" w14:textId="77777777" w:rsidR="000626DA" w:rsidRPr="006F41FF" w:rsidRDefault="000626DA" w:rsidP="000626DA">
            <w:pPr>
              <w:ind w:firstLine="0"/>
              <w:jc w:val="center"/>
            </w:pPr>
            <w:r w:rsidRPr="006F41FF">
              <w:t>95</w:t>
            </w:r>
          </w:p>
        </w:tc>
        <w:tc>
          <w:tcPr>
            <w:tcW w:w="399" w:type="pct"/>
            <w:tcBorders>
              <w:top w:val="single" w:sz="2" w:space="0" w:color="auto"/>
              <w:left w:val="single" w:sz="2" w:space="0" w:color="auto"/>
              <w:bottom w:val="single" w:sz="2" w:space="0" w:color="auto"/>
              <w:right w:val="single" w:sz="2" w:space="0" w:color="auto"/>
            </w:tcBorders>
            <w:vAlign w:val="center"/>
          </w:tcPr>
          <w:p w14:paraId="29F60A14" w14:textId="77777777" w:rsidR="000626DA" w:rsidRPr="006F41FF" w:rsidRDefault="000626DA" w:rsidP="000626DA">
            <w:pPr>
              <w:ind w:firstLine="0"/>
              <w:jc w:val="center"/>
            </w:pPr>
            <w:r w:rsidRPr="006F41FF">
              <w:t>95</w:t>
            </w:r>
          </w:p>
        </w:tc>
        <w:tc>
          <w:tcPr>
            <w:tcW w:w="378" w:type="pct"/>
            <w:tcBorders>
              <w:top w:val="single" w:sz="2" w:space="0" w:color="auto"/>
              <w:left w:val="single" w:sz="2" w:space="0" w:color="auto"/>
              <w:bottom w:val="single" w:sz="2" w:space="0" w:color="auto"/>
              <w:right w:val="single" w:sz="2" w:space="0" w:color="auto"/>
            </w:tcBorders>
            <w:vAlign w:val="center"/>
          </w:tcPr>
          <w:p w14:paraId="5EED7DBA" w14:textId="77777777" w:rsidR="000626DA" w:rsidRPr="006F41FF" w:rsidRDefault="000626DA" w:rsidP="000626DA">
            <w:pPr>
              <w:ind w:firstLine="0"/>
              <w:jc w:val="center"/>
            </w:pPr>
            <w:r w:rsidRPr="006F41FF">
              <w:t>95</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57FD27F4" w14:textId="77777777" w:rsidR="000626DA" w:rsidRPr="006F41FF" w:rsidRDefault="000626DA" w:rsidP="000626DA">
            <w:pPr>
              <w:ind w:firstLine="0"/>
              <w:jc w:val="center"/>
            </w:pPr>
            <w:r w:rsidRPr="006F41FF">
              <w:t>95</w:t>
            </w:r>
          </w:p>
        </w:tc>
      </w:tr>
      <w:tr w:rsidR="000626DA" w:rsidRPr="006F41FF" w14:paraId="31915079"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67ADB239" w14:textId="77777777" w:rsidR="000626DA" w:rsidRPr="006F41FF" w:rsidRDefault="000626DA" w:rsidP="000626DA">
            <w:pPr>
              <w:autoSpaceDE w:val="0"/>
              <w:autoSpaceDN w:val="0"/>
              <w:adjustRightInd w:val="0"/>
              <w:ind w:firstLine="0"/>
            </w:pPr>
            <w:r>
              <w:t>4.3.</w:t>
            </w:r>
          </w:p>
        </w:tc>
        <w:tc>
          <w:tcPr>
            <w:tcW w:w="1926" w:type="pct"/>
            <w:tcBorders>
              <w:top w:val="single" w:sz="2" w:space="0" w:color="auto"/>
              <w:left w:val="single" w:sz="4" w:space="0" w:color="auto"/>
              <w:bottom w:val="single" w:sz="2" w:space="0" w:color="auto"/>
              <w:right w:val="single" w:sz="2" w:space="0" w:color="auto"/>
            </w:tcBorders>
          </w:tcPr>
          <w:p w14:paraId="0D9B1EA9"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 xml:space="preserve">Численность обучающихся, вовлеченного в проведение культурно-патриотических мероприятий и участие в них </w:t>
            </w:r>
          </w:p>
        </w:tc>
        <w:tc>
          <w:tcPr>
            <w:tcW w:w="295" w:type="pct"/>
            <w:tcBorders>
              <w:top w:val="single" w:sz="2" w:space="0" w:color="auto"/>
              <w:left w:val="single" w:sz="2" w:space="0" w:color="auto"/>
              <w:bottom w:val="single" w:sz="2" w:space="0" w:color="auto"/>
              <w:right w:val="single" w:sz="2" w:space="0" w:color="auto"/>
            </w:tcBorders>
            <w:vAlign w:val="center"/>
          </w:tcPr>
          <w:p w14:paraId="12F3E6BB" w14:textId="77777777" w:rsidR="000626DA" w:rsidRPr="006F41FF" w:rsidRDefault="000626DA" w:rsidP="000626DA">
            <w:pPr>
              <w:autoSpaceDE w:val="0"/>
              <w:autoSpaceDN w:val="0"/>
              <w:adjustRightInd w:val="0"/>
              <w:ind w:firstLine="0"/>
              <w:jc w:val="center"/>
            </w:pPr>
            <w:r w:rsidRPr="006F41FF">
              <w:t>тыс. чел.</w:t>
            </w:r>
          </w:p>
        </w:tc>
        <w:tc>
          <w:tcPr>
            <w:tcW w:w="348" w:type="pct"/>
            <w:tcBorders>
              <w:top w:val="single" w:sz="2" w:space="0" w:color="auto"/>
              <w:left w:val="single" w:sz="2" w:space="0" w:color="auto"/>
              <w:bottom w:val="single" w:sz="2" w:space="0" w:color="auto"/>
              <w:right w:val="single" w:sz="2" w:space="0" w:color="auto"/>
            </w:tcBorders>
            <w:vAlign w:val="center"/>
          </w:tcPr>
          <w:p w14:paraId="31E7434A" w14:textId="77777777" w:rsidR="000626DA" w:rsidRPr="006F41FF" w:rsidRDefault="000626DA" w:rsidP="000626DA">
            <w:pPr>
              <w:autoSpaceDE w:val="0"/>
              <w:autoSpaceDN w:val="0"/>
              <w:adjustRightInd w:val="0"/>
              <w:ind w:firstLine="0"/>
              <w:jc w:val="center"/>
            </w:pPr>
            <w:r w:rsidRPr="006F41FF">
              <w:t>16</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00D3FEF" w14:textId="77777777" w:rsidR="000626DA" w:rsidRPr="006F41FF" w:rsidRDefault="000626DA" w:rsidP="000626DA">
            <w:pPr>
              <w:ind w:firstLine="0"/>
              <w:jc w:val="center"/>
            </w:pPr>
            <w:r w:rsidRPr="006F41FF">
              <w:t>16,5</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675A6354" w14:textId="77777777" w:rsidR="000626DA" w:rsidRPr="006F41FF" w:rsidRDefault="000626DA" w:rsidP="000626DA">
            <w:pPr>
              <w:ind w:firstLine="0"/>
              <w:jc w:val="center"/>
            </w:pPr>
            <w:r w:rsidRPr="006F41FF">
              <w:t>16,5</w:t>
            </w:r>
          </w:p>
        </w:tc>
        <w:tc>
          <w:tcPr>
            <w:tcW w:w="399" w:type="pct"/>
            <w:tcBorders>
              <w:top w:val="single" w:sz="2" w:space="0" w:color="auto"/>
              <w:left w:val="single" w:sz="2" w:space="0" w:color="auto"/>
              <w:bottom w:val="single" w:sz="2" w:space="0" w:color="auto"/>
              <w:right w:val="single" w:sz="2" w:space="0" w:color="auto"/>
            </w:tcBorders>
            <w:vAlign w:val="center"/>
          </w:tcPr>
          <w:p w14:paraId="11A16D80" w14:textId="77777777" w:rsidR="000626DA" w:rsidRPr="006F41FF" w:rsidRDefault="000626DA" w:rsidP="000626DA">
            <w:pPr>
              <w:ind w:firstLine="0"/>
              <w:jc w:val="center"/>
            </w:pPr>
            <w:r w:rsidRPr="006F41FF">
              <w:t>16,5</w:t>
            </w:r>
          </w:p>
        </w:tc>
        <w:tc>
          <w:tcPr>
            <w:tcW w:w="378" w:type="pct"/>
            <w:tcBorders>
              <w:top w:val="single" w:sz="2" w:space="0" w:color="auto"/>
              <w:left w:val="single" w:sz="2" w:space="0" w:color="auto"/>
              <w:bottom w:val="single" w:sz="2" w:space="0" w:color="auto"/>
              <w:right w:val="single" w:sz="2" w:space="0" w:color="auto"/>
            </w:tcBorders>
            <w:vAlign w:val="center"/>
          </w:tcPr>
          <w:p w14:paraId="78F2951F" w14:textId="77777777" w:rsidR="000626DA" w:rsidRPr="006F41FF" w:rsidRDefault="000626DA" w:rsidP="000626DA">
            <w:pPr>
              <w:ind w:firstLine="0"/>
              <w:jc w:val="center"/>
            </w:pPr>
            <w:r w:rsidRPr="006F41FF">
              <w:t>16,5</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0D4FCD5C" w14:textId="77777777" w:rsidR="000626DA" w:rsidRPr="006F41FF" w:rsidRDefault="000626DA" w:rsidP="000626DA">
            <w:pPr>
              <w:ind w:firstLine="0"/>
              <w:jc w:val="center"/>
            </w:pPr>
            <w:r w:rsidRPr="006F41FF">
              <w:t>16,5</w:t>
            </w:r>
          </w:p>
        </w:tc>
      </w:tr>
      <w:tr w:rsidR="000626DA" w:rsidRPr="006F41FF" w14:paraId="3D8C6AFC"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2EC8ED00" w14:textId="77777777" w:rsidR="000626DA" w:rsidRPr="006F41FF" w:rsidRDefault="000626DA" w:rsidP="000626DA">
            <w:pPr>
              <w:autoSpaceDE w:val="0"/>
              <w:autoSpaceDN w:val="0"/>
              <w:adjustRightInd w:val="0"/>
              <w:ind w:firstLine="0"/>
              <w:rPr>
                <w:b/>
              </w:rPr>
            </w:pPr>
            <w:r w:rsidRPr="006F41FF">
              <w:rPr>
                <w:b/>
              </w:rPr>
              <w:t>5.</w:t>
            </w:r>
          </w:p>
        </w:tc>
        <w:tc>
          <w:tcPr>
            <w:tcW w:w="4629" w:type="pct"/>
            <w:gridSpan w:val="11"/>
            <w:tcBorders>
              <w:top w:val="single" w:sz="2" w:space="0" w:color="auto"/>
              <w:left w:val="single" w:sz="4" w:space="0" w:color="auto"/>
              <w:bottom w:val="single" w:sz="2" w:space="0" w:color="auto"/>
              <w:right w:val="single" w:sz="2" w:space="0" w:color="auto"/>
            </w:tcBorders>
          </w:tcPr>
          <w:p w14:paraId="6D38F7EF" w14:textId="77777777" w:rsidR="000626DA" w:rsidRPr="006F41FF" w:rsidRDefault="000626DA" w:rsidP="000626DA">
            <w:pPr>
              <w:autoSpaceDE w:val="0"/>
              <w:autoSpaceDN w:val="0"/>
              <w:adjustRightInd w:val="0"/>
              <w:ind w:firstLine="0"/>
            </w:pPr>
            <w:r w:rsidRPr="006F41FF">
              <w:rPr>
                <w:b/>
                <w:bCs/>
              </w:rPr>
              <w:t>Подпрограмма 5 «Укрепление материально-технической базы образовательных учреждений»</w:t>
            </w:r>
          </w:p>
        </w:tc>
      </w:tr>
      <w:tr w:rsidR="000626DA" w:rsidRPr="006F41FF" w14:paraId="1181FF55"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4" w:space="0" w:color="auto"/>
            </w:tcBorders>
            <w:vAlign w:val="center"/>
          </w:tcPr>
          <w:p w14:paraId="4EF11366" w14:textId="77777777" w:rsidR="000626DA" w:rsidRPr="006F41FF" w:rsidRDefault="000626DA" w:rsidP="000626DA">
            <w:pPr>
              <w:autoSpaceDE w:val="0"/>
              <w:autoSpaceDN w:val="0"/>
              <w:adjustRightInd w:val="0"/>
              <w:ind w:firstLine="0"/>
            </w:pPr>
            <w:r w:rsidRPr="006F41FF">
              <w:rPr>
                <w:color w:val="000000"/>
              </w:rPr>
              <w:t xml:space="preserve">Задача: Развитие инфраструктуры и организационно-экономических механизмов, обеспечивающих доступность качественного образования, в том числе в рамках подготовки к 550-летию </w:t>
            </w:r>
            <w:proofErr w:type="spellStart"/>
            <w:r w:rsidRPr="006F41FF">
              <w:rPr>
                <w:color w:val="000000"/>
              </w:rPr>
              <w:t>г.Балахны</w:t>
            </w:r>
            <w:proofErr w:type="spellEnd"/>
            <w:r w:rsidRPr="006F41FF">
              <w:rPr>
                <w:color w:val="000000"/>
              </w:rPr>
              <w:t xml:space="preserve"> </w:t>
            </w:r>
            <w:proofErr w:type="spellStart"/>
            <w:r w:rsidRPr="006F41FF">
              <w:rPr>
                <w:color w:val="000000"/>
              </w:rPr>
              <w:t>Нижнгородской</w:t>
            </w:r>
            <w:proofErr w:type="spellEnd"/>
            <w:r w:rsidRPr="006F41FF">
              <w:rPr>
                <w:color w:val="000000"/>
              </w:rPr>
              <w:t xml:space="preserve"> области.</w:t>
            </w:r>
          </w:p>
        </w:tc>
      </w:tr>
      <w:tr w:rsidR="000626DA" w:rsidRPr="006F41FF" w14:paraId="760DB2E5"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432D1A19" w14:textId="77777777" w:rsidR="000626DA" w:rsidRPr="006F41FF" w:rsidRDefault="000626DA" w:rsidP="000626DA">
            <w:pPr>
              <w:autoSpaceDE w:val="0"/>
              <w:autoSpaceDN w:val="0"/>
              <w:adjustRightInd w:val="0"/>
              <w:ind w:firstLine="0"/>
            </w:pPr>
            <w:r>
              <w:t>5.1.</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344F1018" w14:textId="77777777" w:rsidR="000626DA" w:rsidRPr="006F41FF" w:rsidRDefault="000626DA" w:rsidP="000626DA">
            <w:pPr>
              <w:autoSpaceDE w:val="0"/>
              <w:autoSpaceDN w:val="0"/>
              <w:adjustRightInd w:val="0"/>
              <w:ind w:firstLine="0"/>
            </w:pPr>
            <w:r w:rsidRPr="006F41FF">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295" w:type="pct"/>
            <w:tcBorders>
              <w:top w:val="single" w:sz="2" w:space="0" w:color="auto"/>
              <w:left w:val="single" w:sz="2" w:space="0" w:color="auto"/>
              <w:bottom w:val="single" w:sz="2" w:space="0" w:color="auto"/>
              <w:right w:val="single" w:sz="2" w:space="0" w:color="auto"/>
            </w:tcBorders>
            <w:vAlign w:val="center"/>
          </w:tcPr>
          <w:p w14:paraId="5829287B"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3E02E6A0"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0567034"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5F1B39D4" w14:textId="77777777" w:rsidR="000626DA" w:rsidRPr="006F41FF" w:rsidRDefault="000626DA" w:rsidP="000626DA">
            <w:pPr>
              <w:autoSpaceDE w:val="0"/>
              <w:autoSpaceDN w:val="0"/>
              <w:adjustRightInd w:val="0"/>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32866A09" w14:textId="77777777" w:rsidR="000626DA" w:rsidRPr="006F41FF" w:rsidRDefault="000626DA" w:rsidP="000626DA">
            <w:pPr>
              <w:autoSpaceDE w:val="0"/>
              <w:autoSpaceDN w:val="0"/>
              <w:adjustRightInd w:val="0"/>
              <w:ind w:firstLine="0"/>
              <w:jc w:val="center"/>
            </w:pPr>
            <w:r w:rsidRPr="006F41FF">
              <w:t>100</w:t>
            </w:r>
          </w:p>
        </w:tc>
        <w:tc>
          <w:tcPr>
            <w:tcW w:w="378" w:type="pct"/>
            <w:tcBorders>
              <w:top w:val="single" w:sz="2" w:space="0" w:color="auto"/>
              <w:left w:val="single" w:sz="2" w:space="0" w:color="auto"/>
              <w:bottom w:val="single" w:sz="2" w:space="0" w:color="auto"/>
              <w:right w:val="single" w:sz="4" w:space="0" w:color="auto"/>
            </w:tcBorders>
            <w:vAlign w:val="center"/>
          </w:tcPr>
          <w:p w14:paraId="699EA3F3" w14:textId="77777777" w:rsidR="000626DA" w:rsidRPr="006F41FF" w:rsidRDefault="000626DA" w:rsidP="000626DA">
            <w:pPr>
              <w:autoSpaceDE w:val="0"/>
              <w:autoSpaceDN w:val="0"/>
              <w:adjustRightInd w:val="0"/>
              <w:ind w:firstLine="0"/>
              <w:jc w:val="center"/>
            </w:pPr>
            <w:r w:rsidRPr="006F41FF">
              <w:t>100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06048277" w14:textId="77777777" w:rsidR="000626DA" w:rsidRPr="006F41FF" w:rsidRDefault="000626DA" w:rsidP="000626DA">
            <w:pPr>
              <w:autoSpaceDE w:val="0"/>
              <w:autoSpaceDN w:val="0"/>
              <w:adjustRightInd w:val="0"/>
              <w:ind w:firstLine="0"/>
              <w:jc w:val="center"/>
            </w:pPr>
            <w:r w:rsidRPr="006F41FF">
              <w:t>100</w:t>
            </w:r>
          </w:p>
        </w:tc>
      </w:tr>
      <w:tr w:rsidR="000626DA" w:rsidRPr="006F41FF" w14:paraId="1F9C7F94"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0694E6B8" w14:textId="77777777" w:rsidR="000626DA" w:rsidRPr="006F41FF" w:rsidRDefault="000626DA" w:rsidP="000626DA">
            <w:pPr>
              <w:autoSpaceDE w:val="0"/>
              <w:autoSpaceDN w:val="0"/>
              <w:adjustRightInd w:val="0"/>
              <w:ind w:firstLine="0"/>
            </w:pPr>
            <w:r>
              <w:t>5.2.</w:t>
            </w:r>
          </w:p>
        </w:tc>
        <w:tc>
          <w:tcPr>
            <w:tcW w:w="1926" w:type="pct"/>
            <w:tcBorders>
              <w:top w:val="single" w:sz="2" w:space="0" w:color="auto"/>
              <w:left w:val="single" w:sz="2" w:space="0" w:color="auto"/>
              <w:bottom w:val="single" w:sz="2" w:space="0" w:color="auto"/>
              <w:right w:val="single" w:sz="2" w:space="0" w:color="auto"/>
            </w:tcBorders>
          </w:tcPr>
          <w:p w14:paraId="1963C723" w14:textId="77777777" w:rsidR="000626DA" w:rsidRPr="006F41FF" w:rsidRDefault="000626DA" w:rsidP="000626DA">
            <w:pPr>
              <w:autoSpaceDE w:val="0"/>
              <w:autoSpaceDN w:val="0"/>
              <w:adjustRightInd w:val="0"/>
              <w:ind w:firstLine="0"/>
            </w:pPr>
            <w:r w:rsidRPr="006F41FF">
              <w:t>доступность дошкольного образования для детей в возрасте от 2 месяцев до 3 лет</w:t>
            </w:r>
          </w:p>
        </w:tc>
        <w:tc>
          <w:tcPr>
            <w:tcW w:w="295" w:type="pct"/>
            <w:tcBorders>
              <w:top w:val="single" w:sz="2" w:space="0" w:color="auto"/>
              <w:left w:val="single" w:sz="2" w:space="0" w:color="auto"/>
              <w:bottom w:val="single" w:sz="2" w:space="0" w:color="auto"/>
              <w:right w:val="single" w:sz="2" w:space="0" w:color="auto"/>
            </w:tcBorders>
            <w:vAlign w:val="center"/>
          </w:tcPr>
          <w:p w14:paraId="23DB3639"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2BBBFE80"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61F4D83" w14:textId="77777777" w:rsidR="000626DA" w:rsidRPr="006F41FF" w:rsidRDefault="000626DA" w:rsidP="000626DA">
            <w:pPr>
              <w:autoSpaceDE w:val="0"/>
              <w:autoSpaceDN w:val="0"/>
              <w:adjustRightInd w:val="0"/>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59ED92B3" w14:textId="77777777" w:rsidR="000626DA" w:rsidRPr="006F41FF" w:rsidRDefault="000626DA" w:rsidP="000626DA">
            <w:pPr>
              <w:autoSpaceDE w:val="0"/>
              <w:autoSpaceDN w:val="0"/>
              <w:adjustRightInd w:val="0"/>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0A21BD64" w14:textId="77777777" w:rsidR="000626DA" w:rsidRPr="006F41FF" w:rsidRDefault="000626DA" w:rsidP="000626DA">
            <w:pPr>
              <w:autoSpaceDE w:val="0"/>
              <w:autoSpaceDN w:val="0"/>
              <w:adjustRightInd w:val="0"/>
              <w:ind w:firstLine="0"/>
              <w:jc w:val="center"/>
            </w:pPr>
            <w:r w:rsidRPr="006F41FF">
              <w:t>100</w:t>
            </w:r>
          </w:p>
        </w:tc>
        <w:tc>
          <w:tcPr>
            <w:tcW w:w="378" w:type="pct"/>
            <w:tcBorders>
              <w:top w:val="single" w:sz="2" w:space="0" w:color="auto"/>
              <w:left w:val="single" w:sz="2" w:space="0" w:color="auto"/>
              <w:bottom w:val="single" w:sz="2" w:space="0" w:color="auto"/>
              <w:right w:val="single" w:sz="4" w:space="0" w:color="auto"/>
            </w:tcBorders>
            <w:vAlign w:val="center"/>
          </w:tcPr>
          <w:p w14:paraId="4B6B4912" w14:textId="77777777" w:rsidR="000626DA" w:rsidRPr="006F41FF" w:rsidRDefault="000626DA" w:rsidP="000626DA">
            <w:pPr>
              <w:autoSpaceDE w:val="0"/>
              <w:autoSpaceDN w:val="0"/>
              <w:adjustRightInd w:val="0"/>
              <w:ind w:firstLine="0"/>
              <w:jc w:val="center"/>
            </w:pPr>
            <w:r w:rsidRPr="006F41FF">
              <w:t>100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6DDF03AA" w14:textId="77777777" w:rsidR="000626DA" w:rsidRPr="006F41FF" w:rsidRDefault="000626DA" w:rsidP="000626DA">
            <w:pPr>
              <w:autoSpaceDE w:val="0"/>
              <w:autoSpaceDN w:val="0"/>
              <w:adjustRightInd w:val="0"/>
              <w:ind w:firstLine="0"/>
              <w:jc w:val="center"/>
            </w:pPr>
            <w:r w:rsidRPr="006F41FF">
              <w:t>100</w:t>
            </w:r>
          </w:p>
        </w:tc>
      </w:tr>
      <w:tr w:rsidR="000626DA" w:rsidRPr="006F41FF" w14:paraId="08AA89FB"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51D71D1E" w14:textId="77777777" w:rsidR="000626DA" w:rsidRPr="006F41FF" w:rsidRDefault="000626DA" w:rsidP="000626DA">
            <w:pPr>
              <w:autoSpaceDE w:val="0"/>
              <w:autoSpaceDN w:val="0"/>
              <w:adjustRightInd w:val="0"/>
              <w:ind w:firstLine="0"/>
            </w:pPr>
            <w:r>
              <w:t>5.3.</w:t>
            </w:r>
          </w:p>
        </w:tc>
        <w:tc>
          <w:tcPr>
            <w:tcW w:w="1926" w:type="pct"/>
            <w:tcBorders>
              <w:top w:val="single" w:sz="2" w:space="0" w:color="auto"/>
              <w:left w:val="single" w:sz="2" w:space="0" w:color="auto"/>
              <w:bottom w:val="single" w:sz="2" w:space="0" w:color="auto"/>
              <w:right w:val="single" w:sz="2" w:space="0" w:color="auto"/>
            </w:tcBorders>
          </w:tcPr>
          <w:p w14:paraId="4484E542"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Доля использованных средств, выделенных на укрепление материально-технической базы ОУ</w:t>
            </w:r>
          </w:p>
        </w:tc>
        <w:tc>
          <w:tcPr>
            <w:tcW w:w="295" w:type="pct"/>
            <w:tcBorders>
              <w:top w:val="single" w:sz="2" w:space="0" w:color="auto"/>
              <w:left w:val="single" w:sz="2" w:space="0" w:color="auto"/>
              <w:bottom w:val="single" w:sz="2" w:space="0" w:color="auto"/>
              <w:right w:val="single" w:sz="2" w:space="0" w:color="auto"/>
            </w:tcBorders>
            <w:vAlign w:val="center"/>
          </w:tcPr>
          <w:p w14:paraId="395BFB41"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18C2C422"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02EB05D3" w14:textId="77777777" w:rsidR="000626DA" w:rsidRPr="006F41FF" w:rsidRDefault="000626DA" w:rsidP="000626DA">
            <w:pPr>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D4B2F58"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18640596" w14:textId="77777777" w:rsidR="000626DA" w:rsidRPr="006F41FF" w:rsidRDefault="000626DA" w:rsidP="000626DA">
            <w:pPr>
              <w:ind w:firstLine="0"/>
              <w:jc w:val="center"/>
            </w:pPr>
            <w:r w:rsidRPr="006F41FF">
              <w:t>100</w:t>
            </w:r>
          </w:p>
        </w:tc>
        <w:tc>
          <w:tcPr>
            <w:tcW w:w="378" w:type="pct"/>
            <w:tcBorders>
              <w:top w:val="single" w:sz="2" w:space="0" w:color="auto"/>
              <w:left w:val="single" w:sz="2" w:space="0" w:color="auto"/>
              <w:bottom w:val="single" w:sz="2" w:space="0" w:color="auto"/>
              <w:right w:val="single" w:sz="4" w:space="0" w:color="auto"/>
            </w:tcBorders>
            <w:vAlign w:val="center"/>
          </w:tcPr>
          <w:p w14:paraId="503701F4" w14:textId="77777777" w:rsidR="000626DA" w:rsidRPr="006F41FF" w:rsidRDefault="000626DA" w:rsidP="000626DA">
            <w:pPr>
              <w:ind w:firstLine="0"/>
              <w:jc w:val="center"/>
            </w:pPr>
            <w:r w:rsidRPr="006F41FF">
              <w:t>100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6952E09E" w14:textId="77777777" w:rsidR="000626DA" w:rsidRPr="006F41FF" w:rsidRDefault="000626DA" w:rsidP="000626DA">
            <w:pPr>
              <w:ind w:firstLine="0"/>
              <w:jc w:val="center"/>
            </w:pPr>
            <w:r w:rsidRPr="006F41FF">
              <w:t>100</w:t>
            </w:r>
          </w:p>
        </w:tc>
      </w:tr>
      <w:tr w:rsidR="000626DA" w:rsidRPr="006F41FF" w14:paraId="0F7ACDA8"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117C0F85" w14:textId="77777777" w:rsidR="000626DA" w:rsidRPr="006F41FF" w:rsidRDefault="000626DA" w:rsidP="000626DA">
            <w:pPr>
              <w:autoSpaceDE w:val="0"/>
              <w:autoSpaceDN w:val="0"/>
              <w:adjustRightInd w:val="0"/>
              <w:ind w:firstLine="0"/>
            </w:pPr>
            <w:r>
              <w:t>5.4.</w:t>
            </w:r>
          </w:p>
        </w:tc>
        <w:tc>
          <w:tcPr>
            <w:tcW w:w="1926" w:type="pct"/>
            <w:tcBorders>
              <w:top w:val="single" w:sz="2" w:space="0" w:color="auto"/>
              <w:left w:val="single" w:sz="2" w:space="0" w:color="auto"/>
              <w:bottom w:val="single" w:sz="2" w:space="0" w:color="auto"/>
              <w:right w:val="single" w:sz="2" w:space="0" w:color="auto"/>
            </w:tcBorders>
          </w:tcPr>
          <w:p w14:paraId="5F6C10AB" w14:textId="77777777" w:rsidR="000626DA" w:rsidRPr="006F41FF" w:rsidRDefault="000626DA" w:rsidP="000626DA">
            <w:pPr>
              <w:autoSpaceDE w:val="0"/>
              <w:autoSpaceDN w:val="0"/>
              <w:adjustRightInd w:val="0"/>
              <w:ind w:firstLine="0"/>
              <w:rPr>
                <w:bCs/>
                <w:u w:val="single"/>
              </w:rPr>
            </w:pPr>
            <w:r w:rsidRPr="006F41FF">
              <w:t>количество дополнительно созданных мест в ДОО в возврате от 1 года</w:t>
            </w:r>
          </w:p>
        </w:tc>
        <w:tc>
          <w:tcPr>
            <w:tcW w:w="295" w:type="pct"/>
            <w:tcBorders>
              <w:top w:val="single" w:sz="2" w:space="0" w:color="auto"/>
              <w:left w:val="single" w:sz="2" w:space="0" w:color="auto"/>
              <w:bottom w:val="single" w:sz="2" w:space="0" w:color="auto"/>
              <w:right w:val="single" w:sz="2" w:space="0" w:color="auto"/>
            </w:tcBorders>
            <w:vAlign w:val="center"/>
          </w:tcPr>
          <w:p w14:paraId="4FC86888" w14:textId="77777777" w:rsidR="000626DA" w:rsidRPr="006F41FF" w:rsidRDefault="000626DA" w:rsidP="000626DA">
            <w:pPr>
              <w:autoSpaceDE w:val="0"/>
              <w:autoSpaceDN w:val="0"/>
              <w:adjustRightInd w:val="0"/>
              <w:ind w:firstLine="0"/>
              <w:jc w:val="center"/>
            </w:pPr>
            <w:r w:rsidRPr="006F41FF">
              <w:t>мест</w:t>
            </w:r>
          </w:p>
        </w:tc>
        <w:tc>
          <w:tcPr>
            <w:tcW w:w="348" w:type="pct"/>
            <w:tcBorders>
              <w:top w:val="single" w:sz="2" w:space="0" w:color="auto"/>
              <w:left w:val="single" w:sz="2" w:space="0" w:color="auto"/>
              <w:bottom w:val="single" w:sz="2" w:space="0" w:color="auto"/>
              <w:right w:val="single" w:sz="2" w:space="0" w:color="auto"/>
            </w:tcBorders>
            <w:vAlign w:val="center"/>
          </w:tcPr>
          <w:p w14:paraId="565EFF46" w14:textId="77777777" w:rsidR="000626DA" w:rsidRPr="006F41FF" w:rsidRDefault="000626DA" w:rsidP="000626DA">
            <w:pPr>
              <w:autoSpaceDE w:val="0"/>
              <w:autoSpaceDN w:val="0"/>
              <w:adjustRightInd w:val="0"/>
              <w:ind w:firstLine="0"/>
              <w:jc w:val="center"/>
            </w:pPr>
            <w:r w:rsidRPr="006F41FF">
              <w:t>80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574006A" w14:textId="77777777" w:rsidR="000626DA" w:rsidRPr="006F41FF" w:rsidRDefault="000626DA" w:rsidP="000626DA">
            <w:pPr>
              <w:ind w:firstLine="0"/>
              <w:jc w:val="center"/>
            </w:pPr>
            <w:r w:rsidRPr="006F41FF">
              <w:t>80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1E40B023" w14:textId="77777777" w:rsidR="000626DA" w:rsidRPr="006F41FF" w:rsidRDefault="000626DA" w:rsidP="000626DA">
            <w:pPr>
              <w:ind w:firstLine="0"/>
              <w:jc w:val="center"/>
            </w:pPr>
            <w:r w:rsidRPr="006F41FF">
              <w:t>80</w:t>
            </w:r>
          </w:p>
        </w:tc>
        <w:tc>
          <w:tcPr>
            <w:tcW w:w="399" w:type="pct"/>
            <w:tcBorders>
              <w:top w:val="single" w:sz="2" w:space="0" w:color="auto"/>
              <w:left w:val="single" w:sz="2" w:space="0" w:color="auto"/>
              <w:bottom w:val="single" w:sz="2" w:space="0" w:color="auto"/>
              <w:right w:val="single" w:sz="2" w:space="0" w:color="auto"/>
            </w:tcBorders>
            <w:vAlign w:val="center"/>
          </w:tcPr>
          <w:p w14:paraId="32B1E916" w14:textId="77777777" w:rsidR="000626DA" w:rsidRPr="006F41FF" w:rsidRDefault="000626DA" w:rsidP="000626DA">
            <w:pPr>
              <w:ind w:firstLine="0"/>
              <w:jc w:val="center"/>
            </w:pPr>
            <w:r w:rsidRPr="006F41FF">
              <w:t>80</w:t>
            </w:r>
          </w:p>
        </w:tc>
        <w:tc>
          <w:tcPr>
            <w:tcW w:w="378" w:type="pct"/>
            <w:tcBorders>
              <w:top w:val="single" w:sz="2" w:space="0" w:color="auto"/>
              <w:left w:val="single" w:sz="2" w:space="0" w:color="auto"/>
              <w:bottom w:val="single" w:sz="2" w:space="0" w:color="auto"/>
              <w:right w:val="single" w:sz="4" w:space="0" w:color="auto"/>
            </w:tcBorders>
            <w:vAlign w:val="center"/>
          </w:tcPr>
          <w:p w14:paraId="6E47B792" w14:textId="77777777" w:rsidR="000626DA" w:rsidRPr="006F41FF" w:rsidRDefault="000626DA" w:rsidP="000626DA">
            <w:pPr>
              <w:ind w:firstLine="0"/>
              <w:jc w:val="center"/>
            </w:pPr>
            <w:r w:rsidRPr="006F41FF">
              <w:t>80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505A6049" w14:textId="77777777" w:rsidR="000626DA" w:rsidRPr="006F41FF" w:rsidRDefault="000626DA" w:rsidP="000626DA">
            <w:pPr>
              <w:ind w:firstLine="0"/>
              <w:jc w:val="center"/>
            </w:pPr>
            <w:r w:rsidRPr="006F41FF">
              <w:t>80</w:t>
            </w:r>
          </w:p>
        </w:tc>
      </w:tr>
      <w:tr w:rsidR="000626DA" w:rsidRPr="006F41FF" w14:paraId="663190BE"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75304D84" w14:textId="77777777" w:rsidR="000626DA" w:rsidRPr="006F41FF" w:rsidRDefault="000626DA" w:rsidP="000626DA">
            <w:pPr>
              <w:autoSpaceDE w:val="0"/>
              <w:autoSpaceDN w:val="0"/>
              <w:adjustRightInd w:val="0"/>
              <w:ind w:firstLine="0"/>
            </w:pPr>
            <w:r>
              <w:lastRenderedPageBreak/>
              <w:t>5.5.</w:t>
            </w:r>
          </w:p>
        </w:tc>
        <w:tc>
          <w:tcPr>
            <w:tcW w:w="1926" w:type="pct"/>
            <w:tcBorders>
              <w:top w:val="single" w:sz="2" w:space="0" w:color="auto"/>
              <w:left w:val="single" w:sz="2" w:space="0" w:color="auto"/>
              <w:bottom w:val="single" w:sz="2" w:space="0" w:color="auto"/>
              <w:right w:val="single" w:sz="2" w:space="0" w:color="auto"/>
            </w:tcBorders>
          </w:tcPr>
          <w:p w14:paraId="591AB697" w14:textId="77777777" w:rsidR="000626DA" w:rsidRPr="006F41FF" w:rsidRDefault="000626DA" w:rsidP="000626DA">
            <w:pPr>
              <w:autoSpaceDE w:val="0"/>
              <w:autoSpaceDN w:val="0"/>
              <w:adjustRightInd w:val="0"/>
              <w:ind w:firstLine="0"/>
            </w:pPr>
            <w:r w:rsidRPr="006F41FF">
              <w:t xml:space="preserve">Доля учреждений, в которых проведен капитальный ремонт фасада МБДОУ «Детский сад №42» по адресу: Нижегородская область, г. Балахна, ул. Свердлова, д. 22, </w:t>
            </w:r>
            <w:r>
              <w:t>в целях реализации</w:t>
            </w:r>
            <w:r w:rsidRPr="006F41FF">
              <w:t xml:space="preserve"> пункта 4 плана мероприятий по подготовке </w:t>
            </w:r>
            <w:r>
              <w:rPr>
                <w:color w:val="000000"/>
              </w:rPr>
              <w:t xml:space="preserve">к 550-летию </w:t>
            </w:r>
            <w:proofErr w:type="spellStart"/>
            <w:r>
              <w:rPr>
                <w:color w:val="000000"/>
              </w:rPr>
              <w:t>г.Балахны</w:t>
            </w:r>
            <w:proofErr w:type="spellEnd"/>
            <w:r>
              <w:rPr>
                <w:color w:val="000000"/>
              </w:rPr>
              <w:t xml:space="preserve"> Ниже</w:t>
            </w:r>
            <w:r w:rsidRPr="006F41FF">
              <w:rPr>
                <w:color w:val="000000"/>
              </w:rPr>
              <w:t>городской области.</w:t>
            </w:r>
          </w:p>
        </w:tc>
        <w:tc>
          <w:tcPr>
            <w:tcW w:w="295" w:type="pct"/>
            <w:tcBorders>
              <w:top w:val="single" w:sz="2" w:space="0" w:color="auto"/>
              <w:left w:val="single" w:sz="2" w:space="0" w:color="auto"/>
              <w:bottom w:val="single" w:sz="2" w:space="0" w:color="auto"/>
              <w:right w:val="single" w:sz="2" w:space="0" w:color="auto"/>
            </w:tcBorders>
            <w:vAlign w:val="center"/>
          </w:tcPr>
          <w:p w14:paraId="70DB9F96"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34862A70" w14:textId="77777777" w:rsidR="000626DA" w:rsidRPr="006F41FF" w:rsidRDefault="000626DA" w:rsidP="000626DA">
            <w:pPr>
              <w:autoSpaceDE w:val="0"/>
              <w:autoSpaceDN w:val="0"/>
              <w:adjustRightInd w:val="0"/>
              <w:ind w:firstLine="0"/>
              <w:jc w:val="center"/>
            </w:pPr>
            <w:r w:rsidRPr="006F41FF">
              <w:t>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1A16E8BA" w14:textId="77777777" w:rsidR="000626DA" w:rsidRPr="006F41FF" w:rsidRDefault="000626DA" w:rsidP="000626DA">
            <w:pPr>
              <w:ind w:firstLine="0"/>
              <w:jc w:val="center"/>
            </w:pPr>
            <w:r w:rsidRPr="006F41FF">
              <w:t>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7BEAD978" w14:textId="77777777" w:rsidR="000626DA" w:rsidRPr="006F41FF" w:rsidRDefault="000626DA" w:rsidP="000626DA">
            <w:pPr>
              <w:ind w:firstLine="0"/>
              <w:jc w:val="center"/>
            </w:pPr>
            <w:r w:rsidRPr="006F41FF">
              <w:t>0</w:t>
            </w:r>
          </w:p>
        </w:tc>
        <w:tc>
          <w:tcPr>
            <w:tcW w:w="399" w:type="pct"/>
            <w:tcBorders>
              <w:top w:val="single" w:sz="2" w:space="0" w:color="auto"/>
              <w:left w:val="single" w:sz="2" w:space="0" w:color="auto"/>
              <w:bottom w:val="single" w:sz="2" w:space="0" w:color="auto"/>
              <w:right w:val="single" w:sz="2" w:space="0" w:color="auto"/>
            </w:tcBorders>
            <w:vAlign w:val="center"/>
          </w:tcPr>
          <w:p w14:paraId="7BA5CFBE" w14:textId="77777777" w:rsidR="000626DA" w:rsidRPr="006F41FF" w:rsidRDefault="000626DA" w:rsidP="000626DA">
            <w:pPr>
              <w:ind w:firstLine="0"/>
              <w:jc w:val="center"/>
            </w:pPr>
            <w:r w:rsidRPr="006F41FF">
              <w:t>100%</w:t>
            </w:r>
          </w:p>
        </w:tc>
        <w:tc>
          <w:tcPr>
            <w:tcW w:w="378" w:type="pct"/>
            <w:tcBorders>
              <w:top w:val="single" w:sz="2" w:space="0" w:color="auto"/>
              <w:left w:val="single" w:sz="2" w:space="0" w:color="auto"/>
              <w:bottom w:val="single" w:sz="2" w:space="0" w:color="auto"/>
              <w:right w:val="single" w:sz="4" w:space="0" w:color="auto"/>
            </w:tcBorders>
            <w:vAlign w:val="center"/>
          </w:tcPr>
          <w:p w14:paraId="231FB5AB" w14:textId="77777777" w:rsidR="000626DA" w:rsidRPr="006F41FF" w:rsidRDefault="000626DA" w:rsidP="000626DA">
            <w:pPr>
              <w:ind w:firstLine="0"/>
              <w:jc w:val="center"/>
            </w:pPr>
            <w:r w:rsidRPr="006F41FF">
              <w:t>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12892E86" w14:textId="77777777" w:rsidR="000626DA" w:rsidRPr="006F41FF" w:rsidRDefault="000626DA" w:rsidP="000626DA">
            <w:pPr>
              <w:ind w:firstLine="0"/>
              <w:jc w:val="center"/>
            </w:pPr>
            <w:r w:rsidRPr="006F41FF">
              <w:t>0</w:t>
            </w:r>
          </w:p>
        </w:tc>
      </w:tr>
      <w:tr w:rsidR="000626DA" w:rsidRPr="006F41FF" w14:paraId="2BEA0296"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168AC46F" w14:textId="77777777" w:rsidR="000626DA" w:rsidRPr="006F41FF" w:rsidRDefault="000626DA" w:rsidP="000626DA">
            <w:pPr>
              <w:autoSpaceDE w:val="0"/>
              <w:autoSpaceDN w:val="0"/>
              <w:adjustRightInd w:val="0"/>
              <w:ind w:firstLine="0"/>
            </w:pPr>
            <w:r>
              <w:t>5.6.</w:t>
            </w:r>
          </w:p>
        </w:tc>
        <w:tc>
          <w:tcPr>
            <w:tcW w:w="1926" w:type="pct"/>
            <w:tcBorders>
              <w:top w:val="single" w:sz="2" w:space="0" w:color="auto"/>
              <w:left w:val="single" w:sz="2" w:space="0" w:color="auto"/>
              <w:bottom w:val="single" w:sz="2" w:space="0" w:color="auto"/>
              <w:right w:val="single" w:sz="2" w:space="0" w:color="auto"/>
            </w:tcBorders>
          </w:tcPr>
          <w:p w14:paraId="649E9004"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t xml:space="preserve"> капитальный ремонт фасада</w:t>
            </w:r>
            <w:r>
              <w:t xml:space="preserve"> </w:t>
            </w:r>
            <w:r w:rsidRPr="006F41FF">
              <w:t>МБДОУ «Детский сад №42» по адресу: Нижегородская область, г. Балахна, ул. Свердлова, д. 22</w:t>
            </w:r>
            <w:r>
              <w:t>,</w:t>
            </w:r>
            <w:r w:rsidRPr="006F41FF">
              <w:t xml:space="preserve"> в рамках реализации пункта 4 плана мероприятий по подготовке </w:t>
            </w:r>
            <w:r>
              <w:rPr>
                <w:color w:val="000000"/>
              </w:rPr>
              <w:t xml:space="preserve">к 550-летию </w:t>
            </w:r>
            <w:proofErr w:type="spellStart"/>
            <w:r>
              <w:rPr>
                <w:color w:val="000000"/>
              </w:rPr>
              <w:t>г.Балахны</w:t>
            </w:r>
            <w:proofErr w:type="spellEnd"/>
            <w:r>
              <w:rPr>
                <w:color w:val="000000"/>
              </w:rPr>
              <w:t xml:space="preserve"> Ниже</w:t>
            </w:r>
            <w:r w:rsidRPr="006F41FF">
              <w:rPr>
                <w:color w:val="000000"/>
              </w:rPr>
              <w:t>городской области.</w:t>
            </w:r>
          </w:p>
        </w:tc>
        <w:tc>
          <w:tcPr>
            <w:tcW w:w="295" w:type="pct"/>
            <w:tcBorders>
              <w:top w:val="single" w:sz="2" w:space="0" w:color="auto"/>
              <w:left w:val="single" w:sz="2" w:space="0" w:color="auto"/>
              <w:bottom w:val="single" w:sz="2" w:space="0" w:color="auto"/>
              <w:right w:val="single" w:sz="2" w:space="0" w:color="auto"/>
            </w:tcBorders>
            <w:vAlign w:val="center"/>
          </w:tcPr>
          <w:p w14:paraId="3207E469" w14:textId="77777777" w:rsidR="000626DA" w:rsidRPr="006F41FF" w:rsidRDefault="000626DA" w:rsidP="000626DA">
            <w:pPr>
              <w:autoSpaceDE w:val="0"/>
              <w:autoSpaceDN w:val="0"/>
              <w:adjustRightInd w:val="0"/>
              <w:ind w:firstLine="0"/>
              <w:jc w:val="center"/>
            </w:pPr>
            <w:proofErr w:type="spellStart"/>
            <w:r>
              <w:t>ед</w:t>
            </w:r>
            <w:proofErr w:type="spellEnd"/>
          </w:p>
        </w:tc>
        <w:tc>
          <w:tcPr>
            <w:tcW w:w="348" w:type="pct"/>
            <w:tcBorders>
              <w:top w:val="single" w:sz="2" w:space="0" w:color="auto"/>
              <w:left w:val="single" w:sz="2" w:space="0" w:color="auto"/>
              <w:bottom w:val="single" w:sz="2" w:space="0" w:color="auto"/>
              <w:right w:val="single" w:sz="2" w:space="0" w:color="auto"/>
            </w:tcBorders>
            <w:vAlign w:val="center"/>
          </w:tcPr>
          <w:p w14:paraId="73D26CC1" w14:textId="77777777" w:rsidR="000626DA" w:rsidRPr="006F41FF" w:rsidRDefault="000626DA" w:rsidP="000626DA">
            <w:pPr>
              <w:autoSpaceDE w:val="0"/>
              <w:autoSpaceDN w:val="0"/>
              <w:adjustRightInd w:val="0"/>
              <w:ind w:firstLine="0"/>
              <w:jc w:val="center"/>
            </w:pPr>
            <w:r>
              <w:t>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AA3156E" w14:textId="77777777" w:rsidR="000626DA" w:rsidRPr="006F41FF" w:rsidRDefault="000626DA" w:rsidP="000626DA">
            <w:pPr>
              <w:ind w:firstLine="0"/>
              <w:jc w:val="center"/>
            </w:pPr>
            <w:r>
              <w:t>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0D7A1DC4" w14:textId="77777777" w:rsidR="000626DA" w:rsidRPr="006F41FF" w:rsidRDefault="000626DA" w:rsidP="000626DA">
            <w:pPr>
              <w:ind w:firstLine="0"/>
              <w:jc w:val="center"/>
            </w:pPr>
            <w:r>
              <w:t>0</w:t>
            </w:r>
          </w:p>
        </w:tc>
        <w:tc>
          <w:tcPr>
            <w:tcW w:w="399" w:type="pct"/>
            <w:tcBorders>
              <w:top w:val="single" w:sz="2" w:space="0" w:color="auto"/>
              <w:left w:val="single" w:sz="2" w:space="0" w:color="auto"/>
              <w:bottom w:val="single" w:sz="2" w:space="0" w:color="auto"/>
              <w:right w:val="single" w:sz="2" w:space="0" w:color="auto"/>
            </w:tcBorders>
            <w:vAlign w:val="center"/>
          </w:tcPr>
          <w:p w14:paraId="20D4A4E6" w14:textId="77777777" w:rsidR="000626DA" w:rsidRPr="006F41FF" w:rsidRDefault="000626DA" w:rsidP="000626DA">
            <w:pPr>
              <w:ind w:firstLine="0"/>
              <w:jc w:val="center"/>
            </w:pPr>
            <w:r>
              <w:t>1</w:t>
            </w:r>
          </w:p>
        </w:tc>
        <w:tc>
          <w:tcPr>
            <w:tcW w:w="378" w:type="pct"/>
            <w:tcBorders>
              <w:top w:val="single" w:sz="2" w:space="0" w:color="auto"/>
              <w:left w:val="single" w:sz="2" w:space="0" w:color="auto"/>
              <w:bottom w:val="single" w:sz="2" w:space="0" w:color="auto"/>
              <w:right w:val="single" w:sz="4" w:space="0" w:color="auto"/>
            </w:tcBorders>
            <w:vAlign w:val="center"/>
          </w:tcPr>
          <w:p w14:paraId="18C6C3FA" w14:textId="77777777" w:rsidR="000626DA" w:rsidRPr="006F41FF" w:rsidRDefault="000626DA" w:rsidP="000626DA">
            <w:pPr>
              <w:ind w:firstLine="0"/>
              <w:jc w:val="center"/>
            </w:pPr>
            <w:r>
              <w:t>0</w:t>
            </w:r>
          </w:p>
        </w:tc>
        <w:tc>
          <w:tcPr>
            <w:tcW w:w="456" w:type="pct"/>
            <w:gridSpan w:val="2"/>
            <w:tcBorders>
              <w:top w:val="single" w:sz="2" w:space="0" w:color="auto"/>
              <w:left w:val="single" w:sz="2" w:space="0" w:color="auto"/>
              <w:bottom w:val="single" w:sz="2" w:space="0" w:color="auto"/>
              <w:right w:val="single" w:sz="4" w:space="0" w:color="auto"/>
            </w:tcBorders>
            <w:vAlign w:val="center"/>
          </w:tcPr>
          <w:p w14:paraId="1C591F0C" w14:textId="77777777" w:rsidR="000626DA" w:rsidRPr="006F41FF" w:rsidRDefault="000626DA" w:rsidP="000626DA">
            <w:pPr>
              <w:ind w:firstLine="0"/>
              <w:jc w:val="center"/>
            </w:pPr>
            <w:r>
              <w:t>0</w:t>
            </w:r>
          </w:p>
        </w:tc>
      </w:tr>
      <w:tr w:rsidR="000626DA" w:rsidRPr="006F41FF" w14:paraId="5D3BE5FC"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4B71EF3C" w14:textId="77777777" w:rsidR="000626DA" w:rsidRPr="006F41FF" w:rsidRDefault="000626DA" w:rsidP="000626DA">
            <w:pPr>
              <w:autoSpaceDE w:val="0"/>
              <w:autoSpaceDN w:val="0"/>
              <w:adjustRightInd w:val="0"/>
              <w:ind w:firstLine="0"/>
              <w:rPr>
                <w:b/>
              </w:rPr>
            </w:pPr>
            <w:r w:rsidRPr="006F41FF">
              <w:rPr>
                <w:b/>
              </w:rPr>
              <w:t>6.</w:t>
            </w:r>
          </w:p>
        </w:tc>
        <w:tc>
          <w:tcPr>
            <w:tcW w:w="4629" w:type="pct"/>
            <w:gridSpan w:val="11"/>
            <w:tcBorders>
              <w:top w:val="single" w:sz="2" w:space="0" w:color="auto"/>
              <w:left w:val="single" w:sz="4" w:space="0" w:color="auto"/>
              <w:bottom w:val="single" w:sz="2" w:space="0" w:color="auto"/>
              <w:right w:val="single" w:sz="2" w:space="0" w:color="auto"/>
            </w:tcBorders>
          </w:tcPr>
          <w:p w14:paraId="6CF3BA38" w14:textId="77777777" w:rsidR="000626DA" w:rsidRPr="006F41FF" w:rsidRDefault="000626DA" w:rsidP="000626DA">
            <w:pPr>
              <w:autoSpaceDE w:val="0"/>
              <w:autoSpaceDN w:val="0"/>
              <w:adjustRightInd w:val="0"/>
              <w:ind w:firstLine="0"/>
            </w:pPr>
            <w:r w:rsidRPr="006F41FF">
              <w:rPr>
                <w:b/>
                <w:bCs/>
              </w:rPr>
              <w:t>Подпрограмма 6  «Обеспечение пожарной безопасности образовательных  учреждений»</w:t>
            </w:r>
          </w:p>
        </w:tc>
      </w:tr>
      <w:tr w:rsidR="000626DA" w:rsidRPr="006F41FF" w14:paraId="4A9ED2B3"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5DF2E743" w14:textId="77777777" w:rsidR="000626DA" w:rsidRPr="006F41FF" w:rsidRDefault="000626DA" w:rsidP="000626DA">
            <w:pPr>
              <w:ind w:firstLine="0"/>
            </w:pPr>
            <w:r w:rsidRPr="006F41FF">
              <w:rPr>
                <w:color w:val="000000"/>
              </w:rPr>
              <w:t>Задача: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tc>
      </w:tr>
      <w:tr w:rsidR="000626DA" w:rsidRPr="006F41FF" w14:paraId="54CD1D5C"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4A06034E" w14:textId="77777777" w:rsidR="000626DA" w:rsidRPr="006F41FF" w:rsidRDefault="000626DA" w:rsidP="000626DA">
            <w:pPr>
              <w:autoSpaceDE w:val="0"/>
              <w:autoSpaceDN w:val="0"/>
              <w:adjustRightInd w:val="0"/>
              <w:ind w:firstLine="0"/>
            </w:pPr>
            <w:r>
              <w:t>6.1.</w:t>
            </w:r>
          </w:p>
        </w:tc>
        <w:tc>
          <w:tcPr>
            <w:tcW w:w="1926" w:type="pct"/>
            <w:tcBorders>
              <w:top w:val="single" w:sz="2" w:space="0" w:color="auto"/>
              <w:left w:val="single" w:sz="2" w:space="0" w:color="auto"/>
              <w:bottom w:val="single" w:sz="2" w:space="0" w:color="auto"/>
              <w:right w:val="single" w:sz="2" w:space="0" w:color="auto"/>
            </w:tcBorders>
          </w:tcPr>
          <w:p w14:paraId="63B99EDA" w14:textId="77777777" w:rsidR="000626DA" w:rsidRPr="006F41FF" w:rsidRDefault="000626DA" w:rsidP="000626DA">
            <w:pPr>
              <w:autoSpaceDE w:val="0"/>
              <w:autoSpaceDN w:val="0"/>
              <w:adjustRightInd w:val="0"/>
              <w:ind w:firstLine="0"/>
            </w:pPr>
            <w:r w:rsidRPr="006F41FF">
              <w:t>Доля учреждений, которые обеспечены необходимым противопожарным оборудованием, средствами защиты пожаротушения</w:t>
            </w:r>
          </w:p>
        </w:tc>
        <w:tc>
          <w:tcPr>
            <w:tcW w:w="295" w:type="pct"/>
            <w:tcBorders>
              <w:top w:val="single" w:sz="2" w:space="0" w:color="auto"/>
              <w:left w:val="single" w:sz="2" w:space="0" w:color="auto"/>
              <w:bottom w:val="single" w:sz="2" w:space="0" w:color="auto"/>
              <w:right w:val="single" w:sz="2" w:space="0" w:color="auto"/>
            </w:tcBorders>
            <w:vAlign w:val="center"/>
          </w:tcPr>
          <w:p w14:paraId="630FF107"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759E7F98"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5C91D331" w14:textId="77777777" w:rsidR="000626DA" w:rsidRPr="006F41FF" w:rsidRDefault="000626DA" w:rsidP="000626DA">
            <w:pPr>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615FEB12"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37C9FD70" w14:textId="77777777" w:rsidR="000626DA" w:rsidRPr="006F41FF" w:rsidRDefault="000626DA" w:rsidP="000626DA">
            <w:pPr>
              <w:ind w:firstLine="0"/>
              <w:jc w:val="center"/>
            </w:pPr>
            <w:r w:rsidRPr="006F41FF">
              <w:t>100</w:t>
            </w:r>
          </w:p>
        </w:tc>
        <w:tc>
          <w:tcPr>
            <w:tcW w:w="378" w:type="pct"/>
            <w:tcBorders>
              <w:top w:val="single" w:sz="2" w:space="0" w:color="auto"/>
              <w:left w:val="single" w:sz="2" w:space="0" w:color="auto"/>
              <w:bottom w:val="single" w:sz="2" w:space="0" w:color="auto"/>
              <w:right w:val="single" w:sz="2" w:space="0" w:color="auto"/>
            </w:tcBorders>
            <w:vAlign w:val="center"/>
          </w:tcPr>
          <w:p w14:paraId="5B0C7ABE" w14:textId="77777777" w:rsidR="000626DA" w:rsidRPr="006F41FF" w:rsidRDefault="000626DA" w:rsidP="000626DA">
            <w:pPr>
              <w:ind w:firstLine="0"/>
              <w:jc w:val="center"/>
            </w:pPr>
            <w:r w:rsidRPr="006F41FF">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08CDA8B0" w14:textId="77777777" w:rsidR="000626DA" w:rsidRPr="006F41FF" w:rsidRDefault="000626DA" w:rsidP="000626DA">
            <w:pPr>
              <w:ind w:firstLine="0"/>
              <w:jc w:val="center"/>
            </w:pPr>
            <w:r w:rsidRPr="006F41FF">
              <w:t>100</w:t>
            </w:r>
          </w:p>
        </w:tc>
      </w:tr>
      <w:tr w:rsidR="000626DA" w:rsidRPr="006F41FF" w14:paraId="339D29D8"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5BEC3FD1" w14:textId="77777777" w:rsidR="000626DA" w:rsidRPr="006F41FF" w:rsidRDefault="000626DA" w:rsidP="000626DA">
            <w:pPr>
              <w:autoSpaceDE w:val="0"/>
              <w:autoSpaceDN w:val="0"/>
              <w:adjustRightInd w:val="0"/>
              <w:ind w:firstLine="0"/>
            </w:pPr>
            <w:r>
              <w:t>6.2.</w:t>
            </w:r>
          </w:p>
        </w:tc>
        <w:tc>
          <w:tcPr>
            <w:tcW w:w="1926" w:type="pct"/>
            <w:tcBorders>
              <w:top w:val="single" w:sz="2" w:space="0" w:color="auto"/>
              <w:left w:val="single" w:sz="2" w:space="0" w:color="auto"/>
              <w:bottom w:val="single" w:sz="2" w:space="0" w:color="auto"/>
              <w:right w:val="single" w:sz="2" w:space="0" w:color="auto"/>
            </w:tcBorders>
          </w:tcPr>
          <w:p w14:paraId="11591643"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 xml:space="preserve">Выполнение предписаний </w:t>
            </w:r>
            <w:proofErr w:type="spellStart"/>
            <w:r w:rsidRPr="006F41FF">
              <w:t>Пожнадзора</w:t>
            </w:r>
            <w:proofErr w:type="spellEnd"/>
            <w:r w:rsidRPr="006F41FF">
              <w:t xml:space="preserve"> </w:t>
            </w:r>
          </w:p>
        </w:tc>
        <w:tc>
          <w:tcPr>
            <w:tcW w:w="295" w:type="pct"/>
            <w:tcBorders>
              <w:top w:val="single" w:sz="2" w:space="0" w:color="auto"/>
              <w:left w:val="single" w:sz="2" w:space="0" w:color="auto"/>
              <w:bottom w:val="single" w:sz="2" w:space="0" w:color="auto"/>
              <w:right w:val="single" w:sz="2" w:space="0" w:color="auto"/>
            </w:tcBorders>
            <w:vAlign w:val="center"/>
          </w:tcPr>
          <w:p w14:paraId="21B7B9F2"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206535D5" w14:textId="77777777" w:rsidR="000626DA" w:rsidRPr="006F41FF" w:rsidRDefault="000626DA" w:rsidP="000626DA">
            <w:pPr>
              <w:autoSpaceDE w:val="0"/>
              <w:autoSpaceDN w:val="0"/>
              <w:adjustRightInd w:val="0"/>
              <w:ind w:firstLine="0"/>
              <w:jc w:val="center"/>
            </w:pPr>
            <w:r w:rsidRPr="006F41FF">
              <w:t>100</w:t>
            </w:r>
          </w:p>
        </w:tc>
        <w:tc>
          <w:tcPr>
            <w:tcW w:w="412" w:type="pct"/>
            <w:gridSpan w:val="2"/>
            <w:tcBorders>
              <w:top w:val="single" w:sz="2" w:space="0" w:color="auto"/>
              <w:left w:val="single" w:sz="2" w:space="0" w:color="auto"/>
              <w:bottom w:val="single" w:sz="2" w:space="0" w:color="auto"/>
              <w:right w:val="single" w:sz="2" w:space="0" w:color="auto"/>
            </w:tcBorders>
            <w:vAlign w:val="center"/>
          </w:tcPr>
          <w:p w14:paraId="65CEF9B4" w14:textId="77777777" w:rsidR="000626DA" w:rsidRPr="006F41FF" w:rsidRDefault="000626DA" w:rsidP="000626DA">
            <w:pPr>
              <w:ind w:firstLine="0"/>
              <w:jc w:val="center"/>
            </w:pPr>
            <w:r w:rsidRPr="006F41FF">
              <w:t>100</w:t>
            </w:r>
          </w:p>
        </w:tc>
        <w:tc>
          <w:tcPr>
            <w:tcW w:w="415" w:type="pct"/>
            <w:gridSpan w:val="2"/>
            <w:tcBorders>
              <w:top w:val="single" w:sz="2" w:space="0" w:color="auto"/>
              <w:left w:val="single" w:sz="2" w:space="0" w:color="auto"/>
              <w:bottom w:val="single" w:sz="2" w:space="0" w:color="auto"/>
              <w:right w:val="single" w:sz="2" w:space="0" w:color="auto"/>
            </w:tcBorders>
            <w:vAlign w:val="center"/>
          </w:tcPr>
          <w:p w14:paraId="504E599D" w14:textId="77777777" w:rsidR="000626DA" w:rsidRPr="006F41FF" w:rsidRDefault="000626DA" w:rsidP="000626DA">
            <w:pPr>
              <w:ind w:firstLine="0"/>
              <w:jc w:val="center"/>
            </w:pPr>
            <w:r w:rsidRPr="006F41FF">
              <w:t>100</w:t>
            </w:r>
          </w:p>
        </w:tc>
        <w:tc>
          <w:tcPr>
            <w:tcW w:w="399" w:type="pct"/>
            <w:tcBorders>
              <w:top w:val="single" w:sz="2" w:space="0" w:color="auto"/>
              <w:left w:val="single" w:sz="2" w:space="0" w:color="auto"/>
              <w:bottom w:val="single" w:sz="2" w:space="0" w:color="auto"/>
              <w:right w:val="single" w:sz="2" w:space="0" w:color="auto"/>
            </w:tcBorders>
            <w:vAlign w:val="center"/>
          </w:tcPr>
          <w:p w14:paraId="68D0B31A" w14:textId="77777777" w:rsidR="000626DA" w:rsidRPr="006F41FF" w:rsidRDefault="000626DA" w:rsidP="000626DA">
            <w:pPr>
              <w:ind w:firstLine="0"/>
              <w:jc w:val="center"/>
            </w:pPr>
            <w:r w:rsidRPr="006F41FF">
              <w:t>100</w:t>
            </w:r>
          </w:p>
        </w:tc>
        <w:tc>
          <w:tcPr>
            <w:tcW w:w="378" w:type="pct"/>
            <w:tcBorders>
              <w:top w:val="single" w:sz="2" w:space="0" w:color="auto"/>
              <w:left w:val="single" w:sz="2" w:space="0" w:color="auto"/>
              <w:bottom w:val="single" w:sz="2" w:space="0" w:color="auto"/>
              <w:right w:val="single" w:sz="2" w:space="0" w:color="auto"/>
            </w:tcBorders>
            <w:vAlign w:val="center"/>
          </w:tcPr>
          <w:p w14:paraId="2973C8D5" w14:textId="77777777" w:rsidR="000626DA" w:rsidRPr="006F41FF" w:rsidRDefault="000626DA" w:rsidP="000626DA">
            <w:pPr>
              <w:ind w:firstLine="0"/>
              <w:jc w:val="center"/>
            </w:pPr>
            <w:r w:rsidRPr="006F41FF">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59EC6BCB" w14:textId="77777777" w:rsidR="000626DA" w:rsidRPr="006F41FF" w:rsidRDefault="000626DA" w:rsidP="000626DA">
            <w:pPr>
              <w:ind w:firstLine="0"/>
              <w:jc w:val="center"/>
            </w:pPr>
            <w:r w:rsidRPr="006F41FF">
              <w:t>100</w:t>
            </w:r>
          </w:p>
        </w:tc>
      </w:tr>
      <w:tr w:rsidR="000626DA" w:rsidRPr="006F41FF" w14:paraId="4834EFC8"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2F5B0568" w14:textId="77777777" w:rsidR="000626DA" w:rsidRPr="006F41FF" w:rsidRDefault="000626DA" w:rsidP="000626DA">
            <w:pPr>
              <w:autoSpaceDE w:val="0"/>
              <w:autoSpaceDN w:val="0"/>
              <w:adjustRightInd w:val="0"/>
              <w:ind w:firstLine="0"/>
              <w:rPr>
                <w:b/>
              </w:rPr>
            </w:pPr>
            <w:r w:rsidRPr="006F41FF">
              <w:rPr>
                <w:b/>
              </w:rPr>
              <w:t>7.</w:t>
            </w:r>
          </w:p>
        </w:tc>
        <w:tc>
          <w:tcPr>
            <w:tcW w:w="4629" w:type="pct"/>
            <w:gridSpan w:val="11"/>
            <w:tcBorders>
              <w:top w:val="single" w:sz="2" w:space="0" w:color="auto"/>
              <w:left w:val="single" w:sz="4" w:space="0" w:color="auto"/>
              <w:bottom w:val="single" w:sz="2" w:space="0" w:color="auto"/>
              <w:right w:val="single" w:sz="2" w:space="0" w:color="auto"/>
            </w:tcBorders>
            <w:vAlign w:val="center"/>
          </w:tcPr>
          <w:p w14:paraId="51EB3AA0" w14:textId="77777777" w:rsidR="000626DA" w:rsidRPr="006F41FF" w:rsidRDefault="000626DA" w:rsidP="000626DA">
            <w:pPr>
              <w:autoSpaceDE w:val="0"/>
              <w:autoSpaceDN w:val="0"/>
              <w:adjustRightInd w:val="0"/>
              <w:ind w:firstLine="0"/>
            </w:pPr>
            <w:r w:rsidRPr="006F41FF">
              <w:rPr>
                <w:b/>
                <w:bCs/>
              </w:rPr>
              <w:t>Подпрограмма 7 «Социально-правовая защита детей в Балахнинском муниципальном  округе»</w:t>
            </w:r>
          </w:p>
        </w:tc>
      </w:tr>
      <w:tr w:rsidR="000626DA" w:rsidRPr="006F41FF" w14:paraId="6975A67B"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31DF9576" w14:textId="77777777" w:rsidR="000626DA" w:rsidRPr="006F41FF" w:rsidRDefault="000626DA" w:rsidP="000626DA">
            <w:pPr>
              <w:autoSpaceDE w:val="0"/>
              <w:autoSpaceDN w:val="0"/>
              <w:adjustRightInd w:val="0"/>
              <w:ind w:firstLine="0"/>
            </w:pPr>
            <w:r w:rsidRPr="006F41FF">
              <w:rPr>
                <w:color w:val="000000"/>
              </w:rPr>
              <w:t>Задача: Обеспечение социально – правовой защиты детей на территории Балахнинского муниципального округа Нижегородской области.</w:t>
            </w:r>
          </w:p>
        </w:tc>
      </w:tr>
      <w:tr w:rsidR="000626DA" w:rsidRPr="006F41FF" w14:paraId="6575992E"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6180BBFC" w14:textId="77777777" w:rsidR="000626DA" w:rsidRPr="006F41FF" w:rsidRDefault="000626DA" w:rsidP="000626DA">
            <w:pPr>
              <w:autoSpaceDE w:val="0"/>
              <w:autoSpaceDN w:val="0"/>
              <w:adjustRightInd w:val="0"/>
              <w:ind w:firstLine="0"/>
            </w:pPr>
            <w:r>
              <w:t>7.1.</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22B8A3B1" w14:textId="77777777" w:rsidR="000626DA" w:rsidRPr="006F41FF" w:rsidRDefault="000626DA" w:rsidP="000626DA">
            <w:pPr>
              <w:autoSpaceDE w:val="0"/>
              <w:autoSpaceDN w:val="0"/>
              <w:adjustRightInd w:val="0"/>
              <w:ind w:firstLine="0"/>
            </w:pPr>
            <w:r w:rsidRPr="006F41FF">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295" w:type="pct"/>
            <w:tcBorders>
              <w:top w:val="single" w:sz="2" w:space="0" w:color="auto"/>
              <w:left w:val="single" w:sz="2" w:space="0" w:color="auto"/>
              <w:bottom w:val="single" w:sz="2" w:space="0" w:color="auto"/>
              <w:right w:val="single" w:sz="2" w:space="0" w:color="auto"/>
            </w:tcBorders>
            <w:vAlign w:val="center"/>
          </w:tcPr>
          <w:p w14:paraId="206C7B6B"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7CC78199" w14:textId="77777777" w:rsidR="000626DA" w:rsidRPr="006F41FF" w:rsidRDefault="000626DA" w:rsidP="000626DA">
            <w:pPr>
              <w:autoSpaceDE w:val="0"/>
              <w:autoSpaceDN w:val="0"/>
              <w:adjustRightInd w:val="0"/>
              <w:ind w:firstLine="0"/>
              <w:jc w:val="center"/>
            </w:pPr>
            <w:r w:rsidRPr="006F41FF">
              <w:t>80</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0CC3C099" w14:textId="77777777" w:rsidR="000626DA" w:rsidRPr="006F41FF" w:rsidRDefault="000626DA" w:rsidP="000626DA">
            <w:pPr>
              <w:autoSpaceDE w:val="0"/>
              <w:autoSpaceDN w:val="0"/>
              <w:adjustRightInd w:val="0"/>
              <w:ind w:firstLine="0"/>
              <w:jc w:val="center"/>
            </w:pPr>
            <w:r w:rsidRPr="006F41FF">
              <w:t>80</w:t>
            </w:r>
          </w:p>
        </w:tc>
        <w:tc>
          <w:tcPr>
            <w:tcW w:w="350" w:type="pct"/>
            <w:tcBorders>
              <w:top w:val="single" w:sz="2" w:space="0" w:color="auto"/>
              <w:left w:val="single" w:sz="2" w:space="0" w:color="auto"/>
              <w:bottom w:val="single" w:sz="2" w:space="0" w:color="auto"/>
              <w:right w:val="single" w:sz="2" w:space="0" w:color="auto"/>
            </w:tcBorders>
            <w:vAlign w:val="center"/>
          </w:tcPr>
          <w:p w14:paraId="4CC0645B" w14:textId="77777777" w:rsidR="000626DA" w:rsidRPr="006F41FF" w:rsidRDefault="000626DA" w:rsidP="000626DA">
            <w:pPr>
              <w:autoSpaceDE w:val="0"/>
              <w:autoSpaceDN w:val="0"/>
              <w:adjustRightInd w:val="0"/>
              <w:ind w:firstLine="0"/>
              <w:jc w:val="center"/>
            </w:pPr>
            <w:r w:rsidRPr="006F41FF">
              <w:t>80</w:t>
            </w:r>
          </w:p>
        </w:tc>
        <w:tc>
          <w:tcPr>
            <w:tcW w:w="399" w:type="pct"/>
            <w:tcBorders>
              <w:top w:val="single" w:sz="2" w:space="0" w:color="auto"/>
              <w:left w:val="single" w:sz="2" w:space="0" w:color="auto"/>
              <w:bottom w:val="single" w:sz="2" w:space="0" w:color="auto"/>
              <w:right w:val="single" w:sz="2" w:space="0" w:color="auto"/>
            </w:tcBorders>
            <w:vAlign w:val="center"/>
          </w:tcPr>
          <w:p w14:paraId="0BD6C86F" w14:textId="77777777" w:rsidR="000626DA" w:rsidRPr="006F41FF" w:rsidRDefault="000626DA" w:rsidP="000626DA">
            <w:pPr>
              <w:autoSpaceDE w:val="0"/>
              <w:autoSpaceDN w:val="0"/>
              <w:adjustRightInd w:val="0"/>
              <w:ind w:firstLine="0"/>
              <w:jc w:val="center"/>
            </w:pPr>
            <w:r w:rsidRPr="006F41FF">
              <w:t>80</w:t>
            </w:r>
          </w:p>
        </w:tc>
        <w:tc>
          <w:tcPr>
            <w:tcW w:w="378" w:type="pct"/>
            <w:tcBorders>
              <w:top w:val="single" w:sz="2" w:space="0" w:color="auto"/>
              <w:left w:val="single" w:sz="2" w:space="0" w:color="auto"/>
              <w:bottom w:val="single" w:sz="2" w:space="0" w:color="auto"/>
              <w:right w:val="single" w:sz="2" w:space="0" w:color="auto"/>
            </w:tcBorders>
            <w:vAlign w:val="center"/>
          </w:tcPr>
          <w:p w14:paraId="49D407D7" w14:textId="77777777" w:rsidR="000626DA" w:rsidRPr="006F41FF" w:rsidRDefault="000626DA" w:rsidP="000626DA">
            <w:pPr>
              <w:autoSpaceDE w:val="0"/>
              <w:autoSpaceDN w:val="0"/>
              <w:adjustRightInd w:val="0"/>
              <w:ind w:firstLine="0"/>
              <w:jc w:val="center"/>
            </w:pPr>
            <w:r w:rsidRPr="006F41FF">
              <w:t>80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63DA1D0" w14:textId="77777777" w:rsidR="000626DA" w:rsidRPr="006F41FF" w:rsidRDefault="000626DA" w:rsidP="000626DA">
            <w:pPr>
              <w:autoSpaceDE w:val="0"/>
              <w:autoSpaceDN w:val="0"/>
              <w:adjustRightInd w:val="0"/>
              <w:ind w:firstLine="0"/>
              <w:jc w:val="center"/>
            </w:pPr>
            <w:r w:rsidRPr="006F41FF">
              <w:t>80</w:t>
            </w:r>
          </w:p>
        </w:tc>
      </w:tr>
      <w:tr w:rsidR="000626DA" w:rsidRPr="006F41FF" w14:paraId="3D712727"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6B8253C6" w14:textId="77777777" w:rsidR="000626DA" w:rsidRPr="006F41FF" w:rsidRDefault="000626DA" w:rsidP="000626DA">
            <w:pPr>
              <w:autoSpaceDE w:val="0"/>
              <w:autoSpaceDN w:val="0"/>
              <w:adjustRightInd w:val="0"/>
              <w:ind w:firstLine="0"/>
            </w:pPr>
            <w:r>
              <w:t>7.2.</w:t>
            </w:r>
            <w:r w:rsidRPr="006F41FF">
              <w:t xml:space="preserve"> </w:t>
            </w:r>
          </w:p>
        </w:tc>
        <w:tc>
          <w:tcPr>
            <w:tcW w:w="1926" w:type="pct"/>
            <w:tcBorders>
              <w:top w:val="single" w:sz="2" w:space="0" w:color="auto"/>
              <w:left w:val="single" w:sz="2" w:space="0" w:color="auto"/>
              <w:bottom w:val="single" w:sz="2" w:space="0" w:color="auto"/>
              <w:right w:val="single" w:sz="2" w:space="0" w:color="auto"/>
            </w:tcBorders>
          </w:tcPr>
          <w:p w14:paraId="01D4B983" w14:textId="77777777" w:rsidR="000626DA" w:rsidRPr="006F41FF" w:rsidRDefault="000626DA" w:rsidP="000626DA">
            <w:pPr>
              <w:autoSpaceDE w:val="0"/>
              <w:autoSpaceDN w:val="0"/>
              <w:adjustRightInd w:val="0"/>
              <w:ind w:firstLine="0"/>
            </w:pPr>
            <w:r w:rsidRPr="006F41FF">
              <w:t xml:space="preserve">Доля детей-сирот и детей, оставшихся без попечения родителей, в общем количестве детей от 0 до 18 лет </w:t>
            </w:r>
          </w:p>
        </w:tc>
        <w:tc>
          <w:tcPr>
            <w:tcW w:w="295" w:type="pct"/>
            <w:tcBorders>
              <w:top w:val="single" w:sz="2" w:space="0" w:color="auto"/>
              <w:left w:val="single" w:sz="2" w:space="0" w:color="auto"/>
              <w:bottom w:val="single" w:sz="2" w:space="0" w:color="auto"/>
              <w:right w:val="single" w:sz="2" w:space="0" w:color="auto"/>
            </w:tcBorders>
            <w:vAlign w:val="center"/>
          </w:tcPr>
          <w:p w14:paraId="58DD7D54" w14:textId="77777777" w:rsidR="000626DA" w:rsidRPr="006F41FF" w:rsidRDefault="000626DA" w:rsidP="000626DA">
            <w:pPr>
              <w:autoSpaceDE w:val="0"/>
              <w:autoSpaceDN w:val="0"/>
              <w:adjustRightInd w:val="0"/>
              <w:ind w:firstLine="0"/>
              <w:jc w:val="center"/>
            </w:pPr>
            <w:r w:rsidRPr="006F41FF">
              <w:t>%</w:t>
            </w:r>
          </w:p>
        </w:tc>
        <w:tc>
          <w:tcPr>
            <w:tcW w:w="348" w:type="pct"/>
            <w:tcBorders>
              <w:top w:val="single" w:sz="2" w:space="0" w:color="auto"/>
              <w:left w:val="single" w:sz="2" w:space="0" w:color="auto"/>
              <w:bottom w:val="single" w:sz="2" w:space="0" w:color="auto"/>
              <w:right w:val="single" w:sz="2" w:space="0" w:color="auto"/>
            </w:tcBorders>
            <w:vAlign w:val="center"/>
          </w:tcPr>
          <w:p w14:paraId="441DD5D6" w14:textId="77777777" w:rsidR="000626DA" w:rsidRPr="006F41FF" w:rsidRDefault="000626DA" w:rsidP="000626DA">
            <w:pPr>
              <w:autoSpaceDE w:val="0"/>
              <w:autoSpaceDN w:val="0"/>
              <w:adjustRightInd w:val="0"/>
              <w:ind w:firstLine="0"/>
              <w:jc w:val="center"/>
            </w:pPr>
            <w:r w:rsidRPr="006F41FF">
              <w:t>2</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47A146D0" w14:textId="77777777" w:rsidR="000626DA" w:rsidRPr="006F41FF" w:rsidRDefault="000626DA" w:rsidP="000626DA">
            <w:pPr>
              <w:autoSpaceDE w:val="0"/>
              <w:autoSpaceDN w:val="0"/>
              <w:adjustRightInd w:val="0"/>
              <w:ind w:firstLine="0"/>
              <w:jc w:val="center"/>
            </w:pPr>
            <w:r w:rsidRPr="006F41FF">
              <w:t>2</w:t>
            </w:r>
          </w:p>
        </w:tc>
        <w:tc>
          <w:tcPr>
            <w:tcW w:w="350" w:type="pct"/>
            <w:tcBorders>
              <w:top w:val="single" w:sz="2" w:space="0" w:color="auto"/>
              <w:left w:val="single" w:sz="2" w:space="0" w:color="auto"/>
              <w:bottom w:val="single" w:sz="2" w:space="0" w:color="auto"/>
              <w:right w:val="single" w:sz="2" w:space="0" w:color="auto"/>
            </w:tcBorders>
            <w:vAlign w:val="center"/>
          </w:tcPr>
          <w:p w14:paraId="11266BC3" w14:textId="77777777" w:rsidR="000626DA" w:rsidRPr="006F41FF" w:rsidRDefault="000626DA" w:rsidP="000626DA">
            <w:pPr>
              <w:autoSpaceDE w:val="0"/>
              <w:autoSpaceDN w:val="0"/>
              <w:adjustRightInd w:val="0"/>
              <w:ind w:firstLine="0"/>
              <w:jc w:val="center"/>
            </w:pPr>
            <w:r w:rsidRPr="006F41FF">
              <w:t>2</w:t>
            </w:r>
          </w:p>
        </w:tc>
        <w:tc>
          <w:tcPr>
            <w:tcW w:w="399" w:type="pct"/>
            <w:tcBorders>
              <w:top w:val="single" w:sz="2" w:space="0" w:color="auto"/>
              <w:left w:val="single" w:sz="2" w:space="0" w:color="auto"/>
              <w:bottom w:val="single" w:sz="2" w:space="0" w:color="auto"/>
              <w:right w:val="single" w:sz="2" w:space="0" w:color="auto"/>
            </w:tcBorders>
            <w:vAlign w:val="center"/>
          </w:tcPr>
          <w:p w14:paraId="0A00D549" w14:textId="77777777" w:rsidR="000626DA" w:rsidRPr="006F41FF" w:rsidRDefault="000626DA" w:rsidP="000626DA">
            <w:pPr>
              <w:autoSpaceDE w:val="0"/>
              <w:autoSpaceDN w:val="0"/>
              <w:adjustRightInd w:val="0"/>
              <w:ind w:firstLine="0"/>
              <w:jc w:val="center"/>
            </w:pPr>
            <w:r w:rsidRPr="006F41FF">
              <w:t>2</w:t>
            </w:r>
          </w:p>
        </w:tc>
        <w:tc>
          <w:tcPr>
            <w:tcW w:w="378" w:type="pct"/>
            <w:tcBorders>
              <w:top w:val="single" w:sz="2" w:space="0" w:color="auto"/>
              <w:left w:val="single" w:sz="2" w:space="0" w:color="auto"/>
              <w:bottom w:val="single" w:sz="2" w:space="0" w:color="auto"/>
              <w:right w:val="single" w:sz="2" w:space="0" w:color="auto"/>
            </w:tcBorders>
            <w:vAlign w:val="center"/>
          </w:tcPr>
          <w:p w14:paraId="5D0302E5" w14:textId="77777777" w:rsidR="000626DA" w:rsidRPr="006F41FF" w:rsidRDefault="000626DA" w:rsidP="000626DA">
            <w:pPr>
              <w:autoSpaceDE w:val="0"/>
              <w:autoSpaceDN w:val="0"/>
              <w:adjustRightInd w:val="0"/>
              <w:ind w:firstLine="0"/>
              <w:jc w:val="center"/>
            </w:pPr>
            <w:r w:rsidRPr="006F41FF">
              <w:t>2</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5792FFEE" w14:textId="77777777" w:rsidR="000626DA" w:rsidRPr="006F41FF" w:rsidRDefault="000626DA" w:rsidP="000626DA">
            <w:pPr>
              <w:autoSpaceDE w:val="0"/>
              <w:autoSpaceDN w:val="0"/>
              <w:adjustRightInd w:val="0"/>
              <w:ind w:firstLine="0"/>
              <w:jc w:val="center"/>
            </w:pPr>
            <w:r w:rsidRPr="006F41FF">
              <w:t>2</w:t>
            </w:r>
          </w:p>
        </w:tc>
      </w:tr>
      <w:tr w:rsidR="000626DA" w:rsidRPr="006F41FF" w14:paraId="243804C9"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38F7C6E7" w14:textId="77777777" w:rsidR="000626DA" w:rsidRPr="006F41FF" w:rsidRDefault="000626DA" w:rsidP="000626DA">
            <w:pPr>
              <w:autoSpaceDE w:val="0"/>
              <w:autoSpaceDN w:val="0"/>
              <w:adjustRightInd w:val="0"/>
              <w:ind w:firstLine="0"/>
            </w:pPr>
            <w:r>
              <w:t>7.3.</w:t>
            </w:r>
          </w:p>
        </w:tc>
        <w:tc>
          <w:tcPr>
            <w:tcW w:w="1926" w:type="pct"/>
            <w:tcBorders>
              <w:top w:val="single" w:sz="2" w:space="0" w:color="auto"/>
              <w:left w:val="single" w:sz="2" w:space="0" w:color="auto"/>
              <w:bottom w:val="single" w:sz="2" w:space="0" w:color="auto"/>
              <w:right w:val="single" w:sz="2" w:space="0" w:color="auto"/>
            </w:tcBorders>
          </w:tcPr>
          <w:p w14:paraId="14966D8D" w14:textId="77777777" w:rsidR="000626DA" w:rsidRPr="006F41FF" w:rsidRDefault="000626DA" w:rsidP="000626DA">
            <w:pPr>
              <w:autoSpaceDE w:val="0"/>
              <w:autoSpaceDN w:val="0"/>
              <w:adjustRightInd w:val="0"/>
              <w:ind w:firstLine="0"/>
            </w:pPr>
            <w:r w:rsidRPr="006F41FF">
              <w:rPr>
                <w:bCs/>
                <w:u w:val="single"/>
              </w:rPr>
              <w:t>Непосредственный результат:</w:t>
            </w:r>
            <w:r w:rsidRPr="006F41FF">
              <w:rPr>
                <w:b/>
                <w:bCs/>
              </w:rPr>
              <w:t xml:space="preserve"> </w:t>
            </w:r>
            <w:r w:rsidRPr="006F41FF">
              <w:t xml:space="preserve">Сокращение численности детей, воспитывающихся в учреждениях для детей-сирот и детей, оставшихся без попечения родителей </w:t>
            </w:r>
          </w:p>
        </w:tc>
        <w:tc>
          <w:tcPr>
            <w:tcW w:w="295" w:type="pct"/>
            <w:tcBorders>
              <w:top w:val="single" w:sz="2" w:space="0" w:color="auto"/>
              <w:left w:val="single" w:sz="2" w:space="0" w:color="auto"/>
              <w:bottom w:val="single" w:sz="2" w:space="0" w:color="auto"/>
              <w:right w:val="single" w:sz="2" w:space="0" w:color="auto"/>
            </w:tcBorders>
            <w:vAlign w:val="center"/>
          </w:tcPr>
          <w:p w14:paraId="69F587B2" w14:textId="77777777" w:rsidR="000626DA" w:rsidRPr="006F41FF" w:rsidRDefault="000626DA" w:rsidP="000626DA">
            <w:pPr>
              <w:autoSpaceDE w:val="0"/>
              <w:autoSpaceDN w:val="0"/>
              <w:adjustRightInd w:val="0"/>
              <w:ind w:firstLine="0"/>
              <w:jc w:val="center"/>
            </w:pPr>
            <w:r w:rsidRPr="006F41FF">
              <w:t>человек</w:t>
            </w:r>
          </w:p>
        </w:tc>
        <w:tc>
          <w:tcPr>
            <w:tcW w:w="348" w:type="pct"/>
            <w:tcBorders>
              <w:top w:val="single" w:sz="2" w:space="0" w:color="auto"/>
              <w:left w:val="single" w:sz="2" w:space="0" w:color="auto"/>
              <w:bottom w:val="single" w:sz="2" w:space="0" w:color="auto"/>
              <w:right w:val="single" w:sz="2" w:space="0" w:color="auto"/>
            </w:tcBorders>
            <w:vAlign w:val="center"/>
          </w:tcPr>
          <w:p w14:paraId="0B63B0D4" w14:textId="77777777" w:rsidR="000626DA" w:rsidRPr="006F41FF" w:rsidRDefault="000626DA" w:rsidP="000626DA">
            <w:pPr>
              <w:autoSpaceDE w:val="0"/>
              <w:autoSpaceDN w:val="0"/>
              <w:adjustRightInd w:val="0"/>
              <w:ind w:firstLine="0"/>
              <w:jc w:val="center"/>
            </w:pPr>
            <w:r w:rsidRPr="006F41FF">
              <w:t>82</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0A835D7B" w14:textId="77777777" w:rsidR="000626DA" w:rsidRPr="006F41FF" w:rsidRDefault="000626DA" w:rsidP="000626DA">
            <w:pPr>
              <w:autoSpaceDE w:val="0"/>
              <w:autoSpaceDN w:val="0"/>
              <w:adjustRightInd w:val="0"/>
              <w:ind w:firstLine="0"/>
              <w:jc w:val="center"/>
            </w:pPr>
            <w:r w:rsidRPr="006F41FF">
              <w:t>56</w:t>
            </w:r>
          </w:p>
        </w:tc>
        <w:tc>
          <w:tcPr>
            <w:tcW w:w="350" w:type="pct"/>
            <w:tcBorders>
              <w:top w:val="single" w:sz="2" w:space="0" w:color="auto"/>
              <w:left w:val="single" w:sz="2" w:space="0" w:color="auto"/>
              <w:bottom w:val="single" w:sz="2" w:space="0" w:color="auto"/>
              <w:right w:val="single" w:sz="2" w:space="0" w:color="auto"/>
            </w:tcBorders>
            <w:vAlign w:val="center"/>
          </w:tcPr>
          <w:p w14:paraId="6CA5EE74" w14:textId="77777777" w:rsidR="000626DA" w:rsidRPr="006F41FF" w:rsidRDefault="000626DA" w:rsidP="000626DA">
            <w:pPr>
              <w:autoSpaceDE w:val="0"/>
              <w:autoSpaceDN w:val="0"/>
              <w:adjustRightInd w:val="0"/>
              <w:ind w:firstLine="0"/>
              <w:jc w:val="center"/>
            </w:pPr>
            <w:r w:rsidRPr="006F41FF">
              <w:t>45</w:t>
            </w:r>
          </w:p>
        </w:tc>
        <w:tc>
          <w:tcPr>
            <w:tcW w:w="399" w:type="pct"/>
            <w:tcBorders>
              <w:top w:val="single" w:sz="2" w:space="0" w:color="auto"/>
              <w:left w:val="single" w:sz="2" w:space="0" w:color="auto"/>
              <w:bottom w:val="single" w:sz="2" w:space="0" w:color="auto"/>
              <w:right w:val="single" w:sz="2" w:space="0" w:color="auto"/>
            </w:tcBorders>
            <w:vAlign w:val="center"/>
          </w:tcPr>
          <w:p w14:paraId="34B9CFE1" w14:textId="77777777" w:rsidR="000626DA" w:rsidRPr="006F41FF" w:rsidRDefault="000626DA" w:rsidP="000626DA">
            <w:pPr>
              <w:autoSpaceDE w:val="0"/>
              <w:autoSpaceDN w:val="0"/>
              <w:adjustRightInd w:val="0"/>
              <w:ind w:firstLine="0"/>
              <w:jc w:val="center"/>
            </w:pPr>
            <w:r w:rsidRPr="006F41FF">
              <w:t>40</w:t>
            </w:r>
          </w:p>
        </w:tc>
        <w:tc>
          <w:tcPr>
            <w:tcW w:w="378" w:type="pct"/>
            <w:tcBorders>
              <w:top w:val="single" w:sz="2" w:space="0" w:color="auto"/>
              <w:left w:val="single" w:sz="2" w:space="0" w:color="auto"/>
              <w:bottom w:val="single" w:sz="2" w:space="0" w:color="auto"/>
              <w:right w:val="single" w:sz="2" w:space="0" w:color="auto"/>
            </w:tcBorders>
            <w:vAlign w:val="center"/>
          </w:tcPr>
          <w:p w14:paraId="5768A867" w14:textId="77777777" w:rsidR="000626DA" w:rsidRPr="006F41FF" w:rsidRDefault="000626DA" w:rsidP="000626DA">
            <w:pPr>
              <w:autoSpaceDE w:val="0"/>
              <w:autoSpaceDN w:val="0"/>
              <w:adjustRightInd w:val="0"/>
              <w:ind w:firstLine="0"/>
              <w:jc w:val="center"/>
            </w:pPr>
            <w:r w:rsidRPr="006F41FF">
              <w:t>35</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5116410" w14:textId="77777777" w:rsidR="000626DA" w:rsidRPr="006F41FF" w:rsidRDefault="000626DA" w:rsidP="000626DA">
            <w:pPr>
              <w:autoSpaceDE w:val="0"/>
              <w:autoSpaceDN w:val="0"/>
              <w:adjustRightInd w:val="0"/>
              <w:ind w:firstLine="0"/>
              <w:jc w:val="center"/>
            </w:pPr>
            <w:r w:rsidRPr="006F41FF">
              <w:t>35</w:t>
            </w:r>
          </w:p>
        </w:tc>
      </w:tr>
      <w:tr w:rsidR="000626DA" w:rsidRPr="006F41FF" w14:paraId="1C9E76C2"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141C5D34" w14:textId="77777777" w:rsidR="000626DA" w:rsidRPr="006F41FF" w:rsidRDefault="000626DA" w:rsidP="000626DA">
            <w:pPr>
              <w:autoSpaceDE w:val="0"/>
              <w:autoSpaceDN w:val="0"/>
              <w:adjustRightInd w:val="0"/>
              <w:ind w:firstLine="0"/>
              <w:rPr>
                <w:b/>
                <w:bCs/>
              </w:rPr>
            </w:pPr>
            <w:r w:rsidRPr="006F41FF">
              <w:rPr>
                <w:b/>
                <w:bCs/>
              </w:rPr>
              <w:t>8.</w:t>
            </w:r>
          </w:p>
        </w:tc>
        <w:tc>
          <w:tcPr>
            <w:tcW w:w="4629" w:type="pct"/>
            <w:gridSpan w:val="11"/>
            <w:tcBorders>
              <w:top w:val="single" w:sz="2" w:space="0" w:color="auto"/>
              <w:left w:val="single" w:sz="4" w:space="0" w:color="auto"/>
              <w:bottom w:val="single" w:sz="2" w:space="0" w:color="auto"/>
              <w:right w:val="single" w:sz="2" w:space="0" w:color="auto"/>
            </w:tcBorders>
          </w:tcPr>
          <w:p w14:paraId="1F3057A1" w14:textId="77777777" w:rsidR="000626DA" w:rsidRPr="006F41FF" w:rsidRDefault="000626DA" w:rsidP="000626DA">
            <w:pPr>
              <w:autoSpaceDE w:val="0"/>
              <w:autoSpaceDN w:val="0"/>
              <w:adjustRightInd w:val="0"/>
              <w:ind w:firstLine="0"/>
              <w:rPr>
                <w:b/>
                <w:bCs/>
              </w:rPr>
            </w:pPr>
            <w:r w:rsidRPr="006F41FF">
              <w:rPr>
                <w:b/>
                <w:bCs/>
              </w:rPr>
              <w:t xml:space="preserve">Подпрограмма 8 «Школьное питание как основа </w:t>
            </w:r>
            <w:proofErr w:type="spellStart"/>
            <w:r w:rsidRPr="006F41FF">
              <w:rPr>
                <w:b/>
                <w:bCs/>
              </w:rPr>
              <w:t>здоровьесбережения</w:t>
            </w:r>
            <w:proofErr w:type="spellEnd"/>
            <w:r w:rsidRPr="006F41FF">
              <w:rPr>
                <w:b/>
                <w:bCs/>
              </w:rPr>
              <w:t xml:space="preserve"> учащихся»</w:t>
            </w:r>
          </w:p>
        </w:tc>
      </w:tr>
      <w:tr w:rsidR="000626DA" w:rsidRPr="00443BB0" w14:paraId="300A0C70"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063EBDF5" w14:textId="77777777" w:rsidR="000626DA" w:rsidRPr="00443BB0" w:rsidRDefault="000626DA" w:rsidP="000626DA">
            <w:pPr>
              <w:pStyle w:val="a4"/>
            </w:pPr>
            <w:r w:rsidRPr="00443BB0">
              <w:rPr>
                <w:color w:val="000000"/>
              </w:rPr>
              <w:t>Задача: Развитие системы здорового питания детей в общеобразовательных учреждения, укрепление здоровья школьников.</w:t>
            </w:r>
          </w:p>
        </w:tc>
      </w:tr>
      <w:tr w:rsidR="000626DA" w:rsidRPr="00443BB0" w14:paraId="3099DB05"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0C8BF384" w14:textId="77777777" w:rsidR="000626DA" w:rsidRPr="00443BB0" w:rsidRDefault="000626DA" w:rsidP="000626DA">
            <w:pPr>
              <w:pStyle w:val="a4"/>
            </w:pPr>
            <w:r>
              <w:t>8.1.</w:t>
            </w:r>
            <w:r w:rsidRPr="00443BB0">
              <w:t xml:space="preserve">    </w:t>
            </w:r>
          </w:p>
        </w:tc>
        <w:tc>
          <w:tcPr>
            <w:tcW w:w="1926" w:type="pct"/>
            <w:tcBorders>
              <w:top w:val="single" w:sz="2" w:space="0" w:color="auto"/>
              <w:left w:val="single" w:sz="2" w:space="0" w:color="auto"/>
              <w:bottom w:val="single" w:sz="2" w:space="0" w:color="auto"/>
              <w:right w:val="single" w:sz="2" w:space="0" w:color="auto"/>
            </w:tcBorders>
          </w:tcPr>
          <w:p w14:paraId="7009C5B9" w14:textId="77777777" w:rsidR="000626DA" w:rsidRPr="00443BB0" w:rsidRDefault="000626DA" w:rsidP="000626DA">
            <w:pPr>
              <w:pStyle w:val="a4"/>
            </w:pPr>
            <w:r w:rsidRPr="00443BB0">
              <w:t>Материально-техническое обеспечение школьных столовых</w:t>
            </w:r>
          </w:p>
        </w:tc>
        <w:tc>
          <w:tcPr>
            <w:tcW w:w="295" w:type="pct"/>
            <w:tcBorders>
              <w:top w:val="single" w:sz="2" w:space="0" w:color="auto"/>
              <w:left w:val="single" w:sz="2" w:space="0" w:color="auto"/>
              <w:bottom w:val="single" w:sz="2" w:space="0" w:color="auto"/>
              <w:right w:val="single" w:sz="2" w:space="0" w:color="auto"/>
            </w:tcBorders>
            <w:vAlign w:val="center"/>
          </w:tcPr>
          <w:p w14:paraId="41F341F1" w14:textId="77777777" w:rsidR="000626DA" w:rsidRPr="00443BB0" w:rsidRDefault="000626DA" w:rsidP="000626DA">
            <w:pPr>
              <w:pStyle w:val="a4"/>
              <w:jc w:val="center"/>
            </w:pPr>
            <w:r w:rsidRPr="00443BB0">
              <w:t>В соотве</w:t>
            </w:r>
            <w:r w:rsidRPr="00443BB0">
              <w:lastRenderedPageBreak/>
              <w:t>тствии с ГОСТ</w:t>
            </w:r>
          </w:p>
        </w:tc>
        <w:tc>
          <w:tcPr>
            <w:tcW w:w="348" w:type="pct"/>
            <w:tcBorders>
              <w:top w:val="single" w:sz="2" w:space="0" w:color="auto"/>
              <w:left w:val="single" w:sz="2" w:space="0" w:color="auto"/>
              <w:bottom w:val="single" w:sz="2" w:space="0" w:color="auto"/>
              <w:right w:val="single" w:sz="2" w:space="0" w:color="auto"/>
            </w:tcBorders>
            <w:vAlign w:val="center"/>
          </w:tcPr>
          <w:p w14:paraId="2C359E95" w14:textId="77777777" w:rsidR="000626DA" w:rsidRPr="00443BB0" w:rsidRDefault="000626DA" w:rsidP="000626DA">
            <w:pPr>
              <w:pStyle w:val="a4"/>
              <w:jc w:val="center"/>
            </w:pPr>
            <w:r w:rsidRPr="00443BB0">
              <w:lastRenderedPageBreak/>
              <w:t>да</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2011806A" w14:textId="77777777" w:rsidR="000626DA" w:rsidRPr="00443BB0" w:rsidRDefault="000626DA" w:rsidP="000626DA">
            <w:pPr>
              <w:pStyle w:val="a4"/>
              <w:jc w:val="center"/>
            </w:pPr>
            <w:r w:rsidRPr="00443BB0">
              <w:t>да</w:t>
            </w:r>
          </w:p>
        </w:tc>
        <w:tc>
          <w:tcPr>
            <w:tcW w:w="350" w:type="pct"/>
            <w:tcBorders>
              <w:top w:val="single" w:sz="2" w:space="0" w:color="auto"/>
              <w:left w:val="single" w:sz="2" w:space="0" w:color="auto"/>
              <w:bottom w:val="single" w:sz="2" w:space="0" w:color="auto"/>
              <w:right w:val="single" w:sz="2" w:space="0" w:color="auto"/>
            </w:tcBorders>
            <w:vAlign w:val="center"/>
          </w:tcPr>
          <w:p w14:paraId="5A782485" w14:textId="77777777" w:rsidR="000626DA" w:rsidRPr="00443BB0" w:rsidRDefault="000626DA" w:rsidP="000626DA">
            <w:pPr>
              <w:pStyle w:val="a4"/>
              <w:jc w:val="center"/>
            </w:pPr>
            <w:r w:rsidRPr="00443BB0">
              <w:t>да</w:t>
            </w:r>
          </w:p>
        </w:tc>
        <w:tc>
          <w:tcPr>
            <w:tcW w:w="399" w:type="pct"/>
            <w:tcBorders>
              <w:top w:val="single" w:sz="2" w:space="0" w:color="auto"/>
              <w:left w:val="single" w:sz="2" w:space="0" w:color="auto"/>
              <w:bottom w:val="single" w:sz="2" w:space="0" w:color="auto"/>
              <w:right w:val="single" w:sz="2" w:space="0" w:color="auto"/>
            </w:tcBorders>
            <w:vAlign w:val="center"/>
          </w:tcPr>
          <w:p w14:paraId="4E1DDD21" w14:textId="77777777" w:rsidR="000626DA" w:rsidRPr="00443BB0" w:rsidRDefault="000626DA" w:rsidP="000626DA">
            <w:pPr>
              <w:pStyle w:val="a4"/>
              <w:jc w:val="center"/>
            </w:pPr>
            <w:r w:rsidRPr="00443BB0">
              <w:t>да</w:t>
            </w:r>
          </w:p>
        </w:tc>
        <w:tc>
          <w:tcPr>
            <w:tcW w:w="378" w:type="pct"/>
            <w:tcBorders>
              <w:top w:val="single" w:sz="2" w:space="0" w:color="auto"/>
              <w:left w:val="single" w:sz="2" w:space="0" w:color="auto"/>
              <w:bottom w:val="single" w:sz="2" w:space="0" w:color="auto"/>
              <w:right w:val="single" w:sz="2" w:space="0" w:color="auto"/>
            </w:tcBorders>
            <w:vAlign w:val="center"/>
          </w:tcPr>
          <w:p w14:paraId="6AB91A85" w14:textId="77777777" w:rsidR="000626DA" w:rsidRPr="00443BB0" w:rsidRDefault="000626DA" w:rsidP="000626DA">
            <w:pPr>
              <w:pStyle w:val="a4"/>
              <w:jc w:val="center"/>
            </w:pPr>
            <w:r w:rsidRPr="00443BB0">
              <w:t>да</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5A3B50DC" w14:textId="77777777" w:rsidR="000626DA" w:rsidRPr="00443BB0" w:rsidRDefault="000626DA" w:rsidP="000626DA">
            <w:pPr>
              <w:pStyle w:val="a4"/>
              <w:jc w:val="center"/>
            </w:pPr>
            <w:r w:rsidRPr="00443BB0">
              <w:t>да</w:t>
            </w:r>
          </w:p>
        </w:tc>
      </w:tr>
      <w:tr w:rsidR="000626DA" w:rsidRPr="00443BB0" w14:paraId="05C7B245"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19741327" w14:textId="77777777" w:rsidR="000626DA" w:rsidRPr="00443BB0" w:rsidRDefault="000626DA" w:rsidP="000626DA">
            <w:pPr>
              <w:pStyle w:val="a4"/>
            </w:pPr>
            <w:r>
              <w:lastRenderedPageBreak/>
              <w:t>8.2</w:t>
            </w:r>
            <w:r w:rsidRPr="00443BB0">
              <w:t>.</w:t>
            </w:r>
          </w:p>
        </w:tc>
        <w:tc>
          <w:tcPr>
            <w:tcW w:w="1926" w:type="pct"/>
            <w:tcBorders>
              <w:top w:val="single" w:sz="2" w:space="0" w:color="auto"/>
              <w:left w:val="single" w:sz="4" w:space="0" w:color="auto"/>
              <w:bottom w:val="single" w:sz="2" w:space="0" w:color="auto"/>
              <w:right w:val="single" w:sz="2" w:space="0" w:color="auto"/>
            </w:tcBorders>
          </w:tcPr>
          <w:p w14:paraId="150F8BD3" w14:textId="77777777" w:rsidR="000626DA" w:rsidRPr="00443BB0" w:rsidRDefault="000626DA" w:rsidP="000626DA">
            <w:pPr>
              <w:pStyle w:val="a4"/>
            </w:pPr>
            <w:r w:rsidRPr="00443BB0">
              <w:t>Количество питающихся учащихся в школьных столовых</w:t>
            </w:r>
          </w:p>
        </w:tc>
        <w:tc>
          <w:tcPr>
            <w:tcW w:w="295" w:type="pct"/>
            <w:tcBorders>
              <w:top w:val="single" w:sz="2" w:space="0" w:color="auto"/>
              <w:left w:val="single" w:sz="2" w:space="0" w:color="auto"/>
              <w:bottom w:val="single" w:sz="2" w:space="0" w:color="auto"/>
              <w:right w:val="single" w:sz="2" w:space="0" w:color="auto"/>
            </w:tcBorders>
            <w:vAlign w:val="center"/>
          </w:tcPr>
          <w:p w14:paraId="1073CA2A" w14:textId="77777777" w:rsidR="000626DA" w:rsidRPr="00443BB0" w:rsidRDefault="000626DA" w:rsidP="000626DA">
            <w:pPr>
              <w:pStyle w:val="a4"/>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451F5CB0" w14:textId="77777777" w:rsidR="000626DA" w:rsidRPr="00443BB0" w:rsidRDefault="000626DA" w:rsidP="000626DA">
            <w:pPr>
              <w:pStyle w:val="a4"/>
              <w:jc w:val="center"/>
            </w:pPr>
            <w:r w:rsidRPr="00443BB0">
              <w:t>90</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5F33A4F3" w14:textId="77777777" w:rsidR="000626DA" w:rsidRPr="00443BB0" w:rsidRDefault="000626DA" w:rsidP="000626DA">
            <w:pPr>
              <w:pStyle w:val="a4"/>
              <w:jc w:val="center"/>
            </w:pPr>
            <w:r w:rsidRPr="00443BB0">
              <w:t>90</w:t>
            </w:r>
          </w:p>
        </w:tc>
        <w:tc>
          <w:tcPr>
            <w:tcW w:w="350" w:type="pct"/>
            <w:tcBorders>
              <w:top w:val="single" w:sz="2" w:space="0" w:color="auto"/>
              <w:left w:val="single" w:sz="2" w:space="0" w:color="auto"/>
              <w:bottom w:val="single" w:sz="2" w:space="0" w:color="auto"/>
              <w:right w:val="single" w:sz="2" w:space="0" w:color="auto"/>
            </w:tcBorders>
            <w:vAlign w:val="center"/>
          </w:tcPr>
          <w:p w14:paraId="5B4BF663" w14:textId="77777777" w:rsidR="000626DA" w:rsidRPr="00443BB0" w:rsidRDefault="000626DA" w:rsidP="000626DA">
            <w:pPr>
              <w:pStyle w:val="a4"/>
              <w:jc w:val="center"/>
            </w:pPr>
            <w:r w:rsidRPr="00443BB0">
              <w:t>90</w:t>
            </w:r>
          </w:p>
        </w:tc>
        <w:tc>
          <w:tcPr>
            <w:tcW w:w="399" w:type="pct"/>
            <w:tcBorders>
              <w:top w:val="single" w:sz="2" w:space="0" w:color="auto"/>
              <w:left w:val="single" w:sz="2" w:space="0" w:color="auto"/>
              <w:bottom w:val="single" w:sz="2" w:space="0" w:color="auto"/>
              <w:right w:val="single" w:sz="2" w:space="0" w:color="auto"/>
            </w:tcBorders>
            <w:vAlign w:val="center"/>
          </w:tcPr>
          <w:p w14:paraId="0C381453" w14:textId="77777777" w:rsidR="000626DA" w:rsidRPr="00443BB0" w:rsidRDefault="000626DA" w:rsidP="000626DA">
            <w:pPr>
              <w:pStyle w:val="a4"/>
              <w:jc w:val="center"/>
            </w:pPr>
            <w:r w:rsidRPr="00443BB0">
              <w:t>90</w:t>
            </w:r>
          </w:p>
        </w:tc>
        <w:tc>
          <w:tcPr>
            <w:tcW w:w="378" w:type="pct"/>
            <w:tcBorders>
              <w:top w:val="single" w:sz="2" w:space="0" w:color="auto"/>
              <w:left w:val="single" w:sz="2" w:space="0" w:color="auto"/>
              <w:bottom w:val="single" w:sz="2" w:space="0" w:color="auto"/>
              <w:right w:val="single" w:sz="2" w:space="0" w:color="auto"/>
            </w:tcBorders>
            <w:vAlign w:val="center"/>
          </w:tcPr>
          <w:p w14:paraId="5E707E41" w14:textId="77777777" w:rsidR="000626DA" w:rsidRPr="00443BB0" w:rsidRDefault="000626DA" w:rsidP="000626DA">
            <w:pPr>
              <w:pStyle w:val="a4"/>
              <w:jc w:val="center"/>
            </w:pPr>
            <w:r w:rsidRPr="00443BB0">
              <w:t>90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1CA8761B" w14:textId="77777777" w:rsidR="000626DA" w:rsidRPr="00443BB0" w:rsidRDefault="000626DA" w:rsidP="000626DA">
            <w:pPr>
              <w:pStyle w:val="a4"/>
              <w:jc w:val="center"/>
            </w:pPr>
            <w:r w:rsidRPr="00443BB0">
              <w:t>90</w:t>
            </w:r>
          </w:p>
        </w:tc>
      </w:tr>
      <w:tr w:rsidR="000626DA" w:rsidRPr="00443BB0" w14:paraId="1BBDE84B"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590EA6FB" w14:textId="77777777" w:rsidR="000626DA" w:rsidRPr="00443BB0" w:rsidRDefault="000626DA" w:rsidP="000626DA">
            <w:pPr>
              <w:pStyle w:val="a4"/>
            </w:pPr>
            <w:r>
              <w:t>8.3.</w:t>
            </w:r>
          </w:p>
        </w:tc>
        <w:tc>
          <w:tcPr>
            <w:tcW w:w="1926" w:type="pct"/>
            <w:tcBorders>
              <w:top w:val="single" w:sz="2" w:space="0" w:color="auto"/>
              <w:left w:val="single" w:sz="4" w:space="0" w:color="auto"/>
              <w:bottom w:val="single" w:sz="2" w:space="0" w:color="auto"/>
              <w:right w:val="single" w:sz="2" w:space="0" w:color="auto"/>
            </w:tcBorders>
          </w:tcPr>
          <w:p w14:paraId="2228C194" w14:textId="77777777" w:rsidR="000626DA" w:rsidRPr="00443BB0" w:rsidRDefault="000626DA" w:rsidP="000626DA">
            <w:pPr>
              <w:pStyle w:val="a4"/>
            </w:pPr>
            <w:r w:rsidRPr="00443BB0">
              <w:rPr>
                <w:bCs/>
                <w:u w:val="single"/>
              </w:rPr>
              <w:t>Непосредственный результат:</w:t>
            </w:r>
            <w:r w:rsidRPr="00443BB0">
              <w:rPr>
                <w:b/>
                <w:bCs/>
              </w:rPr>
              <w:t xml:space="preserve"> </w:t>
            </w:r>
            <w:r w:rsidRPr="00443BB0">
              <w:t>Увеличение количества питающихся учащихся в школьных столовых</w:t>
            </w:r>
          </w:p>
        </w:tc>
        <w:tc>
          <w:tcPr>
            <w:tcW w:w="295" w:type="pct"/>
            <w:tcBorders>
              <w:top w:val="single" w:sz="2" w:space="0" w:color="auto"/>
              <w:left w:val="single" w:sz="2" w:space="0" w:color="auto"/>
              <w:bottom w:val="single" w:sz="2" w:space="0" w:color="auto"/>
              <w:right w:val="single" w:sz="2" w:space="0" w:color="auto"/>
            </w:tcBorders>
            <w:vAlign w:val="center"/>
          </w:tcPr>
          <w:p w14:paraId="10970ECE" w14:textId="77777777" w:rsidR="000626DA" w:rsidRPr="00443BB0" w:rsidRDefault="000626DA" w:rsidP="000626DA">
            <w:pPr>
              <w:pStyle w:val="a4"/>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0E1FA59E" w14:textId="77777777" w:rsidR="000626DA" w:rsidRPr="00443BB0" w:rsidRDefault="000626DA" w:rsidP="000626DA">
            <w:pPr>
              <w:pStyle w:val="a4"/>
              <w:jc w:val="center"/>
            </w:pPr>
            <w:r w:rsidRPr="00443BB0">
              <w:t>85</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6F215B63" w14:textId="77777777" w:rsidR="000626DA" w:rsidRPr="00443BB0" w:rsidRDefault="000626DA" w:rsidP="000626DA">
            <w:pPr>
              <w:pStyle w:val="a4"/>
              <w:jc w:val="center"/>
            </w:pPr>
            <w:r w:rsidRPr="00443BB0">
              <w:t>87</w:t>
            </w:r>
          </w:p>
        </w:tc>
        <w:tc>
          <w:tcPr>
            <w:tcW w:w="350" w:type="pct"/>
            <w:tcBorders>
              <w:top w:val="single" w:sz="2" w:space="0" w:color="auto"/>
              <w:left w:val="single" w:sz="2" w:space="0" w:color="auto"/>
              <w:bottom w:val="single" w:sz="2" w:space="0" w:color="auto"/>
              <w:right w:val="single" w:sz="2" w:space="0" w:color="auto"/>
            </w:tcBorders>
            <w:vAlign w:val="center"/>
          </w:tcPr>
          <w:p w14:paraId="6DBBDF9F" w14:textId="77777777" w:rsidR="000626DA" w:rsidRPr="00443BB0" w:rsidRDefault="000626DA" w:rsidP="000626DA">
            <w:pPr>
              <w:pStyle w:val="a4"/>
              <w:jc w:val="center"/>
            </w:pPr>
            <w:r w:rsidRPr="00443BB0">
              <w:t>90</w:t>
            </w:r>
          </w:p>
        </w:tc>
        <w:tc>
          <w:tcPr>
            <w:tcW w:w="399" w:type="pct"/>
            <w:tcBorders>
              <w:top w:val="single" w:sz="2" w:space="0" w:color="auto"/>
              <w:left w:val="single" w:sz="2" w:space="0" w:color="auto"/>
              <w:bottom w:val="single" w:sz="2" w:space="0" w:color="auto"/>
              <w:right w:val="single" w:sz="2" w:space="0" w:color="auto"/>
            </w:tcBorders>
            <w:vAlign w:val="center"/>
          </w:tcPr>
          <w:p w14:paraId="5B7EBDF0" w14:textId="77777777" w:rsidR="000626DA" w:rsidRPr="00443BB0" w:rsidRDefault="000626DA" w:rsidP="000626DA">
            <w:pPr>
              <w:pStyle w:val="a4"/>
              <w:jc w:val="center"/>
            </w:pPr>
            <w:r w:rsidRPr="00443BB0">
              <w:t>90</w:t>
            </w:r>
          </w:p>
        </w:tc>
        <w:tc>
          <w:tcPr>
            <w:tcW w:w="378" w:type="pct"/>
            <w:tcBorders>
              <w:top w:val="single" w:sz="2" w:space="0" w:color="auto"/>
              <w:left w:val="single" w:sz="2" w:space="0" w:color="auto"/>
              <w:bottom w:val="single" w:sz="2" w:space="0" w:color="auto"/>
              <w:right w:val="single" w:sz="2" w:space="0" w:color="auto"/>
            </w:tcBorders>
            <w:vAlign w:val="center"/>
          </w:tcPr>
          <w:p w14:paraId="28497EAD" w14:textId="77777777" w:rsidR="000626DA" w:rsidRPr="00443BB0" w:rsidRDefault="000626DA" w:rsidP="000626DA">
            <w:pPr>
              <w:pStyle w:val="a4"/>
              <w:jc w:val="center"/>
            </w:pPr>
            <w:r w:rsidRPr="00443BB0">
              <w:t>90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268D6833" w14:textId="77777777" w:rsidR="000626DA" w:rsidRPr="00443BB0" w:rsidRDefault="000626DA" w:rsidP="000626DA">
            <w:pPr>
              <w:pStyle w:val="a4"/>
              <w:jc w:val="center"/>
            </w:pPr>
            <w:r w:rsidRPr="00443BB0">
              <w:t>90</w:t>
            </w:r>
          </w:p>
        </w:tc>
      </w:tr>
      <w:tr w:rsidR="000626DA" w:rsidRPr="00443BB0" w14:paraId="24EB3A37" w14:textId="77777777" w:rsidTr="000626DA">
        <w:trPr>
          <w:trHeight w:val="20"/>
          <w:jc w:val="center"/>
        </w:trPr>
        <w:tc>
          <w:tcPr>
            <w:tcW w:w="371" w:type="pct"/>
            <w:tcBorders>
              <w:top w:val="single" w:sz="2" w:space="0" w:color="auto"/>
              <w:left w:val="single" w:sz="2" w:space="0" w:color="auto"/>
              <w:bottom w:val="single" w:sz="2" w:space="0" w:color="auto"/>
              <w:right w:val="single" w:sz="4" w:space="0" w:color="auto"/>
            </w:tcBorders>
            <w:vAlign w:val="center"/>
          </w:tcPr>
          <w:p w14:paraId="5F8545AF" w14:textId="77777777" w:rsidR="000626DA" w:rsidRPr="00443BB0" w:rsidRDefault="000626DA" w:rsidP="000626DA">
            <w:pPr>
              <w:autoSpaceDE w:val="0"/>
              <w:autoSpaceDN w:val="0"/>
              <w:adjustRightInd w:val="0"/>
              <w:ind w:firstLine="0"/>
              <w:rPr>
                <w:b/>
              </w:rPr>
            </w:pPr>
            <w:r w:rsidRPr="00443BB0">
              <w:rPr>
                <w:b/>
              </w:rPr>
              <w:t>9.</w:t>
            </w:r>
          </w:p>
        </w:tc>
        <w:tc>
          <w:tcPr>
            <w:tcW w:w="4629" w:type="pct"/>
            <w:gridSpan w:val="11"/>
            <w:tcBorders>
              <w:top w:val="single" w:sz="2" w:space="0" w:color="auto"/>
              <w:left w:val="single" w:sz="4" w:space="0" w:color="auto"/>
              <w:bottom w:val="single" w:sz="2" w:space="0" w:color="auto"/>
              <w:right w:val="single" w:sz="2" w:space="0" w:color="auto"/>
            </w:tcBorders>
          </w:tcPr>
          <w:p w14:paraId="16CF2C82" w14:textId="77777777" w:rsidR="000626DA" w:rsidRPr="00443BB0" w:rsidRDefault="000626DA" w:rsidP="000626DA">
            <w:pPr>
              <w:autoSpaceDE w:val="0"/>
              <w:autoSpaceDN w:val="0"/>
              <w:adjustRightInd w:val="0"/>
              <w:ind w:firstLine="0"/>
              <w:rPr>
                <w:b/>
              </w:rPr>
            </w:pPr>
            <w:r w:rsidRPr="00443BB0">
              <w:rPr>
                <w:b/>
              </w:rPr>
              <w:t>Подпрограмма 9 «Энергосбережение и повышение энергетической эффективности образовательных учреждений»</w:t>
            </w:r>
          </w:p>
        </w:tc>
      </w:tr>
      <w:tr w:rsidR="000626DA" w:rsidRPr="00443BB0" w14:paraId="7C3B9791"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6F25124A" w14:textId="77777777" w:rsidR="000626DA" w:rsidRPr="00443BB0" w:rsidRDefault="000626DA" w:rsidP="000626DA">
            <w:pPr>
              <w:autoSpaceDE w:val="0"/>
              <w:autoSpaceDN w:val="0"/>
              <w:adjustRightInd w:val="0"/>
              <w:ind w:firstLine="0"/>
            </w:pPr>
            <w:r w:rsidRPr="00443BB0">
              <w:rPr>
                <w:color w:val="000000"/>
              </w:rPr>
              <w:t>Задача: Повышение энергетической эффективности муниципальных образовательных организаций Балахнинского муниципального округа.</w:t>
            </w:r>
          </w:p>
        </w:tc>
      </w:tr>
      <w:tr w:rsidR="000626DA" w:rsidRPr="00443BB0" w14:paraId="4C80D0CF"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15328B17" w14:textId="77777777" w:rsidR="000626DA" w:rsidRPr="00443BB0" w:rsidRDefault="000626DA" w:rsidP="000626DA">
            <w:pPr>
              <w:autoSpaceDE w:val="0"/>
              <w:autoSpaceDN w:val="0"/>
              <w:adjustRightInd w:val="0"/>
              <w:ind w:firstLine="0"/>
            </w:pPr>
            <w:r>
              <w:t>9.1.</w:t>
            </w:r>
          </w:p>
        </w:tc>
        <w:tc>
          <w:tcPr>
            <w:tcW w:w="1926" w:type="pct"/>
            <w:tcBorders>
              <w:top w:val="single" w:sz="2" w:space="0" w:color="auto"/>
              <w:left w:val="single" w:sz="2" w:space="0" w:color="auto"/>
              <w:bottom w:val="single" w:sz="2" w:space="0" w:color="auto"/>
              <w:right w:val="single" w:sz="2" w:space="0" w:color="auto"/>
            </w:tcBorders>
          </w:tcPr>
          <w:p w14:paraId="4F0EBD1B" w14:textId="77777777" w:rsidR="000626DA" w:rsidRPr="00443BB0" w:rsidRDefault="000626DA" w:rsidP="000626DA">
            <w:pPr>
              <w:autoSpaceDE w:val="0"/>
              <w:autoSpaceDN w:val="0"/>
              <w:adjustRightInd w:val="0"/>
              <w:ind w:firstLine="0"/>
            </w:pPr>
            <w:r w:rsidRPr="00443BB0">
              <w:t xml:space="preserve">Доля образовательных учреждений, представивших энергетическую декларацию в ГИС «Энергоэффективность» </w:t>
            </w:r>
          </w:p>
        </w:tc>
        <w:tc>
          <w:tcPr>
            <w:tcW w:w="295" w:type="pct"/>
            <w:tcBorders>
              <w:top w:val="single" w:sz="2" w:space="0" w:color="auto"/>
              <w:left w:val="single" w:sz="2" w:space="0" w:color="auto"/>
              <w:bottom w:val="single" w:sz="2" w:space="0" w:color="auto"/>
              <w:right w:val="single" w:sz="2" w:space="0" w:color="auto"/>
            </w:tcBorders>
            <w:vAlign w:val="center"/>
          </w:tcPr>
          <w:p w14:paraId="0379A727" w14:textId="77777777" w:rsidR="000626DA" w:rsidRPr="00443BB0" w:rsidRDefault="000626DA" w:rsidP="000626DA">
            <w:pPr>
              <w:autoSpaceDE w:val="0"/>
              <w:autoSpaceDN w:val="0"/>
              <w:adjustRightInd w:val="0"/>
              <w:ind w:firstLine="0"/>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6D0E3DAF" w14:textId="77777777" w:rsidR="000626DA" w:rsidRPr="00443BB0" w:rsidRDefault="000626DA" w:rsidP="000626DA">
            <w:pPr>
              <w:autoSpaceDE w:val="0"/>
              <w:autoSpaceDN w:val="0"/>
              <w:adjustRightInd w:val="0"/>
              <w:ind w:firstLine="0"/>
              <w:jc w:val="center"/>
            </w:pPr>
            <w:r w:rsidRPr="00443BB0">
              <w:t>100</w:t>
            </w:r>
          </w:p>
        </w:tc>
        <w:tc>
          <w:tcPr>
            <w:tcW w:w="346" w:type="pct"/>
            <w:tcBorders>
              <w:top w:val="single" w:sz="2" w:space="0" w:color="auto"/>
              <w:left w:val="single" w:sz="2" w:space="0" w:color="auto"/>
              <w:bottom w:val="single" w:sz="2" w:space="0" w:color="auto"/>
              <w:right w:val="single" w:sz="2" w:space="0" w:color="auto"/>
            </w:tcBorders>
            <w:vAlign w:val="center"/>
          </w:tcPr>
          <w:p w14:paraId="56615D75" w14:textId="77777777" w:rsidR="000626DA" w:rsidRPr="00443BB0" w:rsidRDefault="000626DA" w:rsidP="000626DA">
            <w:pPr>
              <w:autoSpaceDE w:val="0"/>
              <w:autoSpaceDN w:val="0"/>
              <w:adjustRightInd w:val="0"/>
              <w:ind w:firstLine="0"/>
              <w:jc w:val="center"/>
            </w:pPr>
            <w:r w:rsidRPr="00443BB0">
              <w:t>100</w:t>
            </w:r>
          </w:p>
        </w:tc>
        <w:tc>
          <w:tcPr>
            <w:tcW w:w="480" w:type="pct"/>
            <w:gridSpan w:val="3"/>
            <w:tcBorders>
              <w:top w:val="single" w:sz="2" w:space="0" w:color="auto"/>
              <w:left w:val="single" w:sz="2" w:space="0" w:color="auto"/>
              <w:bottom w:val="single" w:sz="2" w:space="0" w:color="auto"/>
              <w:right w:val="single" w:sz="2" w:space="0" w:color="auto"/>
            </w:tcBorders>
            <w:vAlign w:val="center"/>
          </w:tcPr>
          <w:p w14:paraId="704B2725" w14:textId="77777777" w:rsidR="000626DA" w:rsidRPr="00443BB0" w:rsidRDefault="000626DA" w:rsidP="000626DA">
            <w:pPr>
              <w:autoSpaceDE w:val="0"/>
              <w:autoSpaceDN w:val="0"/>
              <w:adjustRightInd w:val="0"/>
              <w:ind w:firstLine="0"/>
              <w:jc w:val="center"/>
            </w:pPr>
            <w:r w:rsidRPr="00443BB0">
              <w:t>100</w:t>
            </w:r>
          </w:p>
        </w:tc>
        <w:tc>
          <w:tcPr>
            <w:tcW w:w="399" w:type="pct"/>
            <w:tcBorders>
              <w:top w:val="single" w:sz="2" w:space="0" w:color="auto"/>
              <w:left w:val="single" w:sz="2" w:space="0" w:color="auto"/>
              <w:bottom w:val="single" w:sz="2" w:space="0" w:color="auto"/>
              <w:right w:val="single" w:sz="2" w:space="0" w:color="auto"/>
            </w:tcBorders>
            <w:vAlign w:val="center"/>
          </w:tcPr>
          <w:p w14:paraId="0E29A7E3" w14:textId="77777777" w:rsidR="000626DA" w:rsidRPr="00443BB0" w:rsidRDefault="000626DA" w:rsidP="000626DA">
            <w:pPr>
              <w:autoSpaceDE w:val="0"/>
              <w:autoSpaceDN w:val="0"/>
              <w:adjustRightInd w:val="0"/>
              <w:ind w:firstLine="0"/>
              <w:jc w:val="center"/>
            </w:pPr>
            <w:r w:rsidRPr="00443BB0">
              <w:t>100</w:t>
            </w:r>
          </w:p>
        </w:tc>
        <w:tc>
          <w:tcPr>
            <w:tcW w:w="378" w:type="pct"/>
            <w:tcBorders>
              <w:top w:val="single" w:sz="2" w:space="0" w:color="auto"/>
              <w:left w:val="single" w:sz="2" w:space="0" w:color="auto"/>
              <w:bottom w:val="single" w:sz="2" w:space="0" w:color="auto"/>
              <w:right w:val="single" w:sz="2" w:space="0" w:color="auto"/>
            </w:tcBorders>
            <w:vAlign w:val="center"/>
          </w:tcPr>
          <w:p w14:paraId="6F1A633D" w14:textId="77777777" w:rsidR="000626DA" w:rsidRPr="00443BB0" w:rsidRDefault="000626DA" w:rsidP="000626DA">
            <w:pPr>
              <w:autoSpaceDE w:val="0"/>
              <w:autoSpaceDN w:val="0"/>
              <w:adjustRightInd w:val="0"/>
              <w:ind w:firstLine="0"/>
              <w:jc w:val="center"/>
            </w:pPr>
            <w:r w:rsidRPr="00443BB0">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25E08B4" w14:textId="77777777" w:rsidR="000626DA" w:rsidRPr="00443BB0" w:rsidRDefault="000626DA" w:rsidP="000626DA">
            <w:pPr>
              <w:autoSpaceDE w:val="0"/>
              <w:autoSpaceDN w:val="0"/>
              <w:adjustRightInd w:val="0"/>
              <w:ind w:firstLine="0"/>
              <w:jc w:val="center"/>
            </w:pPr>
            <w:r w:rsidRPr="00443BB0">
              <w:t>100</w:t>
            </w:r>
          </w:p>
        </w:tc>
      </w:tr>
      <w:tr w:rsidR="000626DA" w:rsidRPr="00443BB0" w14:paraId="6A02F0F9"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04D772DD" w14:textId="77777777" w:rsidR="000626DA" w:rsidRPr="00443BB0" w:rsidRDefault="000626DA" w:rsidP="000626DA">
            <w:pPr>
              <w:autoSpaceDE w:val="0"/>
              <w:autoSpaceDN w:val="0"/>
              <w:adjustRightInd w:val="0"/>
              <w:ind w:firstLine="0"/>
            </w:pPr>
            <w:r>
              <w:t>9.2.</w:t>
            </w:r>
          </w:p>
        </w:tc>
        <w:tc>
          <w:tcPr>
            <w:tcW w:w="1926" w:type="pct"/>
            <w:tcBorders>
              <w:top w:val="single" w:sz="2" w:space="0" w:color="auto"/>
              <w:left w:val="single" w:sz="2" w:space="0" w:color="auto"/>
              <w:bottom w:val="single" w:sz="2" w:space="0" w:color="auto"/>
              <w:right w:val="single" w:sz="2" w:space="0" w:color="auto"/>
            </w:tcBorders>
          </w:tcPr>
          <w:p w14:paraId="585E3DB5" w14:textId="77777777" w:rsidR="000626DA" w:rsidRPr="00443BB0" w:rsidRDefault="000626DA" w:rsidP="000626DA">
            <w:pPr>
              <w:autoSpaceDE w:val="0"/>
              <w:autoSpaceDN w:val="0"/>
              <w:adjustRightInd w:val="0"/>
              <w:ind w:firstLine="0"/>
            </w:pPr>
            <w:r w:rsidRPr="00443BB0">
              <w:rPr>
                <w:bCs/>
                <w:u w:val="single"/>
              </w:rPr>
              <w:t>Непосредственный результат</w:t>
            </w:r>
            <w:r w:rsidRPr="00443BB0">
              <w:rPr>
                <w:bCs/>
              </w:rPr>
              <w:t>:</w:t>
            </w:r>
            <w:r w:rsidRPr="00443BB0">
              <w:rPr>
                <w:b/>
                <w:bCs/>
              </w:rPr>
              <w:t xml:space="preserve"> </w:t>
            </w:r>
            <w:r w:rsidRPr="00443BB0">
              <w:t>Повышение уровня энергоэффективности учреждений образования</w:t>
            </w:r>
          </w:p>
        </w:tc>
        <w:tc>
          <w:tcPr>
            <w:tcW w:w="295" w:type="pct"/>
            <w:tcBorders>
              <w:top w:val="single" w:sz="2" w:space="0" w:color="auto"/>
              <w:left w:val="single" w:sz="2" w:space="0" w:color="auto"/>
              <w:bottom w:val="single" w:sz="2" w:space="0" w:color="auto"/>
              <w:right w:val="single" w:sz="2" w:space="0" w:color="auto"/>
            </w:tcBorders>
            <w:vAlign w:val="center"/>
          </w:tcPr>
          <w:p w14:paraId="32723626" w14:textId="77777777" w:rsidR="000626DA" w:rsidRPr="00443BB0" w:rsidRDefault="000626DA" w:rsidP="000626DA">
            <w:pPr>
              <w:autoSpaceDE w:val="0"/>
              <w:autoSpaceDN w:val="0"/>
              <w:adjustRightInd w:val="0"/>
              <w:ind w:firstLine="0"/>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62943122" w14:textId="77777777" w:rsidR="000626DA" w:rsidRPr="00443BB0" w:rsidRDefault="000626DA" w:rsidP="000626DA">
            <w:pPr>
              <w:autoSpaceDE w:val="0"/>
              <w:autoSpaceDN w:val="0"/>
              <w:adjustRightInd w:val="0"/>
              <w:ind w:firstLine="0"/>
              <w:jc w:val="center"/>
            </w:pPr>
            <w:r w:rsidRPr="00443BB0">
              <w:t>35</w:t>
            </w:r>
          </w:p>
        </w:tc>
        <w:tc>
          <w:tcPr>
            <w:tcW w:w="346" w:type="pct"/>
            <w:tcBorders>
              <w:top w:val="single" w:sz="2" w:space="0" w:color="auto"/>
              <w:left w:val="single" w:sz="2" w:space="0" w:color="auto"/>
              <w:bottom w:val="single" w:sz="2" w:space="0" w:color="auto"/>
              <w:right w:val="single" w:sz="2" w:space="0" w:color="auto"/>
            </w:tcBorders>
            <w:vAlign w:val="center"/>
          </w:tcPr>
          <w:p w14:paraId="6A2DE3AE" w14:textId="77777777" w:rsidR="000626DA" w:rsidRPr="00443BB0" w:rsidRDefault="000626DA" w:rsidP="000626DA">
            <w:pPr>
              <w:autoSpaceDE w:val="0"/>
              <w:autoSpaceDN w:val="0"/>
              <w:adjustRightInd w:val="0"/>
              <w:ind w:firstLine="0"/>
              <w:jc w:val="center"/>
            </w:pPr>
            <w:r w:rsidRPr="00443BB0">
              <w:t>40</w:t>
            </w:r>
          </w:p>
        </w:tc>
        <w:tc>
          <w:tcPr>
            <w:tcW w:w="480" w:type="pct"/>
            <w:gridSpan w:val="3"/>
            <w:tcBorders>
              <w:top w:val="single" w:sz="2" w:space="0" w:color="auto"/>
              <w:left w:val="single" w:sz="2" w:space="0" w:color="auto"/>
              <w:bottom w:val="single" w:sz="2" w:space="0" w:color="auto"/>
              <w:right w:val="single" w:sz="2" w:space="0" w:color="auto"/>
            </w:tcBorders>
            <w:vAlign w:val="center"/>
          </w:tcPr>
          <w:p w14:paraId="7D846D7D" w14:textId="77777777" w:rsidR="000626DA" w:rsidRPr="00443BB0" w:rsidRDefault="000626DA" w:rsidP="000626DA">
            <w:pPr>
              <w:autoSpaceDE w:val="0"/>
              <w:autoSpaceDN w:val="0"/>
              <w:adjustRightInd w:val="0"/>
              <w:ind w:firstLine="0"/>
              <w:jc w:val="center"/>
            </w:pPr>
            <w:r w:rsidRPr="00443BB0">
              <w:t>50</w:t>
            </w:r>
          </w:p>
        </w:tc>
        <w:tc>
          <w:tcPr>
            <w:tcW w:w="399" w:type="pct"/>
            <w:tcBorders>
              <w:top w:val="single" w:sz="2" w:space="0" w:color="auto"/>
              <w:left w:val="single" w:sz="2" w:space="0" w:color="auto"/>
              <w:bottom w:val="single" w:sz="2" w:space="0" w:color="auto"/>
              <w:right w:val="single" w:sz="2" w:space="0" w:color="auto"/>
            </w:tcBorders>
            <w:vAlign w:val="center"/>
          </w:tcPr>
          <w:p w14:paraId="5C694819" w14:textId="77777777" w:rsidR="000626DA" w:rsidRPr="00443BB0" w:rsidRDefault="000626DA" w:rsidP="000626DA">
            <w:pPr>
              <w:ind w:firstLine="0"/>
              <w:jc w:val="center"/>
            </w:pPr>
            <w:r w:rsidRPr="00443BB0">
              <w:t>50</w:t>
            </w:r>
          </w:p>
        </w:tc>
        <w:tc>
          <w:tcPr>
            <w:tcW w:w="378" w:type="pct"/>
            <w:tcBorders>
              <w:top w:val="single" w:sz="2" w:space="0" w:color="auto"/>
              <w:left w:val="single" w:sz="2" w:space="0" w:color="auto"/>
              <w:bottom w:val="single" w:sz="2" w:space="0" w:color="auto"/>
              <w:right w:val="single" w:sz="2" w:space="0" w:color="auto"/>
            </w:tcBorders>
            <w:vAlign w:val="center"/>
          </w:tcPr>
          <w:p w14:paraId="4DFFD24E" w14:textId="77777777" w:rsidR="000626DA" w:rsidRPr="00443BB0" w:rsidRDefault="000626DA" w:rsidP="000626DA">
            <w:pPr>
              <w:ind w:firstLine="0"/>
              <w:jc w:val="center"/>
            </w:pPr>
            <w:r w:rsidRPr="00443BB0">
              <w:t>50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A33D166" w14:textId="77777777" w:rsidR="000626DA" w:rsidRPr="00443BB0" w:rsidRDefault="000626DA" w:rsidP="000626DA">
            <w:pPr>
              <w:ind w:firstLine="0"/>
              <w:jc w:val="center"/>
            </w:pPr>
            <w:r w:rsidRPr="00443BB0">
              <w:t>50</w:t>
            </w:r>
          </w:p>
        </w:tc>
      </w:tr>
      <w:tr w:rsidR="000626DA" w:rsidRPr="00443BB0" w14:paraId="74A88AEC"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0DE381C9" w14:textId="77777777" w:rsidR="000626DA" w:rsidRPr="00443BB0" w:rsidRDefault="000626DA" w:rsidP="000626DA">
            <w:pPr>
              <w:autoSpaceDE w:val="0"/>
              <w:autoSpaceDN w:val="0"/>
              <w:adjustRightInd w:val="0"/>
              <w:ind w:firstLine="0"/>
              <w:rPr>
                <w:b/>
              </w:rPr>
            </w:pPr>
            <w:r w:rsidRPr="00443BB0">
              <w:rPr>
                <w:b/>
              </w:rPr>
              <w:t>10.</w:t>
            </w:r>
          </w:p>
        </w:tc>
        <w:tc>
          <w:tcPr>
            <w:tcW w:w="4629" w:type="pct"/>
            <w:gridSpan w:val="11"/>
            <w:tcBorders>
              <w:top w:val="single" w:sz="2" w:space="0" w:color="auto"/>
              <w:left w:val="single" w:sz="2" w:space="0" w:color="auto"/>
              <w:bottom w:val="single" w:sz="2" w:space="0" w:color="auto"/>
              <w:right w:val="single" w:sz="2" w:space="0" w:color="auto"/>
            </w:tcBorders>
          </w:tcPr>
          <w:p w14:paraId="6BF6C320" w14:textId="77777777" w:rsidR="000626DA" w:rsidRPr="00443BB0" w:rsidRDefault="000626DA" w:rsidP="000626DA">
            <w:pPr>
              <w:autoSpaceDE w:val="0"/>
              <w:autoSpaceDN w:val="0"/>
              <w:adjustRightInd w:val="0"/>
              <w:ind w:firstLine="0"/>
            </w:pPr>
            <w:r w:rsidRPr="00443BB0">
              <w:rPr>
                <w:b/>
                <w:bCs/>
              </w:rPr>
              <w:t>Подпрограмма 10 «Обеспечение реализации муниципальной программы»</w:t>
            </w:r>
          </w:p>
        </w:tc>
      </w:tr>
      <w:tr w:rsidR="000626DA" w:rsidRPr="00443BB0" w14:paraId="24E0F648"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00E679F2" w14:textId="77777777" w:rsidR="000626DA" w:rsidRPr="00443BB0" w:rsidRDefault="000626DA" w:rsidP="000626DA">
            <w:pPr>
              <w:autoSpaceDE w:val="0"/>
              <w:autoSpaceDN w:val="0"/>
              <w:adjustRightInd w:val="0"/>
              <w:ind w:firstLine="0"/>
            </w:pPr>
            <w:r w:rsidRPr="00443BB0">
              <w:rPr>
                <w:color w:val="000000"/>
              </w:rPr>
              <w:t>Задача: Обеспечение эффективного исполнения отдельных муниципальных функций.</w:t>
            </w:r>
          </w:p>
        </w:tc>
      </w:tr>
      <w:tr w:rsidR="000626DA" w:rsidRPr="00443BB0" w14:paraId="7F3EF772"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6554F8EE" w14:textId="77777777" w:rsidR="000626DA" w:rsidRPr="00443BB0" w:rsidRDefault="000626DA" w:rsidP="000626DA">
            <w:pPr>
              <w:autoSpaceDE w:val="0"/>
              <w:autoSpaceDN w:val="0"/>
              <w:adjustRightInd w:val="0"/>
              <w:ind w:firstLine="0"/>
            </w:pPr>
            <w:r>
              <w:t>10.1</w:t>
            </w:r>
          </w:p>
        </w:tc>
        <w:tc>
          <w:tcPr>
            <w:tcW w:w="1926" w:type="pct"/>
            <w:tcBorders>
              <w:top w:val="single" w:sz="2" w:space="0" w:color="auto"/>
              <w:left w:val="single" w:sz="2" w:space="0" w:color="auto"/>
              <w:bottom w:val="single" w:sz="2" w:space="0" w:color="auto"/>
              <w:right w:val="single" w:sz="2" w:space="0" w:color="auto"/>
            </w:tcBorders>
          </w:tcPr>
          <w:p w14:paraId="07DEA076" w14:textId="77777777" w:rsidR="000626DA" w:rsidRPr="00443BB0" w:rsidRDefault="000626DA" w:rsidP="000626DA">
            <w:pPr>
              <w:autoSpaceDE w:val="0"/>
              <w:autoSpaceDN w:val="0"/>
              <w:adjustRightInd w:val="0"/>
              <w:ind w:firstLine="0"/>
            </w:pPr>
            <w:r w:rsidRPr="00443BB0">
              <w:t xml:space="preserve">Обеспечение выполнения плана работы Управления образования </w:t>
            </w:r>
            <w:proofErr w:type="spellStart"/>
            <w:r w:rsidRPr="00443BB0">
              <w:t>Балахинского</w:t>
            </w:r>
            <w:proofErr w:type="spellEnd"/>
            <w:r w:rsidRPr="00443BB0">
              <w:t xml:space="preserve"> муниципального округа</w:t>
            </w:r>
          </w:p>
        </w:tc>
        <w:tc>
          <w:tcPr>
            <w:tcW w:w="295" w:type="pct"/>
            <w:tcBorders>
              <w:top w:val="single" w:sz="2" w:space="0" w:color="auto"/>
              <w:left w:val="single" w:sz="2" w:space="0" w:color="auto"/>
              <w:bottom w:val="single" w:sz="2" w:space="0" w:color="auto"/>
              <w:right w:val="single" w:sz="2" w:space="0" w:color="auto"/>
            </w:tcBorders>
            <w:vAlign w:val="center"/>
          </w:tcPr>
          <w:p w14:paraId="02BE9082" w14:textId="77777777" w:rsidR="000626DA" w:rsidRPr="00443BB0" w:rsidRDefault="000626DA" w:rsidP="000626DA">
            <w:pPr>
              <w:autoSpaceDE w:val="0"/>
              <w:autoSpaceDN w:val="0"/>
              <w:adjustRightInd w:val="0"/>
              <w:ind w:firstLine="0"/>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63BA8332" w14:textId="77777777" w:rsidR="000626DA" w:rsidRPr="00443BB0" w:rsidRDefault="000626DA" w:rsidP="000626DA">
            <w:pPr>
              <w:autoSpaceDE w:val="0"/>
              <w:autoSpaceDN w:val="0"/>
              <w:adjustRightInd w:val="0"/>
              <w:ind w:firstLine="0"/>
              <w:jc w:val="center"/>
              <w:rPr>
                <w:highlight w:val="yellow"/>
              </w:rPr>
            </w:pPr>
            <w:r w:rsidRPr="00443BB0">
              <w:t>100</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0548094F" w14:textId="77777777" w:rsidR="000626DA" w:rsidRPr="00443BB0" w:rsidRDefault="000626DA" w:rsidP="000626DA">
            <w:pPr>
              <w:autoSpaceDE w:val="0"/>
              <w:autoSpaceDN w:val="0"/>
              <w:adjustRightInd w:val="0"/>
              <w:ind w:firstLine="0"/>
              <w:jc w:val="center"/>
            </w:pPr>
            <w:r w:rsidRPr="00443BB0">
              <w:t>100</w:t>
            </w:r>
          </w:p>
        </w:tc>
        <w:tc>
          <w:tcPr>
            <w:tcW w:w="350" w:type="pct"/>
            <w:tcBorders>
              <w:top w:val="single" w:sz="2" w:space="0" w:color="auto"/>
              <w:left w:val="single" w:sz="2" w:space="0" w:color="auto"/>
              <w:bottom w:val="single" w:sz="2" w:space="0" w:color="auto"/>
              <w:right w:val="single" w:sz="2" w:space="0" w:color="auto"/>
            </w:tcBorders>
            <w:vAlign w:val="center"/>
          </w:tcPr>
          <w:p w14:paraId="3799D4A5" w14:textId="77777777" w:rsidR="000626DA" w:rsidRPr="00443BB0" w:rsidRDefault="000626DA" w:rsidP="000626DA">
            <w:pPr>
              <w:autoSpaceDE w:val="0"/>
              <w:autoSpaceDN w:val="0"/>
              <w:adjustRightInd w:val="0"/>
              <w:ind w:firstLine="0"/>
              <w:jc w:val="center"/>
            </w:pPr>
            <w:r w:rsidRPr="00443BB0">
              <w:t>100</w:t>
            </w:r>
          </w:p>
        </w:tc>
        <w:tc>
          <w:tcPr>
            <w:tcW w:w="399" w:type="pct"/>
            <w:tcBorders>
              <w:top w:val="single" w:sz="2" w:space="0" w:color="auto"/>
              <w:left w:val="single" w:sz="2" w:space="0" w:color="auto"/>
              <w:bottom w:val="single" w:sz="2" w:space="0" w:color="auto"/>
              <w:right w:val="single" w:sz="2" w:space="0" w:color="auto"/>
            </w:tcBorders>
            <w:vAlign w:val="center"/>
          </w:tcPr>
          <w:p w14:paraId="237F9995" w14:textId="77777777" w:rsidR="000626DA" w:rsidRPr="00443BB0" w:rsidRDefault="000626DA" w:rsidP="000626DA">
            <w:pPr>
              <w:autoSpaceDE w:val="0"/>
              <w:autoSpaceDN w:val="0"/>
              <w:adjustRightInd w:val="0"/>
              <w:ind w:firstLine="0"/>
              <w:jc w:val="center"/>
            </w:pPr>
            <w:r w:rsidRPr="00443BB0">
              <w:t>100</w:t>
            </w:r>
          </w:p>
        </w:tc>
        <w:tc>
          <w:tcPr>
            <w:tcW w:w="378" w:type="pct"/>
            <w:tcBorders>
              <w:top w:val="single" w:sz="2" w:space="0" w:color="auto"/>
              <w:left w:val="single" w:sz="2" w:space="0" w:color="auto"/>
              <w:bottom w:val="single" w:sz="2" w:space="0" w:color="auto"/>
              <w:right w:val="single" w:sz="2" w:space="0" w:color="auto"/>
            </w:tcBorders>
            <w:vAlign w:val="center"/>
          </w:tcPr>
          <w:p w14:paraId="7133A239" w14:textId="77777777" w:rsidR="000626DA" w:rsidRPr="00443BB0" w:rsidRDefault="000626DA" w:rsidP="000626DA">
            <w:pPr>
              <w:autoSpaceDE w:val="0"/>
              <w:autoSpaceDN w:val="0"/>
              <w:adjustRightInd w:val="0"/>
              <w:ind w:firstLine="0"/>
              <w:jc w:val="center"/>
            </w:pPr>
            <w:r w:rsidRPr="00443BB0">
              <w:t>100</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4E34E47" w14:textId="77777777" w:rsidR="000626DA" w:rsidRPr="00443BB0" w:rsidRDefault="000626DA" w:rsidP="000626DA">
            <w:pPr>
              <w:autoSpaceDE w:val="0"/>
              <w:autoSpaceDN w:val="0"/>
              <w:adjustRightInd w:val="0"/>
              <w:ind w:firstLine="0"/>
              <w:jc w:val="center"/>
            </w:pPr>
            <w:r w:rsidRPr="00443BB0">
              <w:t>100</w:t>
            </w:r>
          </w:p>
        </w:tc>
      </w:tr>
      <w:tr w:rsidR="000626DA" w:rsidRPr="00443BB0" w14:paraId="6474C825"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2DA7C1B5" w14:textId="77777777" w:rsidR="000626DA" w:rsidRPr="00443BB0" w:rsidRDefault="000626DA" w:rsidP="000626DA">
            <w:pPr>
              <w:autoSpaceDE w:val="0"/>
              <w:autoSpaceDN w:val="0"/>
              <w:adjustRightInd w:val="0"/>
              <w:ind w:firstLine="0"/>
            </w:pPr>
            <w:r>
              <w:t>10.2.</w:t>
            </w:r>
          </w:p>
        </w:tc>
        <w:tc>
          <w:tcPr>
            <w:tcW w:w="1926" w:type="pct"/>
            <w:tcBorders>
              <w:top w:val="single" w:sz="2" w:space="0" w:color="auto"/>
              <w:left w:val="single" w:sz="2" w:space="0" w:color="auto"/>
              <w:bottom w:val="single" w:sz="2" w:space="0" w:color="auto"/>
              <w:right w:val="single" w:sz="2" w:space="0" w:color="auto"/>
            </w:tcBorders>
          </w:tcPr>
          <w:p w14:paraId="17BF08CF" w14:textId="77777777" w:rsidR="000626DA" w:rsidRPr="00443BB0" w:rsidRDefault="000626DA" w:rsidP="000626DA">
            <w:pPr>
              <w:autoSpaceDE w:val="0"/>
              <w:autoSpaceDN w:val="0"/>
              <w:adjustRightInd w:val="0"/>
              <w:ind w:firstLine="0"/>
            </w:pPr>
            <w:r w:rsidRPr="00443BB0">
              <w:rPr>
                <w:bCs/>
                <w:u w:val="single"/>
              </w:rPr>
              <w:t>Непосредственный результат:</w:t>
            </w:r>
            <w:r w:rsidRPr="00443BB0">
              <w:rPr>
                <w:b/>
                <w:bCs/>
              </w:rPr>
              <w:t xml:space="preserve"> </w:t>
            </w:r>
            <w:r w:rsidRPr="00443BB0">
              <w:rPr>
                <w:color w:val="000000"/>
              </w:rPr>
              <w:t xml:space="preserve">Сохранение количества образовательных учреждений </w:t>
            </w:r>
          </w:p>
        </w:tc>
        <w:tc>
          <w:tcPr>
            <w:tcW w:w="295" w:type="pct"/>
            <w:tcBorders>
              <w:top w:val="single" w:sz="2" w:space="0" w:color="auto"/>
              <w:left w:val="single" w:sz="2" w:space="0" w:color="auto"/>
              <w:bottom w:val="single" w:sz="2" w:space="0" w:color="auto"/>
              <w:right w:val="single" w:sz="2" w:space="0" w:color="auto"/>
            </w:tcBorders>
            <w:vAlign w:val="center"/>
          </w:tcPr>
          <w:p w14:paraId="16C1AEB0" w14:textId="77777777" w:rsidR="000626DA" w:rsidRPr="00443BB0" w:rsidRDefault="000626DA" w:rsidP="000626DA">
            <w:pPr>
              <w:autoSpaceDE w:val="0"/>
              <w:autoSpaceDN w:val="0"/>
              <w:adjustRightInd w:val="0"/>
              <w:ind w:firstLine="0"/>
              <w:jc w:val="center"/>
            </w:pPr>
            <w:r w:rsidRPr="00443BB0">
              <w:t>ед.</w:t>
            </w:r>
          </w:p>
        </w:tc>
        <w:tc>
          <w:tcPr>
            <w:tcW w:w="348" w:type="pct"/>
            <w:tcBorders>
              <w:top w:val="single" w:sz="2" w:space="0" w:color="auto"/>
              <w:left w:val="single" w:sz="2" w:space="0" w:color="auto"/>
              <w:bottom w:val="single" w:sz="2" w:space="0" w:color="auto"/>
              <w:right w:val="single" w:sz="2" w:space="0" w:color="auto"/>
            </w:tcBorders>
            <w:vAlign w:val="center"/>
          </w:tcPr>
          <w:p w14:paraId="1F576656" w14:textId="77777777" w:rsidR="000626DA" w:rsidRPr="00443BB0" w:rsidRDefault="000626DA" w:rsidP="000626DA">
            <w:pPr>
              <w:autoSpaceDE w:val="0"/>
              <w:autoSpaceDN w:val="0"/>
              <w:adjustRightInd w:val="0"/>
              <w:ind w:firstLine="0"/>
              <w:jc w:val="center"/>
            </w:pPr>
            <w:r w:rsidRPr="00443BB0">
              <w:t>44</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76FDC742" w14:textId="77777777" w:rsidR="000626DA" w:rsidRPr="00443BB0" w:rsidRDefault="000626DA" w:rsidP="000626DA">
            <w:pPr>
              <w:ind w:firstLine="0"/>
              <w:jc w:val="center"/>
            </w:pPr>
            <w:r w:rsidRPr="00443BB0">
              <w:t>44</w:t>
            </w:r>
          </w:p>
        </w:tc>
        <w:tc>
          <w:tcPr>
            <w:tcW w:w="350" w:type="pct"/>
            <w:tcBorders>
              <w:top w:val="single" w:sz="2" w:space="0" w:color="auto"/>
              <w:left w:val="single" w:sz="2" w:space="0" w:color="auto"/>
              <w:bottom w:val="single" w:sz="2" w:space="0" w:color="auto"/>
              <w:right w:val="single" w:sz="2" w:space="0" w:color="auto"/>
            </w:tcBorders>
            <w:vAlign w:val="center"/>
          </w:tcPr>
          <w:p w14:paraId="00D21CE7" w14:textId="77777777" w:rsidR="000626DA" w:rsidRPr="00443BB0" w:rsidRDefault="000626DA" w:rsidP="000626DA">
            <w:pPr>
              <w:ind w:firstLine="0"/>
              <w:jc w:val="center"/>
            </w:pPr>
            <w:r w:rsidRPr="00443BB0">
              <w:t>44</w:t>
            </w:r>
          </w:p>
        </w:tc>
        <w:tc>
          <w:tcPr>
            <w:tcW w:w="399" w:type="pct"/>
            <w:tcBorders>
              <w:top w:val="single" w:sz="2" w:space="0" w:color="auto"/>
              <w:left w:val="single" w:sz="2" w:space="0" w:color="auto"/>
              <w:bottom w:val="single" w:sz="2" w:space="0" w:color="auto"/>
              <w:right w:val="single" w:sz="2" w:space="0" w:color="auto"/>
            </w:tcBorders>
            <w:vAlign w:val="center"/>
          </w:tcPr>
          <w:p w14:paraId="17AB6904" w14:textId="77777777" w:rsidR="000626DA" w:rsidRPr="00443BB0" w:rsidRDefault="000626DA" w:rsidP="000626DA">
            <w:pPr>
              <w:ind w:firstLine="0"/>
              <w:jc w:val="center"/>
            </w:pPr>
            <w:r w:rsidRPr="00443BB0">
              <w:t>44</w:t>
            </w:r>
          </w:p>
        </w:tc>
        <w:tc>
          <w:tcPr>
            <w:tcW w:w="378" w:type="pct"/>
            <w:tcBorders>
              <w:top w:val="single" w:sz="2" w:space="0" w:color="auto"/>
              <w:left w:val="single" w:sz="2" w:space="0" w:color="auto"/>
              <w:bottom w:val="single" w:sz="2" w:space="0" w:color="auto"/>
              <w:right w:val="single" w:sz="2" w:space="0" w:color="auto"/>
            </w:tcBorders>
            <w:vAlign w:val="center"/>
          </w:tcPr>
          <w:p w14:paraId="25E8808B" w14:textId="77777777" w:rsidR="000626DA" w:rsidRPr="00443BB0" w:rsidRDefault="000626DA" w:rsidP="000626DA">
            <w:pPr>
              <w:ind w:firstLine="0"/>
              <w:jc w:val="center"/>
            </w:pPr>
            <w:r w:rsidRPr="00443BB0">
              <w:t>44</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63981B6A" w14:textId="77777777" w:rsidR="000626DA" w:rsidRPr="00443BB0" w:rsidRDefault="000626DA" w:rsidP="000626DA">
            <w:pPr>
              <w:ind w:firstLine="0"/>
              <w:jc w:val="center"/>
            </w:pPr>
            <w:r w:rsidRPr="00443BB0">
              <w:t>44</w:t>
            </w:r>
          </w:p>
        </w:tc>
      </w:tr>
      <w:tr w:rsidR="000626DA" w:rsidRPr="00443BB0" w14:paraId="3CBB7C09"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6F2F1B4A" w14:textId="77777777" w:rsidR="000626DA" w:rsidRPr="00443BB0" w:rsidRDefault="000626DA" w:rsidP="000626DA">
            <w:pPr>
              <w:autoSpaceDE w:val="0"/>
              <w:autoSpaceDN w:val="0"/>
              <w:adjustRightInd w:val="0"/>
              <w:ind w:firstLine="0"/>
              <w:rPr>
                <w:b/>
              </w:rPr>
            </w:pPr>
            <w:r w:rsidRPr="00443BB0">
              <w:rPr>
                <w:b/>
              </w:rPr>
              <w:t>11.</w:t>
            </w:r>
          </w:p>
        </w:tc>
        <w:tc>
          <w:tcPr>
            <w:tcW w:w="4629" w:type="pct"/>
            <w:gridSpan w:val="11"/>
            <w:tcBorders>
              <w:top w:val="single" w:sz="2" w:space="0" w:color="auto"/>
              <w:left w:val="single" w:sz="2" w:space="0" w:color="auto"/>
              <w:bottom w:val="single" w:sz="2" w:space="0" w:color="auto"/>
              <w:right w:val="single" w:sz="2" w:space="0" w:color="auto"/>
            </w:tcBorders>
          </w:tcPr>
          <w:p w14:paraId="7D36DCA4" w14:textId="77777777" w:rsidR="000626DA" w:rsidRPr="00443BB0" w:rsidRDefault="000626DA" w:rsidP="000626DA">
            <w:pPr>
              <w:autoSpaceDE w:val="0"/>
              <w:autoSpaceDN w:val="0"/>
              <w:adjustRightInd w:val="0"/>
              <w:ind w:firstLine="0"/>
            </w:pPr>
            <w:r w:rsidRPr="00443BB0">
              <w:rPr>
                <w:b/>
                <w:bCs/>
              </w:rPr>
              <w:t>Подпрограмма 11 «Одаренные дети»</w:t>
            </w:r>
          </w:p>
        </w:tc>
      </w:tr>
      <w:tr w:rsidR="000626DA" w:rsidRPr="00443BB0" w14:paraId="26DCBA3F" w14:textId="77777777" w:rsidTr="000626DA">
        <w:trPr>
          <w:trHeight w:val="2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7F9233DE" w14:textId="77777777" w:rsidR="000626DA" w:rsidRPr="00443BB0" w:rsidRDefault="000626DA" w:rsidP="000626DA">
            <w:pPr>
              <w:autoSpaceDE w:val="0"/>
              <w:autoSpaceDN w:val="0"/>
              <w:adjustRightInd w:val="0"/>
              <w:ind w:firstLine="0"/>
            </w:pPr>
            <w:r w:rsidRPr="00443BB0">
              <w:rPr>
                <w:color w:val="000000"/>
              </w:rPr>
              <w:t>Задача: Создание условий для выявления, поддержки и развития одаренных обучающихся, их самореализации, про</w:t>
            </w:r>
            <w:r>
              <w:rPr>
                <w:color w:val="000000"/>
              </w:rPr>
              <w:t>фессионального самоопределения.</w:t>
            </w:r>
          </w:p>
        </w:tc>
      </w:tr>
      <w:tr w:rsidR="000626DA" w:rsidRPr="00443BB0" w14:paraId="7AC33FA2" w14:textId="77777777" w:rsidTr="000626DA">
        <w:trPr>
          <w:trHeight w:val="20"/>
          <w:jc w:val="center"/>
        </w:trPr>
        <w:tc>
          <w:tcPr>
            <w:tcW w:w="371" w:type="pct"/>
            <w:tcBorders>
              <w:top w:val="single" w:sz="2" w:space="0" w:color="auto"/>
              <w:left w:val="single" w:sz="2" w:space="0" w:color="auto"/>
              <w:bottom w:val="single" w:sz="2" w:space="0" w:color="auto"/>
              <w:right w:val="single" w:sz="2" w:space="0" w:color="auto"/>
            </w:tcBorders>
            <w:vAlign w:val="center"/>
          </w:tcPr>
          <w:p w14:paraId="7CE1BA41" w14:textId="77777777" w:rsidR="000626DA" w:rsidRPr="00443BB0" w:rsidRDefault="000626DA" w:rsidP="000626DA">
            <w:pPr>
              <w:autoSpaceDE w:val="0"/>
              <w:autoSpaceDN w:val="0"/>
              <w:adjustRightInd w:val="0"/>
              <w:ind w:firstLine="0"/>
            </w:pPr>
            <w:r>
              <w:t>11.1.</w:t>
            </w:r>
          </w:p>
        </w:tc>
        <w:tc>
          <w:tcPr>
            <w:tcW w:w="1926" w:type="pct"/>
            <w:tcBorders>
              <w:top w:val="single" w:sz="2" w:space="0" w:color="auto"/>
              <w:left w:val="single" w:sz="2" w:space="0" w:color="auto"/>
              <w:bottom w:val="single" w:sz="2" w:space="0" w:color="auto"/>
              <w:right w:val="single" w:sz="2" w:space="0" w:color="auto"/>
            </w:tcBorders>
          </w:tcPr>
          <w:p w14:paraId="7AB358BB" w14:textId="77777777" w:rsidR="000626DA" w:rsidRPr="00443BB0" w:rsidRDefault="000626DA" w:rsidP="000626DA">
            <w:pPr>
              <w:autoSpaceDE w:val="0"/>
              <w:autoSpaceDN w:val="0"/>
              <w:adjustRightInd w:val="0"/>
              <w:ind w:firstLine="0"/>
            </w:pPr>
            <w:r w:rsidRPr="00443BB0">
              <w:t>Удельный вес численности обучающихся, участвующих во Всероссийской олимпиаде школьников (далее – ВСОШ)</w:t>
            </w:r>
          </w:p>
          <w:p w14:paraId="4D5FE75B" w14:textId="77777777" w:rsidR="000626DA" w:rsidRPr="00443BB0" w:rsidRDefault="000626DA" w:rsidP="000626DA">
            <w:pPr>
              <w:autoSpaceDE w:val="0"/>
              <w:autoSpaceDN w:val="0"/>
              <w:adjustRightInd w:val="0"/>
              <w:ind w:firstLine="0"/>
            </w:pPr>
            <w:r w:rsidRPr="00443BB0">
              <w:t>Школьный этап</w:t>
            </w:r>
          </w:p>
          <w:p w14:paraId="733B7DC6" w14:textId="77777777" w:rsidR="000626DA" w:rsidRPr="00443BB0" w:rsidRDefault="000626DA" w:rsidP="000626DA">
            <w:pPr>
              <w:autoSpaceDE w:val="0"/>
              <w:autoSpaceDN w:val="0"/>
              <w:adjustRightInd w:val="0"/>
              <w:ind w:firstLine="0"/>
            </w:pPr>
            <w:r w:rsidRPr="00443BB0">
              <w:t>Муниципальный этап</w:t>
            </w:r>
          </w:p>
        </w:tc>
        <w:tc>
          <w:tcPr>
            <w:tcW w:w="295" w:type="pct"/>
            <w:tcBorders>
              <w:top w:val="single" w:sz="2" w:space="0" w:color="auto"/>
              <w:left w:val="single" w:sz="2" w:space="0" w:color="auto"/>
              <w:bottom w:val="single" w:sz="2" w:space="0" w:color="auto"/>
              <w:right w:val="single" w:sz="2" w:space="0" w:color="auto"/>
            </w:tcBorders>
            <w:vAlign w:val="center"/>
          </w:tcPr>
          <w:p w14:paraId="4C550E77" w14:textId="77777777" w:rsidR="000626DA" w:rsidRPr="00443BB0" w:rsidRDefault="000626DA" w:rsidP="000626DA">
            <w:pPr>
              <w:autoSpaceDE w:val="0"/>
              <w:autoSpaceDN w:val="0"/>
              <w:adjustRightInd w:val="0"/>
              <w:ind w:firstLine="0"/>
              <w:jc w:val="center"/>
            </w:pPr>
            <w:r w:rsidRPr="00443BB0">
              <w:t>%</w:t>
            </w:r>
          </w:p>
        </w:tc>
        <w:tc>
          <w:tcPr>
            <w:tcW w:w="348" w:type="pct"/>
            <w:tcBorders>
              <w:top w:val="single" w:sz="2" w:space="0" w:color="auto"/>
              <w:left w:val="single" w:sz="2" w:space="0" w:color="auto"/>
              <w:bottom w:val="single" w:sz="2" w:space="0" w:color="auto"/>
              <w:right w:val="single" w:sz="2" w:space="0" w:color="auto"/>
            </w:tcBorders>
            <w:vAlign w:val="center"/>
          </w:tcPr>
          <w:p w14:paraId="7618B6AE" w14:textId="77777777" w:rsidR="000626DA" w:rsidRPr="00443BB0" w:rsidRDefault="000626DA" w:rsidP="000626DA">
            <w:pPr>
              <w:autoSpaceDE w:val="0"/>
              <w:autoSpaceDN w:val="0"/>
              <w:adjustRightInd w:val="0"/>
              <w:ind w:firstLine="0"/>
              <w:jc w:val="center"/>
              <w:rPr>
                <w:highlight w:val="yellow"/>
              </w:rPr>
            </w:pPr>
            <w:r w:rsidRPr="00443BB0">
              <w:t>0</w:t>
            </w:r>
          </w:p>
        </w:tc>
        <w:tc>
          <w:tcPr>
            <w:tcW w:w="477" w:type="pct"/>
            <w:gridSpan w:val="3"/>
            <w:tcBorders>
              <w:top w:val="single" w:sz="2" w:space="0" w:color="auto"/>
              <w:left w:val="single" w:sz="2" w:space="0" w:color="auto"/>
              <w:bottom w:val="single" w:sz="2" w:space="0" w:color="auto"/>
              <w:right w:val="single" w:sz="2" w:space="0" w:color="auto"/>
            </w:tcBorders>
            <w:vAlign w:val="center"/>
          </w:tcPr>
          <w:p w14:paraId="2D252E0B" w14:textId="77777777" w:rsidR="000626DA" w:rsidRPr="00443BB0" w:rsidRDefault="000626DA" w:rsidP="000626DA">
            <w:pPr>
              <w:autoSpaceDE w:val="0"/>
              <w:autoSpaceDN w:val="0"/>
              <w:adjustRightInd w:val="0"/>
              <w:ind w:firstLine="0"/>
              <w:jc w:val="center"/>
            </w:pPr>
            <w:r w:rsidRPr="00443BB0">
              <w:t>0</w:t>
            </w:r>
          </w:p>
        </w:tc>
        <w:tc>
          <w:tcPr>
            <w:tcW w:w="350" w:type="pct"/>
            <w:tcBorders>
              <w:top w:val="single" w:sz="2" w:space="0" w:color="auto"/>
              <w:left w:val="single" w:sz="2" w:space="0" w:color="auto"/>
              <w:bottom w:val="single" w:sz="2" w:space="0" w:color="auto"/>
              <w:right w:val="single" w:sz="2" w:space="0" w:color="auto"/>
            </w:tcBorders>
            <w:vAlign w:val="center"/>
          </w:tcPr>
          <w:p w14:paraId="06642727" w14:textId="77777777" w:rsidR="000626DA" w:rsidRPr="00443BB0" w:rsidRDefault="000626DA" w:rsidP="000626DA">
            <w:pPr>
              <w:autoSpaceDE w:val="0"/>
              <w:autoSpaceDN w:val="0"/>
              <w:adjustRightInd w:val="0"/>
              <w:ind w:firstLine="0"/>
              <w:jc w:val="center"/>
            </w:pPr>
            <w:r w:rsidRPr="00443BB0">
              <w:t>65</w:t>
            </w:r>
          </w:p>
          <w:p w14:paraId="4B3EBDC3" w14:textId="77777777" w:rsidR="000626DA" w:rsidRPr="00443BB0" w:rsidRDefault="000626DA" w:rsidP="000626DA">
            <w:pPr>
              <w:autoSpaceDE w:val="0"/>
              <w:autoSpaceDN w:val="0"/>
              <w:adjustRightInd w:val="0"/>
              <w:ind w:firstLine="0"/>
              <w:jc w:val="center"/>
            </w:pPr>
            <w:r w:rsidRPr="00443BB0">
              <w:t>27</w:t>
            </w:r>
          </w:p>
        </w:tc>
        <w:tc>
          <w:tcPr>
            <w:tcW w:w="399" w:type="pct"/>
            <w:tcBorders>
              <w:top w:val="single" w:sz="2" w:space="0" w:color="auto"/>
              <w:left w:val="single" w:sz="2" w:space="0" w:color="auto"/>
              <w:bottom w:val="single" w:sz="2" w:space="0" w:color="auto"/>
              <w:right w:val="single" w:sz="2" w:space="0" w:color="auto"/>
            </w:tcBorders>
            <w:vAlign w:val="center"/>
          </w:tcPr>
          <w:p w14:paraId="4102BD54" w14:textId="77777777" w:rsidR="000626DA" w:rsidRPr="00443BB0" w:rsidRDefault="000626DA" w:rsidP="000626DA">
            <w:pPr>
              <w:autoSpaceDE w:val="0"/>
              <w:autoSpaceDN w:val="0"/>
              <w:adjustRightInd w:val="0"/>
              <w:ind w:firstLine="0"/>
              <w:jc w:val="center"/>
            </w:pPr>
            <w:r w:rsidRPr="00443BB0">
              <w:t>70</w:t>
            </w:r>
          </w:p>
          <w:p w14:paraId="2126110A" w14:textId="77777777" w:rsidR="000626DA" w:rsidRPr="00443BB0" w:rsidRDefault="000626DA" w:rsidP="000626DA">
            <w:pPr>
              <w:autoSpaceDE w:val="0"/>
              <w:autoSpaceDN w:val="0"/>
              <w:adjustRightInd w:val="0"/>
              <w:ind w:firstLine="0"/>
              <w:jc w:val="center"/>
            </w:pPr>
            <w:r w:rsidRPr="00443BB0">
              <w:t>27</w:t>
            </w:r>
          </w:p>
        </w:tc>
        <w:tc>
          <w:tcPr>
            <w:tcW w:w="378" w:type="pct"/>
            <w:tcBorders>
              <w:top w:val="single" w:sz="2" w:space="0" w:color="auto"/>
              <w:left w:val="single" w:sz="2" w:space="0" w:color="auto"/>
              <w:bottom w:val="single" w:sz="2" w:space="0" w:color="auto"/>
              <w:right w:val="single" w:sz="2" w:space="0" w:color="auto"/>
            </w:tcBorders>
            <w:vAlign w:val="center"/>
          </w:tcPr>
          <w:p w14:paraId="4C687816" w14:textId="77777777" w:rsidR="000626DA" w:rsidRPr="00443BB0" w:rsidRDefault="000626DA" w:rsidP="000626DA">
            <w:pPr>
              <w:autoSpaceDE w:val="0"/>
              <w:autoSpaceDN w:val="0"/>
              <w:adjustRightInd w:val="0"/>
              <w:ind w:firstLine="0"/>
              <w:jc w:val="center"/>
            </w:pPr>
            <w:r w:rsidRPr="00443BB0">
              <w:t>70</w:t>
            </w:r>
          </w:p>
          <w:p w14:paraId="5ED3BA75" w14:textId="77777777" w:rsidR="000626DA" w:rsidRPr="00443BB0" w:rsidRDefault="000626DA" w:rsidP="000626DA">
            <w:pPr>
              <w:autoSpaceDE w:val="0"/>
              <w:autoSpaceDN w:val="0"/>
              <w:adjustRightInd w:val="0"/>
              <w:ind w:firstLine="0"/>
              <w:jc w:val="center"/>
            </w:pPr>
            <w:r w:rsidRPr="00443BB0">
              <w:t>27</w:t>
            </w:r>
          </w:p>
        </w:tc>
        <w:tc>
          <w:tcPr>
            <w:tcW w:w="456" w:type="pct"/>
            <w:gridSpan w:val="2"/>
            <w:tcBorders>
              <w:top w:val="single" w:sz="2" w:space="0" w:color="auto"/>
              <w:left w:val="single" w:sz="2" w:space="0" w:color="auto"/>
              <w:bottom w:val="single" w:sz="2" w:space="0" w:color="auto"/>
              <w:right w:val="single" w:sz="2" w:space="0" w:color="auto"/>
            </w:tcBorders>
            <w:vAlign w:val="center"/>
          </w:tcPr>
          <w:p w14:paraId="7BA50BDE" w14:textId="77777777" w:rsidR="000626DA" w:rsidRPr="00443BB0" w:rsidRDefault="000626DA" w:rsidP="000626DA">
            <w:pPr>
              <w:autoSpaceDE w:val="0"/>
              <w:autoSpaceDN w:val="0"/>
              <w:adjustRightInd w:val="0"/>
              <w:ind w:firstLine="0"/>
              <w:jc w:val="center"/>
            </w:pPr>
            <w:r w:rsidRPr="00443BB0">
              <w:t>70</w:t>
            </w:r>
          </w:p>
          <w:p w14:paraId="05C53D09" w14:textId="77777777" w:rsidR="000626DA" w:rsidRPr="00443BB0" w:rsidRDefault="000626DA" w:rsidP="000626DA">
            <w:pPr>
              <w:autoSpaceDE w:val="0"/>
              <w:autoSpaceDN w:val="0"/>
              <w:adjustRightInd w:val="0"/>
              <w:ind w:firstLine="0"/>
              <w:jc w:val="center"/>
            </w:pPr>
            <w:r w:rsidRPr="00443BB0">
              <w:t>27</w:t>
            </w:r>
          </w:p>
        </w:tc>
      </w:tr>
      <w:tr w:rsidR="000626DA" w:rsidRPr="00443BB0" w14:paraId="378C26E5" w14:textId="77777777" w:rsidTr="000626DA">
        <w:trPr>
          <w:trHeight w:val="255"/>
          <w:jc w:val="center"/>
        </w:trPr>
        <w:tc>
          <w:tcPr>
            <w:tcW w:w="371" w:type="pct"/>
            <w:vMerge w:val="restart"/>
            <w:tcBorders>
              <w:top w:val="single" w:sz="2" w:space="0" w:color="auto"/>
              <w:left w:val="single" w:sz="2" w:space="0" w:color="auto"/>
              <w:right w:val="single" w:sz="2" w:space="0" w:color="auto"/>
            </w:tcBorders>
            <w:vAlign w:val="center"/>
          </w:tcPr>
          <w:p w14:paraId="2F6D20FD" w14:textId="77777777" w:rsidR="000626DA" w:rsidRPr="00443BB0" w:rsidRDefault="000626DA" w:rsidP="000626DA">
            <w:pPr>
              <w:autoSpaceDE w:val="0"/>
              <w:autoSpaceDN w:val="0"/>
              <w:adjustRightInd w:val="0"/>
              <w:ind w:firstLine="0"/>
            </w:pPr>
            <w:r>
              <w:t>11.2.</w:t>
            </w:r>
          </w:p>
        </w:tc>
        <w:tc>
          <w:tcPr>
            <w:tcW w:w="1926" w:type="pct"/>
            <w:tcBorders>
              <w:top w:val="single" w:sz="2" w:space="0" w:color="auto"/>
              <w:left w:val="single" w:sz="2" w:space="0" w:color="auto"/>
              <w:bottom w:val="single" w:sz="2" w:space="0" w:color="auto"/>
              <w:right w:val="single" w:sz="2" w:space="0" w:color="auto"/>
            </w:tcBorders>
          </w:tcPr>
          <w:p w14:paraId="08975C8F" w14:textId="77777777" w:rsidR="000626DA" w:rsidRPr="00443BB0" w:rsidRDefault="000626DA" w:rsidP="000626DA">
            <w:pPr>
              <w:autoSpaceDE w:val="0"/>
              <w:autoSpaceDN w:val="0"/>
              <w:adjustRightInd w:val="0"/>
              <w:ind w:firstLine="0"/>
            </w:pPr>
            <w:r w:rsidRPr="00443BB0">
              <w:rPr>
                <w:bCs/>
                <w:u w:val="single"/>
              </w:rPr>
              <w:t>Непосредственный результат:</w:t>
            </w:r>
            <w:r w:rsidRPr="00443BB0">
              <w:rPr>
                <w:bCs/>
              </w:rPr>
              <w:t xml:space="preserve"> Охват обучающихся школьным этапом ВСОШ</w:t>
            </w:r>
          </w:p>
        </w:tc>
        <w:tc>
          <w:tcPr>
            <w:tcW w:w="295" w:type="pct"/>
            <w:tcBorders>
              <w:top w:val="single" w:sz="2" w:space="0" w:color="auto"/>
              <w:left w:val="single" w:sz="2" w:space="0" w:color="auto"/>
              <w:right w:val="single" w:sz="2" w:space="0" w:color="auto"/>
            </w:tcBorders>
            <w:vAlign w:val="center"/>
          </w:tcPr>
          <w:p w14:paraId="31C69AD7" w14:textId="77777777" w:rsidR="000626DA" w:rsidRPr="00443BB0" w:rsidRDefault="000626DA" w:rsidP="000626DA">
            <w:pPr>
              <w:autoSpaceDE w:val="0"/>
              <w:autoSpaceDN w:val="0"/>
              <w:adjustRightInd w:val="0"/>
              <w:ind w:firstLine="0"/>
              <w:jc w:val="center"/>
            </w:pPr>
            <w:r w:rsidRPr="00443BB0">
              <w:t>ед.</w:t>
            </w:r>
          </w:p>
        </w:tc>
        <w:tc>
          <w:tcPr>
            <w:tcW w:w="348" w:type="pct"/>
            <w:tcBorders>
              <w:top w:val="single" w:sz="2" w:space="0" w:color="auto"/>
              <w:left w:val="single" w:sz="2" w:space="0" w:color="auto"/>
              <w:right w:val="single" w:sz="2" w:space="0" w:color="auto"/>
            </w:tcBorders>
            <w:vAlign w:val="center"/>
          </w:tcPr>
          <w:p w14:paraId="2B2EE91F" w14:textId="77777777" w:rsidR="000626DA" w:rsidRPr="00443BB0" w:rsidRDefault="000626DA" w:rsidP="000626DA">
            <w:pPr>
              <w:autoSpaceDE w:val="0"/>
              <w:autoSpaceDN w:val="0"/>
              <w:adjustRightInd w:val="0"/>
              <w:ind w:firstLine="0"/>
              <w:jc w:val="center"/>
            </w:pPr>
            <w:r w:rsidRPr="00443BB0">
              <w:t>0</w:t>
            </w:r>
          </w:p>
        </w:tc>
        <w:tc>
          <w:tcPr>
            <w:tcW w:w="477" w:type="pct"/>
            <w:gridSpan w:val="3"/>
            <w:tcBorders>
              <w:top w:val="single" w:sz="2" w:space="0" w:color="auto"/>
              <w:left w:val="single" w:sz="2" w:space="0" w:color="auto"/>
              <w:right w:val="single" w:sz="2" w:space="0" w:color="auto"/>
            </w:tcBorders>
            <w:vAlign w:val="center"/>
          </w:tcPr>
          <w:p w14:paraId="41B21AE3" w14:textId="77777777" w:rsidR="000626DA" w:rsidRPr="00443BB0" w:rsidRDefault="000626DA" w:rsidP="000626DA">
            <w:pPr>
              <w:ind w:firstLine="0"/>
              <w:jc w:val="center"/>
            </w:pPr>
            <w:r w:rsidRPr="00443BB0">
              <w:t>0</w:t>
            </w:r>
          </w:p>
        </w:tc>
        <w:tc>
          <w:tcPr>
            <w:tcW w:w="350" w:type="pct"/>
            <w:tcBorders>
              <w:top w:val="single" w:sz="2" w:space="0" w:color="auto"/>
              <w:left w:val="single" w:sz="2" w:space="0" w:color="auto"/>
              <w:right w:val="single" w:sz="2" w:space="0" w:color="auto"/>
            </w:tcBorders>
            <w:vAlign w:val="center"/>
          </w:tcPr>
          <w:p w14:paraId="68BE3B06" w14:textId="77777777" w:rsidR="000626DA" w:rsidRPr="00443BB0" w:rsidRDefault="000626DA" w:rsidP="000626DA">
            <w:pPr>
              <w:ind w:firstLine="0"/>
              <w:jc w:val="center"/>
            </w:pPr>
            <w:r w:rsidRPr="00443BB0">
              <w:t>8000</w:t>
            </w:r>
          </w:p>
          <w:p w14:paraId="64EB36BC" w14:textId="77777777" w:rsidR="000626DA" w:rsidRPr="00443BB0" w:rsidRDefault="000626DA" w:rsidP="000626DA">
            <w:pPr>
              <w:ind w:firstLine="0"/>
              <w:jc w:val="center"/>
            </w:pPr>
            <w:r w:rsidRPr="00443BB0">
              <w:t>2100</w:t>
            </w:r>
          </w:p>
        </w:tc>
        <w:tc>
          <w:tcPr>
            <w:tcW w:w="399" w:type="pct"/>
            <w:tcBorders>
              <w:top w:val="single" w:sz="2" w:space="0" w:color="auto"/>
              <w:left w:val="single" w:sz="2" w:space="0" w:color="auto"/>
              <w:right w:val="single" w:sz="2" w:space="0" w:color="auto"/>
            </w:tcBorders>
            <w:vAlign w:val="center"/>
          </w:tcPr>
          <w:p w14:paraId="2E9FB72B" w14:textId="77777777" w:rsidR="000626DA" w:rsidRPr="00443BB0" w:rsidRDefault="000626DA" w:rsidP="000626DA">
            <w:pPr>
              <w:ind w:firstLine="0"/>
              <w:jc w:val="center"/>
            </w:pPr>
            <w:r w:rsidRPr="00443BB0">
              <w:t>8100</w:t>
            </w:r>
          </w:p>
          <w:p w14:paraId="4042C38A" w14:textId="77777777" w:rsidR="000626DA" w:rsidRPr="00443BB0" w:rsidRDefault="000626DA" w:rsidP="000626DA">
            <w:pPr>
              <w:ind w:firstLine="0"/>
              <w:jc w:val="center"/>
            </w:pPr>
            <w:r w:rsidRPr="00443BB0">
              <w:t>2200</w:t>
            </w:r>
          </w:p>
        </w:tc>
        <w:tc>
          <w:tcPr>
            <w:tcW w:w="378" w:type="pct"/>
            <w:tcBorders>
              <w:top w:val="single" w:sz="2" w:space="0" w:color="auto"/>
              <w:left w:val="single" w:sz="2" w:space="0" w:color="auto"/>
              <w:right w:val="single" w:sz="2" w:space="0" w:color="auto"/>
            </w:tcBorders>
            <w:vAlign w:val="center"/>
          </w:tcPr>
          <w:p w14:paraId="5C545395" w14:textId="77777777" w:rsidR="000626DA" w:rsidRPr="00443BB0" w:rsidRDefault="000626DA" w:rsidP="000626DA">
            <w:pPr>
              <w:ind w:firstLine="0"/>
              <w:jc w:val="center"/>
            </w:pPr>
            <w:r w:rsidRPr="00443BB0">
              <w:t>8100</w:t>
            </w:r>
          </w:p>
          <w:p w14:paraId="2A175BCA" w14:textId="77777777" w:rsidR="000626DA" w:rsidRPr="00443BB0" w:rsidRDefault="000626DA" w:rsidP="000626DA">
            <w:pPr>
              <w:ind w:firstLine="0"/>
              <w:jc w:val="center"/>
            </w:pPr>
            <w:r w:rsidRPr="00443BB0">
              <w:t>2200</w:t>
            </w:r>
          </w:p>
        </w:tc>
        <w:tc>
          <w:tcPr>
            <w:tcW w:w="456" w:type="pct"/>
            <w:gridSpan w:val="2"/>
            <w:tcBorders>
              <w:top w:val="single" w:sz="2" w:space="0" w:color="auto"/>
              <w:left w:val="single" w:sz="2" w:space="0" w:color="auto"/>
              <w:right w:val="single" w:sz="2" w:space="0" w:color="auto"/>
            </w:tcBorders>
            <w:vAlign w:val="center"/>
          </w:tcPr>
          <w:p w14:paraId="5D2913FF" w14:textId="77777777" w:rsidR="000626DA" w:rsidRPr="00443BB0" w:rsidRDefault="000626DA" w:rsidP="000626DA">
            <w:pPr>
              <w:ind w:firstLine="0"/>
              <w:jc w:val="center"/>
            </w:pPr>
            <w:r w:rsidRPr="00443BB0">
              <w:t>8100</w:t>
            </w:r>
          </w:p>
          <w:p w14:paraId="0BF0FFA5" w14:textId="77777777" w:rsidR="000626DA" w:rsidRPr="00443BB0" w:rsidRDefault="000626DA" w:rsidP="000626DA">
            <w:pPr>
              <w:ind w:firstLine="0"/>
              <w:jc w:val="center"/>
            </w:pPr>
            <w:r w:rsidRPr="00443BB0">
              <w:t>2200</w:t>
            </w:r>
          </w:p>
        </w:tc>
      </w:tr>
      <w:tr w:rsidR="000626DA" w:rsidRPr="00443BB0" w14:paraId="4562C570" w14:textId="77777777" w:rsidTr="000626DA">
        <w:trPr>
          <w:trHeight w:val="255"/>
          <w:jc w:val="center"/>
        </w:trPr>
        <w:tc>
          <w:tcPr>
            <w:tcW w:w="371" w:type="pct"/>
            <w:vMerge/>
            <w:tcBorders>
              <w:left w:val="single" w:sz="2" w:space="0" w:color="auto"/>
              <w:bottom w:val="single" w:sz="2" w:space="0" w:color="auto"/>
              <w:right w:val="single" w:sz="2" w:space="0" w:color="auto"/>
            </w:tcBorders>
            <w:vAlign w:val="center"/>
          </w:tcPr>
          <w:p w14:paraId="16BD03BF" w14:textId="77777777" w:rsidR="000626DA" w:rsidRPr="00443BB0" w:rsidRDefault="000626DA" w:rsidP="000626DA">
            <w:pPr>
              <w:autoSpaceDE w:val="0"/>
              <w:autoSpaceDN w:val="0"/>
              <w:adjustRightInd w:val="0"/>
              <w:ind w:firstLine="0"/>
            </w:pPr>
          </w:p>
        </w:tc>
        <w:tc>
          <w:tcPr>
            <w:tcW w:w="1926" w:type="pct"/>
            <w:tcBorders>
              <w:top w:val="single" w:sz="2" w:space="0" w:color="auto"/>
              <w:left w:val="single" w:sz="2" w:space="0" w:color="auto"/>
              <w:bottom w:val="single" w:sz="2" w:space="0" w:color="auto"/>
              <w:right w:val="single" w:sz="2" w:space="0" w:color="auto"/>
            </w:tcBorders>
          </w:tcPr>
          <w:p w14:paraId="6C458715" w14:textId="77777777" w:rsidR="000626DA" w:rsidRPr="00443BB0" w:rsidRDefault="000626DA" w:rsidP="000626DA">
            <w:pPr>
              <w:autoSpaceDE w:val="0"/>
              <w:autoSpaceDN w:val="0"/>
              <w:adjustRightInd w:val="0"/>
              <w:ind w:firstLine="0"/>
              <w:rPr>
                <w:bCs/>
                <w:u w:val="single"/>
              </w:rPr>
            </w:pPr>
            <w:r w:rsidRPr="00443BB0">
              <w:rPr>
                <w:bCs/>
              </w:rPr>
              <w:t>Охват обучающихся муниципальным этапом ВСОШ</w:t>
            </w:r>
          </w:p>
        </w:tc>
        <w:tc>
          <w:tcPr>
            <w:tcW w:w="295" w:type="pct"/>
            <w:tcBorders>
              <w:left w:val="single" w:sz="2" w:space="0" w:color="auto"/>
              <w:bottom w:val="single" w:sz="2" w:space="0" w:color="auto"/>
              <w:right w:val="single" w:sz="2" w:space="0" w:color="auto"/>
            </w:tcBorders>
            <w:vAlign w:val="center"/>
          </w:tcPr>
          <w:p w14:paraId="425C2285" w14:textId="77777777" w:rsidR="000626DA" w:rsidRPr="00443BB0" w:rsidRDefault="000626DA" w:rsidP="000626DA">
            <w:pPr>
              <w:autoSpaceDE w:val="0"/>
              <w:autoSpaceDN w:val="0"/>
              <w:adjustRightInd w:val="0"/>
              <w:ind w:firstLine="0"/>
              <w:jc w:val="center"/>
            </w:pPr>
          </w:p>
        </w:tc>
        <w:tc>
          <w:tcPr>
            <w:tcW w:w="348" w:type="pct"/>
            <w:tcBorders>
              <w:left w:val="single" w:sz="2" w:space="0" w:color="auto"/>
              <w:bottom w:val="single" w:sz="2" w:space="0" w:color="auto"/>
              <w:right w:val="single" w:sz="2" w:space="0" w:color="auto"/>
            </w:tcBorders>
            <w:vAlign w:val="center"/>
          </w:tcPr>
          <w:p w14:paraId="63A525C0" w14:textId="77777777" w:rsidR="000626DA" w:rsidRPr="00443BB0" w:rsidRDefault="000626DA" w:rsidP="000626DA">
            <w:pPr>
              <w:autoSpaceDE w:val="0"/>
              <w:autoSpaceDN w:val="0"/>
              <w:adjustRightInd w:val="0"/>
              <w:ind w:firstLine="0"/>
              <w:jc w:val="center"/>
            </w:pPr>
          </w:p>
        </w:tc>
        <w:tc>
          <w:tcPr>
            <w:tcW w:w="477" w:type="pct"/>
            <w:gridSpan w:val="3"/>
            <w:tcBorders>
              <w:left w:val="single" w:sz="2" w:space="0" w:color="auto"/>
              <w:bottom w:val="single" w:sz="2" w:space="0" w:color="auto"/>
              <w:right w:val="single" w:sz="2" w:space="0" w:color="auto"/>
            </w:tcBorders>
            <w:vAlign w:val="center"/>
          </w:tcPr>
          <w:p w14:paraId="51A623FF" w14:textId="77777777" w:rsidR="000626DA" w:rsidRPr="00443BB0" w:rsidRDefault="000626DA" w:rsidP="000626DA">
            <w:pPr>
              <w:ind w:firstLine="0"/>
              <w:jc w:val="center"/>
            </w:pPr>
          </w:p>
        </w:tc>
        <w:tc>
          <w:tcPr>
            <w:tcW w:w="350" w:type="pct"/>
            <w:tcBorders>
              <w:left w:val="single" w:sz="2" w:space="0" w:color="auto"/>
              <w:bottom w:val="single" w:sz="2" w:space="0" w:color="auto"/>
              <w:right w:val="single" w:sz="2" w:space="0" w:color="auto"/>
            </w:tcBorders>
            <w:vAlign w:val="center"/>
          </w:tcPr>
          <w:p w14:paraId="6DBFC108" w14:textId="77777777" w:rsidR="000626DA" w:rsidRPr="00443BB0" w:rsidRDefault="000626DA" w:rsidP="000626DA">
            <w:pPr>
              <w:ind w:firstLine="0"/>
              <w:jc w:val="center"/>
            </w:pPr>
          </w:p>
        </w:tc>
        <w:tc>
          <w:tcPr>
            <w:tcW w:w="399" w:type="pct"/>
            <w:tcBorders>
              <w:left w:val="single" w:sz="2" w:space="0" w:color="auto"/>
              <w:bottom w:val="single" w:sz="2" w:space="0" w:color="auto"/>
              <w:right w:val="single" w:sz="2" w:space="0" w:color="auto"/>
            </w:tcBorders>
            <w:vAlign w:val="center"/>
          </w:tcPr>
          <w:p w14:paraId="705D301D" w14:textId="77777777" w:rsidR="000626DA" w:rsidRPr="00443BB0" w:rsidRDefault="000626DA" w:rsidP="000626DA">
            <w:pPr>
              <w:ind w:firstLine="0"/>
              <w:jc w:val="center"/>
            </w:pPr>
          </w:p>
        </w:tc>
        <w:tc>
          <w:tcPr>
            <w:tcW w:w="378" w:type="pct"/>
            <w:tcBorders>
              <w:left w:val="single" w:sz="2" w:space="0" w:color="auto"/>
              <w:bottom w:val="single" w:sz="2" w:space="0" w:color="auto"/>
              <w:right w:val="single" w:sz="2" w:space="0" w:color="auto"/>
            </w:tcBorders>
            <w:vAlign w:val="center"/>
          </w:tcPr>
          <w:p w14:paraId="420BAB11" w14:textId="77777777" w:rsidR="000626DA" w:rsidRPr="00443BB0" w:rsidRDefault="000626DA" w:rsidP="000626DA">
            <w:pPr>
              <w:ind w:firstLine="0"/>
              <w:jc w:val="center"/>
            </w:pPr>
          </w:p>
        </w:tc>
        <w:tc>
          <w:tcPr>
            <w:tcW w:w="456" w:type="pct"/>
            <w:gridSpan w:val="2"/>
            <w:tcBorders>
              <w:left w:val="single" w:sz="2" w:space="0" w:color="auto"/>
              <w:bottom w:val="single" w:sz="2" w:space="0" w:color="auto"/>
              <w:right w:val="single" w:sz="2" w:space="0" w:color="auto"/>
            </w:tcBorders>
            <w:vAlign w:val="center"/>
          </w:tcPr>
          <w:p w14:paraId="54AE7F9E" w14:textId="77777777" w:rsidR="000626DA" w:rsidRPr="00443BB0" w:rsidRDefault="000626DA" w:rsidP="000626DA">
            <w:pPr>
              <w:ind w:firstLine="0"/>
              <w:jc w:val="center"/>
            </w:pPr>
          </w:p>
        </w:tc>
      </w:tr>
      <w:tr w:rsidR="000626DA" w:rsidRPr="00443BB0" w14:paraId="455B1174" w14:textId="77777777" w:rsidTr="000626DA">
        <w:trPr>
          <w:trHeight w:val="255"/>
          <w:jc w:val="center"/>
        </w:trPr>
        <w:tc>
          <w:tcPr>
            <w:tcW w:w="371" w:type="pct"/>
            <w:tcBorders>
              <w:left w:val="single" w:sz="2" w:space="0" w:color="auto"/>
              <w:bottom w:val="single" w:sz="2" w:space="0" w:color="auto"/>
              <w:right w:val="single" w:sz="2" w:space="0" w:color="auto"/>
            </w:tcBorders>
            <w:vAlign w:val="center"/>
          </w:tcPr>
          <w:p w14:paraId="793D28E2" w14:textId="77777777" w:rsidR="000626DA" w:rsidRPr="00443BB0" w:rsidRDefault="000626DA" w:rsidP="000626DA">
            <w:pPr>
              <w:autoSpaceDE w:val="0"/>
              <w:autoSpaceDN w:val="0"/>
              <w:adjustRightInd w:val="0"/>
              <w:ind w:firstLine="0"/>
            </w:pPr>
            <w:r>
              <w:t>11.3</w:t>
            </w:r>
          </w:p>
        </w:tc>
        <w:tc>
          <w:tcPr>
            <w:tcW w:w="1926" w:type="pct"/>
            <w:tcBorders>
              <w:top w:val="single" w:sz="2" w:space="0" w:color="auto"/>
              <w:left w:val="single" w:sz="2" w:space="0" w:color="auto"/>
              <w:bottom w:val="single" w:sz="2" w:space="0" w:color="auto"/>
              <w:right w:val="single" w:sz="2" w:space="0" w:color="auto"/>
            </w:tcBorders>
          </w:tcPr>
          <w:p w14:paraId="3A566614" w14:textId="77777777" w:rsidR="000626DA" w:rsidRPr="00443BB0" w:rsidRDefault="000626DA" w:rsidP="000626DA">
            <w:pPr>
              <w:autoSpaceDE w:val="0"/>
              <w:autoSpaceDN w:val="0"/>
              <w:adjustRightInd w:val="0"/>
              <w:ind w:firstLine="0"/>
            </w:pPr>
            <w:r w:rsidRPr="00443BB0">
              <w:t>Доля победителей и призеров ВСОШ от общего количества участников (</w:t>
            </w:r>
            <w:proofErr w:type="spellStart"/>
            <w:r w:rsidRPr="00443BB0">
              <w:t>человеко</w:t>
            </w:r>
            <w:proofErr w:type="spellEnd"/>
            <w:r w:rsidRPr="00443BB0">
              <w:t>/олимпиад). Муниципальный этап</w:t>
            </w:r>
          </w:p>
        </w:tc>
        <w:tc>
          <w:tcPr>
            <w:tcW w:w="295" w:type="pct"/>
            <w:tcBorders>
              <w:left w:val="single" w:sz="2" w:space="0" w:color="auto"/>
              <w:bottom w:val="single" w:sz="2" w:space="0" w:color="auto"/>
              <w:right w:val="single" w:sz="2" w:space="0" w:color="auto"/>
            </w:tcBorders>
            <w:vAlign w:val="center"/>
          </w:tcPr>
          <w:p w14:paraId="1F96F066" w14:textId="77777777" w:rsidR="000626DA" w:rsidRPr="00443BB0" w:rsidRDefault="000626DA" w:rsidP="000626DA">
            <w:pPr>
              <w:autoSpaceDE w:val="0"/>
              <w:autoSpaceDN w:val="0"/>
              <w:adjustRightInd w:val="0"/>
              <w:ind w:firstLine="0"/>
              <w:rPr>
                <w:bCs/>
                <w:u w:val="single"/>
              </w:rPr>
            </w:pPr>
            <w:r w:rsidRPr="00443BB0">
              <w:rPr>
                <w:bCs/>
                <w:u w:val="single"/>
              </w:rPr>
              <w:t>%</w:t>
            </w:r>
          </w:p>
        </w:tc>
        <w:tc>
          <w:tcPr>
            <w:tcW w:w="348" w:type="pct"/>
            <w:tcBorders>
              <w:left w:val="single" w:sz="2" w:space="0" w:color="auto"/>
              <w:bottom w:val="single" w:sz="2" w:space="0" w:color="auto"/>
              <w:right w:val="single" w:sz="2" w:space="0" w:color="auto"/>
            </w:tcBorders>
            <w:vAlign w:val="center"/>
          </w:tcPr>
          <w:p w14:paraId="7C913871" w14:textId="77777777" w:rsidR="000626DA" w:rsidRPr="00443BB0" w:rsidRDefault="000626DA" w:rsidP="000626DA">
            <w:pPr>
              <w:autoSpaceDE w:val="0"/>
              <w:autoSpaceDN w:val="0"/>
              <w:adjustRightInd w:val="0"/>
              <w:ind w:firstLine="0"/>
              <w:jc w:val="center"/>
              <w:rPr>
                <w:highlight w:val="yellow"/>
              </w:rPr>
            </w:pPr>
            <w:r w:rsidRPr="00443BB0">
              <w:t>0</w:t>
            </w:r>
          </w:p>
        </w:tc>
        <w:tc>
          <w:tcPr>
            <w:tcW w:w="477" w:type="pct"/>
            <w:gridSpan w:val="3"/>
            <w:tcBorders>
              <w:left w:val="single" w:sz="2" w:space="0" w:color="auto"/>
              <w:bottom w:val="single" w:sz="2" w:space="0" w:color="auto"/>
              <w:right w:val="single" w:sz="2" w:space="0" w:color="auto"/>
            </w:tcBorders>
            <w:vAlign w:val="center"/>
          </w:tcPr>
          <w:p w14:paraId="6A2F3A83" w14:textId="77777777" w:rsidR="000626DA" w:rsidRPr="00443BB0" w:rsidRDefault="000626DA" w:rsidP="000626DA">
            <w:pPr>
              <w:autoSpaceDE w:val="0"/>
              <w:autoSpaceDN w:val="0"/>
              <w:adjustRightInd w:val="0"/>
              <w:ind w:firstLine="0"/>
              <w:jc w:val="center"/>
            </w:pPr>
            <w:r w:rsidRPr="00443BB0">
              <w:t>0</w:t>
            </w:r>
          </w:p>
        </w:tc>
        <w:tc>
          <w:tcPr>
            <w:tcW w:w="350" w:type="pct"/>
            <w:tcBorders>
              <w:left w:val="single" w:sz="2" w:space="0" w:color="auto"/>
              <w:bottom w:val="single" w:sz="2" w:space="0" w:color="auto"/>
              <w:right w:val="single" w:sz="2" w:space="0" w:color="auto"/>
            </w:tcBorders>
            <w:vAlign w:val="center"/>
          </w:tcPr>
          <w:p w14:paraId="30E4B059" w14:textId="77777777" w:rsidR="000626DA" w:rsidRPr="00443BB0" w:rsidRDefault="000626DA" w:rsidP="000626DA">
            <w:pPr>
              <w:autoSpaceDE w:val="0"/>
              <w:autoSpaceDN w:val="0"/>
              <w:adjustRightInd w:val="0"/>
              <w:ind w:firstLine="0"/>
              <w:jc w:val="center"/>
            </w:pPr>
            <w:r w:rsidRPr="00443BB0">
              <w:t>33</w:t>
            </w:r>
          </w:p>
        </w:tc>
        <w:tc>
          <w:tcPr>
            <w:tcW w:w="399" w:type="pct"/>
            <w:tcBorders>
              <w:left w:val="single" w:sz="2" w:space="0" w:color="auto"/>
              <w:bottom w:val="single" w:sz="2" w:space="0" w:color="auto"/>
              <w:right w:val="single" w:sz="2" w:space="0" w:color="auto"/>
            </w:tcBorders>
            <w:vAlign w:val="center"/>
          </w:tcPr>
          <w:p w14:paraId="504E0A5E" w14:textId="77777777" w:rsidR="000626DA" w:rsidRPr="00443BB0" w:rsidRDefault="000626DA" w:rsidP="000626DA">
            <w:pPr>
              <w:autoSpaceDE w:val="0"/>
              <w:autoSpaceDN w:val="0"/>
              <w:adjustRightInd w:val="0"/>
              <w:ind w:firstLine="0"/>
              <w:jc w:val="center"/>
            </w:pPr>
            <w:r w:rsidRPr="00443BB0">
              <w:t>34</w:t>
            </w:r>
          </w:p>
        </w:tc>
        <w:tc>
          <w:tcPr>
            <w:tcW w:w="378" w:type="pct"/>
            <w:tcBorders>
              <w:left w:val="single" w:sz="2" w:space="0" w:color="auto"/>
              <w:bottom w:val="single" w:sz="2" w:space="0" w:color="auto"/>
              <w:right w:val="single" w:sz="2" w:space="0" w:color="auto"/>
            </w:tcBorders>
            <w:vAlign w:val="center"/>
          </w:tcPr>
          <w:p w14:paraId="5CF08F4A" w14:textId="77777777" w:rsidR="000626DA" w:rsidRPr="00443BB0" w:rsidRDefault="000626DA" w:rsidP="000626DA">
            <w:pPr>
              <w:autoSpaceDE w:val="0"/>
              <w:autoSpaceDN w:val="0"/>
              <w:adjustRightInd w:val="0"/>
              <w:ind w:firstLine="0"/>
              <w:jc w:val="center"/>
            </w:pPr>
            <w:r w:rsidRPr="00443BB0">
              <w:t>34</w:t>
            </w:r>
          </w:p>
        </w:tc>
        <w:tc>
          <w:tcPr>
            <w:tcW w:w="456" w:type="pct"/>
            <w:gridSpan w:val="2"/>
            <w:tcBorders>
              <w:left w:val="single" w:sz="2" w:space="0" w:color="auto"/>
              <w:bottom w:val="single" w:sz="2" w:space="0" w:color="auto"/>
              <w:right w:val="single" w:sz="2" w:space="0" w:color="auto"/>
            </w:tcBorders>
            <w:vAlign w:val="center"/>
          </w:tcPr>
          <w:p w14:paraId="13B5ED3E" w14:textId="77777777" w:rsidR="000626DA" w:rsidRPr="00443BB0" w:rsidRDefault="000626DA" w:rsidP="000626DA">
            <w:pPr>
              <w:autoSpaceDE w:val="0"/>
              <w:autoSpaceDN w:val="0"/>
              <w:adjustRightInd w:val="0"/>
              <w:ind w:firstLine="0"/>
              <w:jc w:val="center"/>
            </w:pPr>
            <w:r w:rsidRPr="00443BB0">
              <w:t>34</w:t>
            </w:r>
          </w:p>
        </w:tc>
      </w:tr>
      <w:tr w:rsidR="000626DA" w:rsidRPr="00443BB0" w14:paraId="18FFDF41" w14:textId="77777777" w:rsidTr="000626DA">
        <w:trPr>
          <w:trHeight w:val="255"/>
          <w:jc w:val="center"/>
        </w:trPr>
        <w:tc>
          <w:tcPr>
            <w:tcW w:w="371" w:type="pct"/>
            <w:tcBorders>
              <w:left w:val="single" w:sz="2" w:space="0" w:color="auto"/>
              <w:bottom w:val="single" w:sz="2" w:space="0" w:color="auto"/>
              <w:right w:val="single" w:sz="2" w:space="0" w:color="auto"/>
            </w:tcBorders>
            <w:vAlign w:val="center"/>
          </w:tcPr>
          <w:p w14:paraId="51B9763E" w14:textId="77777777" w:rsidR="000626DA" w:rsidRPr="00443BB0" w:rsidRDefault="000626DA" w:rsidP="000626DA">
            <w:pPr>
              <w:autoSpaceDE w:val="0"/>
              <w:autoSpaceDN w:val="0"/>
              <w:adjustRightInd w:val="0"/>
              <w:ind w:firstLine="0"/>
            </w:pPr>
            <w:r>
              <w:t>11.4</w:t>
            </w:r>
          </w:p>
        </w:tc>
        <w:tc>
          <w:tcPr>
            <w:tcW w:w="1926" w:type="pct"/>
            <w:tcBorders>
              <w:top w:val="single" w:sz="2" w:space="0" w:color="auto"/>
              <w:left w:val="single" w:sz="2" w:space="0" w:color="auto"/>
              <w:bottom w:val="single" w:sz="2" w:space="0" w:color="auto"/>
              <w:right w:val="single" w:sz="2" w:space="0" w:color="auto"/>
            </w:tcBorders>
          </w:tcPr>
          <w:p w14:paraId="52F9FFF7" w14:textId="77777777" w:rsidR="000626DA" w:rsidRPr="00443BB0" w:rsidRDefault="000626DA" w:rsidP="000626DA">
            <w:pPr>
              <w:autoSpaceDE w:val="0"/>
              <w:autoSpaceDN w:val="0"/>
              <w:adjustRightInd w:val="0"/>
              <w:ind w:firstLine="0"/>
            </w:pPr>
            <w:r w:rsidRPr="00443BB0">
              <w:rPr>
                <w:u w:val="single"/>
              </w:rPr>
              <w:t>Непосредственный результат</w:t>
            </w:r>
            <w:r w:rsidRPr="00443BB0">
              <w:t>: количество победителей и призеров  муниципального этапа ВСОШ</w:t>
            </w:r>
          </w:p>
        </w:tc>
        <w:tc>
          <w:tcPr>
            <w:tcW w:w="295" w:type="pct"/>
            <w:tcBorders>
              <w:left w:val="single" w:sz="2" w:space="0" w:color="auto"/>
              <w:bottom w:val="single" w:sz="2" w:space="0" w:color="auto"/>
              <w:right w:val="single" w:sz="2" w:space="0" w:color="auto"/>
            </w:tcBorders>
            <w:vAlign w:val="center"/>
          </w:tcPr>
          <w:p w14:paraId="5BDD7F98" w14:textId="77777777" w:rsidR="000626DA" w:rsidRPr="00443BB0" w:rsidRDefault="000626DA" w:rsidP="000626DA">
            <w:pPr>
              <w:autoSpaceDE w:val="0"/>
              <w:autoSpaceDN w:val="0"/>
              <w:adjustRightInd w:val="0"/>
              <w:ind w:firstLine="0"/>
              <w:rPr>
                <w:bCs/>
                <w:u w:val="single"/>
              </w:rPr>
            </w:pPr>
            <w:r w:rsidRPr="00443BB0">
              <w:rPr>
                <w:bCs/>
                <w:u w:val="single"/>
              </w:rPr>
              <w:t>ед.</w:t>
            </w:r>
          </w:p>
        </w:tc>
        <w:tc>
          <w:tcPr>
            <w:tcW w:w="348" w:type="pct"/>
            <w:tcBorders>
              <w:left w:val="single" w:sz="2" w:space="0" w:color="auto"/>
              <w:bottom w:val="single" w:sz="2" w:space="0" w:color="auto"/>
              <w:right w:val="single" w:sz="2" w:space="0" w:color="auto"/>
            </w:tcBorders>
            <w:vAlign w:val="center"/>
          </w:tcPr>
          <w:p w14:paraId="5B74D464" w14:textId="77777777" w:rsidR="000626DA" w:rsidRPr="00443BB0" w:rsidRDefault="000626DA" w:rsidP="000626DA">
            <w:pPr>
              <w:autoSpaceDE w:val="0"/>
              <w:autoSpaceDN w:val="0"/>
              <w:adjustRightInd w:val="0"/>
              <w:ind w:firstLine="0"/>
              <w:jc w:val="center"/>
            </w:pPr>
            <w:r w:rsidRPr="00443BB0">
              <w:t>0</w:t>
            </w:r>
          </w:p>
        </w:tc>
        <w:tc>
          <w:tcPr>
            <w:tcW w:w="477" w:type="pct"/>
            <w:gridSpan w:val="3"/>
            <w:tcBorders>
              <w:left w:val="single" w:sz="2" w:space="0" w:color="auto"/>
              <w:bottom w:val="single" w:sz="2" w:space="0" w:color="auto"/>
              <w:right w:val="single" w:sz="2" w:space="0" w:color="auto"/>
            </w:tcBorders>
            <w:vAlign w:val="center"/>
          </w:tcPr>
          <w:p w14:paraId="2C04E8EE" w14:textId="77777777" w:rsidR="000626DA" w:rsidRPr="00443BB0" w:rsidRDefault="000626DA" w:rsidP="000626DA">
            <w:pPr>
              <w:ind w:firstLine="0"/>
              <w:jc w:val="center"/>
            </w:pPr>
            <w:r w:rsidRPr="00443BB0">
              <w:t>0</w:t>
            </w:r>
          </w:p>
        </w:tc>
        <w:tc>
          <w:tcPr>
            <w:tcW w:w="350" w:type="pct"/>
            <w:tcBorders>
              <w:left w:val="single" w:sz="2" w:space="0" w:color="auto"/>
              <w:bottom w:val="single" w:sz="2" w:space="0" w:color="auto"/>
              <w:right w:val="single" w:sz="2" w:space="0" w:color="auto"/>
            </w:tcBorders>
            <w:vAlign w:val="center"/>
          </w:tcPr>
          <w:p w14:paraId="5368BBD1" w14:textId="77777777" w:rsidR="000626DA" w:rsidRPr="00443BB0" w:rsidRDefault="000626DA" w:rsidP="000626DA">
            <w:pPr>
              <w:ind w:firstLine="0"/>
              <w:jc w:val="center"/>
            </w:pPr>
            <w:r w:rsidRPr="00443BB0">
              <w:t>700</w:t>
            </w:r>
          </w:p>
        </w:tc>
        <w:tc>
          <w:tcPr>
            <w:tcW w:w="399" w:type="pct"/>
            <w:tcBorders>
              <w:left w:val="single" w:sz="2" w:space="0" w:color="auto"/>
              <w:bottom w:val="single" w:sz="2" w:space="0" w:color="auto"/>
              <w:right w:val="single" w:sz="2" w:space="0" w:color="auto"/>
            </w:tcBorders>
            <w:vAlign w:val="center"/>
          </w:tcPr>
          <w:p w14:paraId="73FA1418" w14:textId="77777777" w:rsidR="000626DA" w:rsidRPr="00443BB0" w:rsidRDefault="000626DA" w:rsidP="000626DA">
            <w:pPr>
              <w:ind w:firstLine="0"/>
              <w:jc w:val="center"/>
            </w:pPr>
            <w:r w:rsidRPr="00443BB0">
              <w:t>750</w:t>
            </w:r>
          </w:p>
        </w:tc>
        <w:tc>
          <w:tcPr>
            <w:tcW w:w="378" w:type="pct"/>
            <w:tcBorders>
              <w:left w:val="single" w:sz="2" w:space="0" w:color="auto"/>
              <w:bottom w:val="single" w:sz="2" w:space="0" w:color="auto"/>
              <w:right w:val="single" w:sz="2" w:space="0" w:color="auto"/>
            </w:tcBorders>
            <w:vAlign w:val="center"/>
          </w:tcPr>
          <w:p w14:paraId="5BE1CE62" w14:textId="77777777" w:rsidR="000626DA" w:rsidRPr="00443BB0" w:rsidRDefault="000626DA" w:rsidP="000626DA">
            <w:pPr>
              <w:ind w:firstLine="0"/>
              <w:jc w:val="center"/>
            </w:pPr>
            <w:r w:rsidRPr="00443BB0">
              <w:t>750</w:t>
            </w:r>
          </w:p>
        </w:tc>
        <w:tc>
          <w:tcPr>
            <w:tcW w:w="456" w:type="pct"/>
            <w:gridSpan w:val="2"/>
            <w:tcBorders>
              <w:left w:val="single" w:sz="2" w:space="0" w:color="auto"/>
              <w:bottom w:val="single" w:sz="2" w:space="0" w:color="auto"/>
              <w:right w:val="single" w:sz="2" w:space="0" w:color="auto"/>
            </w:tcBorders>
            <w:vAlign w:val="center"/>
          </w:tcPr>
          <w:p w14:paraId="00B77493" w14:textId="77777777" w:rsidR="000626DA" w:rsidRPr="00443BB0" w:rsidRDefault="000626DA" w:rsidP="000626DA">
            <w:pPr>
              <w:ind w:firstLine="0"/>
              <w:jc w:val="center"/>
            </w:pPr>
            <w:r w:rsidRPr="00443BB0">
              <w:t>750</w:t>
            </w:r>
          </w:p>
        </w:tc>
      </w:tr>
      <w:tr w:rsidR="000626DA" w:rsidRPr="00443BB0" w14:paraId="33918CB4" w14:textId="77777777" w:rsidTr="000626DA">
        <w:trPr>
          <w:trHeight w:val="255"/>
          <w:jc w:val="center"/>
        </w:trPr>
        <w:tc>
          <w:tcPr>
            <w:tcW w:w="371" w:type="pct"/>
            <w:tcBorders>
              <w:left w:val="single" w:sz="2" w:space="0" w:color="auto"/>
              <w:bottom w:val="single" w:sz="2" w:space="0" w:color="auto"/>
              <w:right w:val="single" w:sz="2" w:space="0" w:color="auto"/>
            </w:tcBorders>
            <w:vAlign w:val="center"/>
          </w:tcPr>
          <w:p w14:paraId="2B248EC4" w14:textId="77777777" w:rsidR="000626DA" w:rsidRPr="00443BB0" w:rsidRDefault="000626DA" w:rsidP="000626DA">
            <w:pPr>
              <w:autoSpaceDE w:val="0"/>
              <w:autoSpaceDN w:val="0"/>
              <w:adjustRightInd w:val="0"/>
              <w:ind w:firstLine="0"/>
            </w:pPr>
            <w:r>
              <w:lastRenderedPageBreak/>
              <w:t>11.5.</w:t>
            </w:r>
          </w:p>
        </w:tc>
        <w:tc>
          <w:tcPr>
            <w:tcW w:w="1926" w:type="pct"/>
            <w:tcBorders>
              <w:top w:val="single" w:sz="2" w:space="0" w:color="auto"/>
              <w:left w:val="single" w:sz="2" w:space="0" w:color="auto"/>
              <w:bottom w:val="single" w:sz="2" w:space="0" w:color="auto"/>
              <w:right w:val="single" w:sz="2" w:space="0" w:color="auto"/>
            </w:tcBorders>
          </w:tcPr>
          <w:p w14:paraId="3485C57D" w14:textId="77777777" w:rsidR="000626DA" w:rsidRPr="00443BB0" w:rsidRDefault="000626DA" w:rsidP="000626DA">
            <w:pPr>
              <w:autoSpaceDE w:val="0"/>
              <w:autoSpaceDN w:val="0"/>
              <w:adjustRightInd w:val="0"/>
              <w:ind w:firstLine="0"/>
            </w:pPr>
            <w:r w:rsidRPr="00443BB0">
              <w:t>Удельный вес численности обучающихся, участвующих в конкурсах</w:t>
            </w:r>
            <w:proofErr w:type="gramStart"/>
            <w:r w:rsidRPr="00443BB0">
              <w:t xml:space="preserve"> ,</w:t>
            </w:r>
            <w:proofErr w:type="gramEnd"/>
            <w:r w:rsidRPr="00443BB0">
              <w:t xml:space="preserve"> фестивалях, акциях и т.д.  </w:t>
            </w:r>
          </w:p>
          <w:p w14:paraId="0AF62B29" w14:textId="77777777" w:rsidR="000626DA" w:rsidRPr="00443BB0" w:rsidRDefault="000626DA" w:rsidP="000626DA">
            <w:pPr>
              <w:autoSpaceDE w:val="0"/>
              <w:autoSpaceDN w:val="0"/>
              <w:adjustRightInd w:val="0"/>
              <w:ind w:firstLine="0"/>
            </w:pPr>
            <w:r w:rsidRPr="00443BB0">
              <w:t>Муниципальный этап</w:t>
            </w:r>
          </w:p>
          <w:p w14:paraId="20E27E74" w14:textId="77777777" w:rsidR="000626DA" w:rsidRPr="00443BB0" w:rsidRDefault="000626DA" w:rsidP="000626DA">
            <w:pPr>
              <w:autoSpaceDE w:val="0"/>
              <w:autoSpaceDN w:val="0"/>
              <w:adjustRightInd w:val="0"/>
              <w:ind w:firstLine="0"/>
            </w:pPr>
            <w:r w:rsidRPr="00443BB0">
              <w:t>Региональный этап</w:t>
            </w:r>
          </w:p>
        </w:tc>
        <w:tc>
          <w:tcPr>
            <w:tcW w:w="295" w:type="pct"/>
            <w:tcBorders>
              <w:left w:val="single" w:sz="2" w:space="0" w:color="auto"/>
              <w:bottom w:val="single" w:sz="2" w:space="0" w:color="auto"/>
              <w:right w:val="single" w:sz="2" w:space="0" w:color="auto"/>
            </w:tcBorders>
            <w:vAlign w:val="center"/>
          </w:tcPr>
          <w:p w14:paraId="2C19ECF7" w14:textId="77777777" w:rsidR="000626DA" w:rsidRPr="00443BB0" w:rsidRDefault="000626DA" w:rsidP="000626DA">
            <w:pPr>
              <w:autoSpaceDE w:val="0"/>
              <w:autoSpaceDN w:val="0"/>
              <w:adjustRightInd w:val="0"/>
              <w:ind w:firstLine="0"/>
              <w:rPr>
                <w:bCs/>
                <w:u w:val="single"/>
              </w:rPr>
            </w:pPr>
            <w:r w:rsidRPr="00443BB0">
              <w:rPr>
                <w:bCs/>
                <w:u w:val="single"/>
              </w:rPr>
              <w:t>%</w:t>
            </w:r>
          </w:p>
        </w:tc>
        <w:tc>
          <w:tcPr>
            <w:tcW w:w="348" w:type="pct"/>
            <w:tcBorders>
              <w:left w:val="single" w:sz="2" w:space="0" w:color="auto"/>
              <w:bottom w:val="single" w:sz="2" w:space="0" w:color="auto"/>
              <w:right w:val="single" w:sz="2" w:space="0" w:color="auto"/>
            </w:tcBorders>
            <w:vAlign w:val="center"/>
          </w:tcPr>
          <w:p w14:paraId="79A48021" w14:textId="77777777" w:rsidR="000626DA" w:rsidRPr="00443BB0" w:rsidRDefault="000626DA" w:rsidP="000626DA">
            <w:pPr>
              <w:autoSpaceDE w:val="0"/>
              <w:autoSpaceDN w:val="0"/>
              <w:adjustRightInd w:val="0"/>
              <w:ind w:firstLine="0"/>
              <w:jc w:val="center"/>
              <w:rPr>
                <w:highlight w:val="yellow"/>
              </w:rPr>
            </w:pPr>
            <w:r w:rsidRPr="00443BB0">
              <w:t>0</w:t>
            </w:r>
          </w:p>
        </w:tc>
        <w:tc>
          <w:tcPr>
            <w:tcW w:w="477" w:type="pct"/>
            <w:gridSpan w:val="3"/>
            <w:tcBorders>
              <w:left w:val="single" w:sz="2" w:space="0" w:color="auto"/>
              <w:bottom w:val="single" w:sz="2" w:space="0" w:color="auto"/>
              <w:right w:val="single" w:sz="2" w:space="0" w:color="auto"/>
            </w:tcBorders>
            <w:vAlign w:val="center"/>
          </w:tcPr>
          <w:p w14:paraId="36D4639E" w14:textId="77777777" w:rsidR="000626DA" w:rsidRPr="00443BB0" w:rsidRDefault="000626DA" w:rsidP="000626DA">
            <w:pPr>
              <w:autoSpaceDE w:val="0"/>
              <w:autoSpaceDN w:val="0"/>
              <w:adjustRightInd w:val="0"/>
              <w:ind w:firstLine="0"/>
              <w:jc w:val="center"/>
            </w:pPr>
            <w:r w:rsidRPr="00443BB0">
              <w:t>0</w:t>
            </w:r>
          </w:p>
        </w:tc>
        <w:tc>
          <w:tcPr>
            <w:tcW w:w="350" w:type="pct"/>
            <w:tcBorders>
              <w:left w:val="single" w:sz="2" w:space="0" w:color="auto"/>
              <w:bottom w:val="single" w:sz="2" w:space="0" w:color="auto"/>
              <w:right w:val="single" w:sz="2" w:space="0" w:color="auto"/>
            </w:tcBorders>
            <w:vAlign w:val="center"/>
          </w:tcPr>
          <w:p w14:paraId="0CFE7CBE" w14:textId="77777777" w:rsidR="000626DA" w:rsidRPr="00443BB0" w:rsidRDefault="000626DA" w:rsidP="000626DA">
            <w:pPr>
              <w:autoSpaceDE w:val="0"/>
              <w:autoSpaceDN w:val="0"/>
              <w:adjustRightInd w:val="0"/>
              <w:ind w:firstLine="0"/>
              <w:jc w:val="center"/>
            </w:pPr>
            <w:r w:rsidRPr="00443BB0">
              <w:t>50</w:t>
            </w:r>
          </w:p>
          <w:p w14:paraId="1A043E6C" w14:textId="77777777" w:rsidR="000626DA" w:rsidRPr="00443BB0" w:rsidRDefault="000626DA" w:rsidP="000626DA">
            <w:pPr>
              <w:autoSpaceDE w:val="0"/>
              <w:autoSpaceDN w:val="0"/>
              <w:adjustRightInd w:val="0"/>
              <w:ind w:firstLine="0"/>
              <w:jc w:val="center"/>
            </w:pPr>
            <w:r w:rsidRPr="00443BB0">
              <w:t>15</w:t>
            </w:r>
          </w:p>
        </w:tc>
        <w:tc>
          <w:tcPr>
            <w:tcW w:w="399" w:type="pct"/>
            <w:tcBorders>
              <w:left w:val="single" w:sz="2" w:space="0" w:color="auto"/>
              <w:bottom w:val="single" w:sz="2" w:space="0" w:color="auto"/>
              <w:right w:val="single" w:sz="2" w:space="0" w:color="auto"/>
            </w:tcBorders>
            <w:vAlign w:val="center"/>
          </w:tcPr>
          <w:p w14:paraId="2FDB6DF5" w14:textId="77777777" w:rsidR="000626DA" w:rsidRPr="00443BB0" w:rsidRDefault="000626DA" w:rsidP="000626DA">
            <w:pPr>
              <w:autoSpaceDE w:val="0"/>
              <w:autoSpaceDN w:val="0"/>
              <w:adjustRightInd w:val="0"/>
              <w:ind w:firstLine="0"/>
              <w:jc w:val="center"/>
            </w:pPr>
            <w:r w:rsidRPr="00443BB0">
              <w:t>50</w:t>
            </w:r>
          </w:p>
          <w:p w14:paraId="101616BD" w14:textId="77777777" w:rsidR="000626DA" w:rsidRPr="00443BB0" w:rsidRDefault="000626DA" w:rsidP="000626DA">
            <w:pPr>
              <w:autoSpaceDE w:val="0"/>
              <w:autoSpaceDN w:val="0"/>
              <w:adjustRightInd w:val="0"/>
              <w:ind w:firstLine="0"/>
              <w:jc w:val="center"/>
            </w:pPr>
            <w:r w:rsidRPr="00443BB0">
              <w:t>20</w:t>
            </w:r>
          </w:p>
        </w:tc>
        <w:tc>
          <w:tcPr>
            <w:tcW w:w="378" w:type="pct"/>
            <w:tcBorders>
              <w:left w:val="single" w:sz="2" w:space="0" w:color="auto"/>
              <w:bottom w:val="single" w:sz="2" w:space="0" w:color="auto"/>
              <w:right w:val="single" w:sz="2" w:space="0" w:color="auto"/>
            </w:tcBorders>
            <w:vAlign w:val="center"/>
          </w:tcPr>
          <w:p w14:paraId="3A73161F" w14:textId="77777777" w:rsidR="000626DA" w:rsidRPr="00443BB0" w:rsidRDefault="000626DA" w:rsidP="000626DA">
            <w:pPr>
              <w:autoSpaceDE w:val="0"/>
              <w:autoSpaceDN w:val="0"/>
              <w:adjustRightInd w:val="0"/>
              <w:ind w:firstLine="0"/>
              <w:jc w:val="center"/>
            </w:pPr>
            <w:r w:rsidRPr="00443BB0">
              <w:t>50</w:t>
            </w:r>
          </w:p>
          <w:p w14:paraId="6C246559" w14:textId="77777777" w:rsidR="000626DA" w:rsidRPr="00443BB0" w:rsidRDefault="000626DA" w:rsidP="000626DA">
            <w:pPr>
              <w:autoSpaceDE w:val="0"/>
              <w:autoSpaceDN w:val="0"/>
              <w:adjustRightInd w:val="0"/>
              <w:ind w:firstLine="0"/>
              <w:jc w:val="center"/>
            </w:pPr>
            <w:r w:rsidRPr="00443BB0">
              <w:t>20</w:t>
            </w:r>
          </w:p>
        </w:tc>
        <w:tc>
          <w:tcPr>
            <w:tcW w:w="456" w:type="pct"/>
            <w:gridSpan w:val="2"/>
            <w:tcBorders>
              <w:left w:val="single" w:sz="2" w:space="0" w:color="auto"/>
              <w:bottom w:val="single" w:sz="2" w:space="0" w:color="auto"/>
              <w:right w:val="single" w:sz="2" w:space="0" w:color="auto"/>
            </w:tcBorders>
            <w:vAlign w:val="center"/>
          </w:tcPr>
          <w:p w14:paraId="4B50E91D" w14:textId="77777777" w:rsidR="000626DA" w:rsidRPr="00443BB0" w:rsidRDefault="000626DA" w:rsidP="000626DA">
            <w:pPr>
              <w:autoSpaceDE w:val="0"/>
              <w:autoSpaceDN w:val="0"/>
              <w:adjustRightInd w:val="0"/>
              <w:ind w:firstLine="0"/>
              <w:jc w:val="center"/>
            </w:pPr>
            <w:r w:rsidRPr="00443BB0">
              <w:t>50</w:t>
            </w:r>
          </w:p>
          <w:p w14:paraId="7A0BD905" w14:textId="77777777" w:rsidR="000626DA" w:rsidRPr="00443BB0" w:rsidRDefault="000626DA" w:rsidP="000626DA">
            <w:pPr>
              <w:autoSpaceDE w:val="0"/>
              <w:autoSpaceDN w:val="0"/>
              <w:adjustRightInd w:val="0"/>
              <w:ind w:firstLine="0"/>
              <w:jc w:val="center"/>
            </w:pPr>
            <w:r w:rsidRPr="00443BB0">
              <w:t>20</w:t>
            </w:r>
          </w:p>
        </w:tc>
      </w:tr>
      <w:tr w:rsidR="000626DA" w:rsidRPr="00443BB0" w14:paraId="58A0EB0D" w14:textId="77777777" w:rsidTr="000626DA">
        <w:trPr>
          <w:trHeight w:val="255"/>
          <w:jc w:val="center"/>
        </w:trPr>
        <w:tc>
          <w:tcPr>
            <w:tcW w:w="371" w:type="pct"/>
            <w:vMerge w:val="restart"/>
            <w:tcBorders>
              <w:left w:val="single" w:sz="2" w:space="0" w:color="auto"/>
              <w:right w:val="single" w:sz="2" w:space="0" w:color="auto"/>
            </w:tcBorders>
            <w:vAlign w:val="center"/>
          </w:tcPr>
          <w:p w14:paraId="71CFA0D7" w14:textId="77777777" w:rsidR="000626DA" w:rsidRPr="00443BB0" w:rsidRDefault="000626DA" w:rsidP="000626DA">
            <w:pPr>
              <w:autoSpaceDE w:val="0"/>
              <w:autoSpaceDN w:val="0"/>
              <w:adjustRightInd w:val="0"/>
              <w:ind w:firstLine="0"/>
            </w:pPr>
            <w:r>
              <w:t>11.6.</w:t>
            </w:r>
          </w:p>
        </w:tc>
        <w:tc>
          <w:tcPr>
            <w:tcW w:w="1926" w:type="pct"/>
            <w:tcBorders>
              <w:top w:val="single" w:sz="2" w:space="0" w:color="auto"/>
              <w:left w:val="single" w:sz="2" w:space="0" w:color="auto"/>
              <w:bottom w:val="single" w:sz="2" w:space="0" w:color="auto"/>
              <w:right w:val="single" w:sz="2" w:space="0" w:color="auto"/>
            </w:tcBorders>
          </w:tcPr>
          <w:p w14:paraId="455A54F0" w14:textId="77777777" w:rsidR="000626DA" w:rsidRPr="00443BB0" w:rsidRDefault="000626DA" w:rsidP="000626DA">
            <w:pPr>
              <w:autoSpaceDE w:val="0"/>
              <w:autoSpaceDN w:val="0"/>
              <w:adjustRightInd w:val="0"/>
              <w:ind w:firstLine="0"/>
            </w:pPr>
            <w:r w:rsidRPr="00443BB0">
              <w:rPr>
                <w:u w:val="single"/>
              </w:rPr>
              <w:t>Непосредственный результа</w:t>
            </w:r>
            <w:r w:rsidRPr="00443BB0">
              <w:t>т: количество обучающихся, участвующих в конкурсах</w:t>
            </w:r>
            <w:proofErr w:type="gramStart"/>
            <w:r w:rsidRPr="00443BB0">
              <w:t xml:space="preserve"> ,</w:t>
            </w:r>
            <w:proofErr w:type="gramEnd"/>
            <w:r w:rsidRPr="00443BB0">
              <w:t xml:space="preserve"> фестивалях, акциях и т.д.  на муниципальном уровне</w:t>
            </w:r>
          </w:p>
        </w:tc>
        <w:tc>
          <w:tcPr>
            <w:tcW w:w="295" w:type="pct"/>
            <w:tcBorders>
              <w:left w:val="single" w:sz="2" w:space="0" w:color="auto"/>
              <w:bottom w:val="single" w:sz="2" w:space="0" w:color="auto"/>
              <w:right w:val="single" w:sz="2" w:space="0" w:color="auto"/>
            </w:tcBorders>
            <w:vAlign w:val="center"/>
          </w:tcPr>
          <w:p w14:paraId="35794657" w14:textId="77777777" w:rsidR="000626DA" w:rsidRPr="00443BB0" w:rsidRDefault="000626DA" w:rsidP="000626DA">
            <w:pPr>
              <w:autoSpaceDE w:val="0"/>
              <w:autoSpaceDN w:val="0"/>
              <w:adjustRightInd w:val="0"/>
              <w:ind w:firstLine="0"/>
              <w:rPr>
                <w:bCs/>
                <w:u w:val="single"/>
              </w:rPr>
            </w:pPr>
            <w:r w:rsidRPr="00443BB0">
              <w:rPr>
                <w:bCs/>
                <w:u w:val="single"/>
              </w:rPr>
              <w:t>ед.</w:t>
            </w:r>
          </w:p>
        </w:tc>
        <w:tc>
          <w:tcPr>
            <w:tcW w:w="348" w:type="pct"/>
            <w:tcBorders>
              <w:left w:val="single" w:sz="2" w:space="0" w:color="auto"/>
              <w:bottom w:val="single" w:sz="2" w:space="0" w:color="auto"/>
              <w:right w:val="single" w:sz="2" w:space="0" w:color="auto"/>
            </w:tcBorders>
            <w:vAlign w:val="center"/>
          </w:tcPr>
          <w:p w14:paraId="088C5891" w14:textId="77777777" w:rsidR="000626DA" w:rsidRPr="00443BB0" w:rsidRDefault="000626DA" w:rsidP="000626DA">
            <w:pPr>
              <w:autoSpaceDE w:val="0"/>
              <w:autoSpaceDN w:val="0"/>
              <w:adjustRightInd w:val="0"/>
              <w:ind w:firstLine="0"/>
              <w:jc w:val="center"/>
            </w:pPr>
            <w:r w:rsidRPr="00443BB0">
              <w:t>0</w:t>
            </w:r>
          </w:p>
        </w:tc>
        <w:tc>
          <w:tcPr>
            <w:tcW w:w="477" w:type="pct"/>
            <w:gridSpan w:val="3"/>
            <w:tcBorders>
              <w:left w:val="single" w:sz="2" w:space="0" w:color="auto"/>
              <w:bottom w:val="single" w:sz="2" w:space="0" w:color="auto"/>
              <w:right w:val="single" w:sz="2" w:space="0" w:color="auto"/>
            </w:tcBorders>
            <w:vAlign w:val="center"/>
          </w:tcPr>
          <w:p w14:paraId="0B2E67CE" w14:textId="77777777" w:rsidR="000626DA" w:rsidRPr="00443BB0" w:rsidRDefault="000626DA" w:rsidP="000626DA">
            <w:pPr>
              <w:ind w:firstLine="0"/>
              <w:jc w:val="center"/>
            </w:pPr>
            <w:r w:rsidRPr="00443BB0">
              <w:t>0</w:t>
            </w:r>
          </w:p>
        </w:tc>
        <w:tc>
          <w:tcPr>
            <w:tcW w:w="350" w:type="pct"/>
            <w:tcBorders>
              <w:left w:val="single" w:sz="2" w:space="0" w:color="auto"/>
              <w:bottom w:val="single" w:sz="2" w:space="0" w:color="auto"/>
              <w:right w:val="single" w:sz="2" w:space="0" w:color="auto"/>
            </w:tcBorders>
            <w:vAlign w:val="center"/>
          </w:tcPr>
          <w:p w14:paraId="0E50F4FF" w14:textId="77777777" w:rsidR="000626DA" w:rsidRPr="00443BB0" w:rsidRDefault="000626DA" w:rsidP="000626DA">
            <w:pPr>
              <w:ind w:firstLine="0"/>
              <w:jc w:val="center"/>
            </w:pPr>
            <w:r w:rsidRPr="00443BB0">
              <w:t>1500</w:t>
            </w:r>
          </w:p>
        </w:tc>
        <w:tc>
          <w:tcPr>
            <w:tcW w:w="399" w:type="pct"/>
            <w:tcBorders>
              <w:left w:val="single" w:sz="2" w:space="0" w:color="auto"/>
              <w:bottom w:val="single" w:sz="2" w:space="0" w:color="auto"/>
              <w:right w:val="single" w:sz="2" w:space="0" w:color="auto"/>
            </w:tcBorders>
            <w:vAlign w:val="center"/>
          </w:tcPr>
          <w:p w14:paraId="52D3A617" w14:textId="77777777" w:rsidR="000626DA" w:rsidRPr="00443BB0" w:rsidRDefault="000626DA" w:rsidP="000626DA">
            <w:pPr>
              <w:ind w:firstLine="0"/>
              <w:jc w:val="center"/>
            </w:pPr>
            <w:r w:rsidRPr="00443BB0">
              <w:t>2000</w:t>
            </w:r>
          </w:p>
        </w:tc>
        <w:tc>
          <w:tcPr>
            <w:tcW w:w="378" w:type="pct"/>
            <w:tcBorders>
              <w:left w:val="single" w:sz="2" w:space="0" w:color="auto"/>
              <w:bottom w:val="single" w:sz="2" w:space="0" w:color="auto"/>
              <w:right w:val="single" w:sz="2" w:space="0" w:color="auto"/>
            </w:tcBorders>
            <w:vAlign w:val="center"/>
          </w:tcPr>
          <w:p w14:paraId="1C9796D3" w14:textId="77777777" w:rsidR="000626DA" w:rsidRPr="00443BB0" w:rsidRDefault="000626DA" w:rsidP="000626DA">
            <w:pPr>
              <w:ind w:firstLine="0"/>
              <w:jc w:val="center"/>
            </w:pPr>
            <w:r w:rsidRPr="00443BB0">
              <w:t>2000</w:t>
            </w:r>
          </w:p>
        </w:tc>
        <w:tc>
          <w:tcPr>
            <w:tcW w:w="456" w:type="pct"/>
            <w:gridSpan w:val="2"/>
            <w:tcBorders>
              <w:left w:val="single" w:sz="2" w:space="0" w:color="auto"/>
              <w:bottom w:val="single" w:sz="2" w:space="0" w:color="auto"/>
              <w:right w:val="single" w:sz="2" w:space="0" w:color="auto"/>
            </w:tcBorders>
            <w:vAlign w:val="center"/>
          </w:tcPr>
          <w:p w14:paraId="7E81E7A7" w14:textId="77777777" w:rsidR="000626DA" w:rsidRPr="00443BB0" w:rsidRDefault="000626DA" w:rsidP="000626DA">
            <w:pPr>
              <w:ind w:firstLine="0"/>
              <w:jc w:val="center"/>
            </w:pPr>
            <w:r w:rsidRPr="00443BB0">
              <w:t>2000</w:t>
            </w:r>
          </w:p>
        </w:tc>
      </w:tr>
      <w:tr w:rsidR="000626DA" w:rsidRPr="00443BB0" w14:paraId="1905601D" w14:textId="77777777" w:rsidTr="000626DA">
        <w:trPr>
          <w:trHeight w:val="255"/>
          <w:jc w:val="center"/>
        </w:trPr>
        <w:tc>
          <w:tcPr>
            <w:tcW w:w="371" w:type="pct"/>
            <w:vMerge/>
            <w:tcBorders>
              <w:left w:val="single" w:sz="2" w:space="0" w:color="auto"/>
              <w:right w:val="single" w:sz="2" w:space="0" w:color="auto"/>
            </w:tcBorders>
            <w:vAlign w:val="center"/>
          </w:tcPr>
          <w:p w14:paraId="30663574" w14:textId="77777777" w:rsidR="000626DA" w:rsidRPr="00443BB0" w:rsidRDefault="000626DA" w:rsidP="000626DA">
            <w:pPr>
              <w:autoSpaceDE w:val="0"/>
              <w:autoSpaceDN w:val="0"/>
              <w:adjustRightInd w:val="0"/>
              <w:ind w:firstLine="0"/>
            </w:pPr>
          </w:p>
        </w:tc>
        <w:tc>
          <w:tcPr>
            <w:tcW w:w="1926" w:type="pct"/>
            <w:tcBorders>
              <w:top w:val="single" w:sz="2" w:space="0" w:color="auto"/>
              <w:left w:val="single" w:sz="2" w:space="0" w:color="auto"/>
              <w:bottom w:val="single" w:sz="2" w:space="0" w:color="auto"/>
              <w:right w:val="single" w:sz="2" w:space="0" w:color="auto"/>
            </w:tcBorders>
          </w:tcPr>
          <w:p w14:paraId="5C1D73E9" w14:textId="77777777" w:rsidR="000626DA" w:rsidRPr="00443BB0" w:rsidRDefault="000626DA" w:rsidP="000626DA">
            <w:pPr>
              <w:autoSpaceDE w:val="0"/>
              <w:autoSpaceDN w:val="0"/>
              <w:adjustRightInd w:val="0"/>
              <w:ind w:firstLine="0"/>
              <w:rPr>
                <w:u w:val="single"/>
              </w:rPr>
            </w:pPr>
            <w:r w:rsidRPr="00443BB0">
              <w:t>Число муниципальных мероприятий, организованных для одаренных детей</w:t>
            </w:r>
          </w:p>
        </w:tc>
        <w:tc>
          <w:tcPr>
            <w:tcW w:w="295" w:type="pct"/>
            <w:tcBorders>
              <w:left w:val="single" w:sz="2" w:space="0" w:color="auto"/>
              <w:bottom w:val="single" w:sz="2" w:space="0" w:color="auto"/>
              <w:right w:val="single" w:sz="2" w:space="0" w:color="auto"/>
            </w:tcBorders>
            <w:vAlign w:val="center"/>
          </w:tcPr>
          <w:p w14:paraId="70F4AA80" w14:textId="77777777" w:rsidR="000626DA" w:rsidRPr="00443BB0" w:rsidRDefault="000626DA" w:rsidP="000626DA">
            <w:pPr>
              <w:autoSpaceDE w:val="0"/>
              <w:autoSpaceDN w:val="0"/>
              <w:adjustRightInd w:val="0"/>
              <w:ind w:firstLine="0"/>
              <w:rPr>
                <w:bCs/>
                <w:u w:val="single"/>
              </w:rPr>
            </w:pPr>
            <w:proofErr w:type="spellStart"/>
            <w:r w:rsidRPr="00443BB0">
              <w:rPr>
                <w:bCs/>
                <w:u w:val="single"/>
              </w:rPr>
              <w:t>ед</w:t>
            </w:r>
            <w:proofErr w:type="spellEnd"/>
          </w:p>
        </w:tc>
        <w:tc>
          <w:tcPr>
            <w:tcW w:w="348" w:type="pct"/>
            <w:tcBorders>
              <w:left w:val="single" w:sz="2" w:space="0" w:color="auto"/>
              <w:bottom w:val="single" w:sz="2" w:space="0" w:color="auto"/>
              <w:right w:val="single" w:sz="2" w:space="0" w:color="auto"/>
            </w:tcBorders>
            <w:vAlign w:val="center"/>
          </w:tcPr>
          <w:p w14:paraId="753DF02D" w14:textId="77777777" w:rsidR="000626DA" w:rsidRPr="00443BB0" w:rsidRDefault="000626DA" w:rsidP="000626DA">
            <w:pPr>
              <w:autoSpaceDE w:val="0"/>
              <w:autoSpaceDN w:val="0"/>
              <w:adjustRightInd w:val="0"/>
              <w:ind w:firstLine="0"/>
              <w:jc w:val="center"/>
            </w:pPr>
            <w:r w:rsidRPr="00443BB0">
              <w:t>0</w:t>
            </w:r>
          </w:p>
        </w:tc>
        <w:tc>
          <w:tcPr>
            <w:tcW w:w="477" w:type="pct"/>
            <w:gridSpan w:val="3"/>
            <w:tcBorders>
              <w:left w:val="single" w:sz="2" w:space="0" w:color="auto"/>
              <w:bottom w:val="single" w:sz="2" w:space="0" w:color="auto"/>
              <w:right w:val="single" w:sz="2" w:space="0" w:color="auto"/>
            </w:tcBorders>
            <w:vAlign w:val="center"/>
          </w:tcPr>
          <w:p w14:paraId="6433DBF7" w14:textId="77777777" w:rsidR="000626DA" w:rsidRPr="00443BB0" w:rsidRDefault="000626DA" w:rsidP="000626DA">
            <w:pPr>
              <w:ind w:firstLine="0"/>
              <w:jc w:val="center"/>
            </w:pPr>
            <w:r w:rsidRPr="00443BB0">
              <w:t>0</w:t>
            </w:r>
          </w:p>
        </w:tc>
        <w:tc>
          <w:tcPr>
            <w:tcW w:w="350" w:type="pct"/>
            <w:tcBorders>
              <w:left w:val="single" w:sz="2" w:space="0" w:color="auto"/>
              <w:bottom w:val="single" w:sz="2" w:space="0" w:color="auto"/>
              <w:right w:val="single" w:sz="2" w:space="0" w:color="auto"/>
            </w:tcBorders>
            <w:vAlign w:val="center"/>
          </w:tcPr>
          <w:p w14:paraId="348A890B" w14:textId="77777777" w:rsidR="000626DA" w:rsidRPr="00443BB0" w:rsidRDefault="000626DA" w:rsidP="000626DA">
            <w:pPr>
              <w:ind w:firstLine="0"/>
              <w:jc w:val="center"/>
            </w:pPr>
            <w:r w:rsidRPr="00443BB0">
              <w:t>5</w:t>
            </w:r>
          </w:p>
        </w:tc>
        <w:tc>
          <w:tcPr>
            <w:tcW w:w="399" w:type="pct"/>
            <w:tcBorders>
              <w:left w:val="single" w:sz="2" w:space="0" w:color="auto"/>
              <w:bottom w:val="single" w:sz="2" w:space="0" w:color="auto"/>
              <w:right w:val="single" w:sz="2" w:space="0" w:color="auto"/>
            </w:tcBorders>
            <w:vAlign w:val="center"/>
          </w:tcPr>
          <w:p w14:paraId="41B83D91" w14:textId="77777777" w:rsidR="000626DA" w:rsidRPr="00443BB0" w:rsidRDefault="000626DA" w:rsidP="000626DA">
            <w:pPr>
              <w:ind w:firstLine="0"/>
              <w:jc w:val="center"/>
            </w:pPr>
            <w:r w:rsidRPr="00443BB0">
              <w:t>5</w:t>
            </w:r>
          </w:p>
        </w:tc>
        <w:tc>
          <w:tcPr>
            <w:tcW w:w="378" w:type="pct"/>
            <w:tcBorders>
              <w:left w:val="single" w:sz="2" w:space="0" w:color="auto"/>
              <w:bottom w:val="single" w:sz="2" w:space="0" w:color="auto"/>
              <w:right w:val="single" w:sz="2" w:space="0" w:color="auto"/>
            </w:tcBorders>
            <w:vAlign w:val="center"/>
          </w:tcPr>
          <w:p w14:paraId="541EC3F5" w14:textId="77777777" w:rsidR="000626DA" w:rsidRPr="00443BB0" w:rsidRDefault="000626DA" w:rsidP="000626DA">
            <w:pPr>
              <w:ind w:firstLine="0"/>
              <w:jc w:val="center"/>
            </w:pPr>
            <w:r w:rsidRPr="00443BB0">
              <w:t>5</w:t>
            </w:r>
          </w:p>
        </w:tc>
        <w:tc>
          <w:tcPr>
            <w:tcW w:w="456" w:type="pct"/>
            <w:gridSpan w:val="2"/>
            <w:tcBorders>
              <w:left w:val="single" w:sz="2" w:space="0" w:color="auto"/>
              <w:bottom w:val="single" w:sz="2" w:space="0" w:color="auto"/>
              <w:right w:val="single" w:sz="2" w:space="0" w:color="auto"/>
            </w:tcBorders>
            <w:vAlign w:val="center"/>
          </w:tcPr>
          <w:p w14:paraId="3B507781" w14:textId="77777777" w:rsidR="000626DA" w:rsidRPr="00443BB0" w:rsidRDefault="000626DA" w:rsidP="000626DA">
            <w:pPr>
              <w:ind w:firstLine="0"/>
              <w:jc w:val="center"/>
            </w:pPr>
            <w:r w:rsidRPr="00443BB0">
              <w:t>5</w:t>
            </w:r>
          </w:p>
        </w:tc>
      </w:tr>
      <w:tr w:rsidR="000626DA" w:rsidRPr="00443BB0" w14:paraId="6374ADCD" w14:textId="77777777" w:rsidTr="000626DA">
        <w:trPr>
          <w:trHeight w:val="255"/>
          <w:jc w:val="center"/>
        </w:trPr>
        <w:tc>
          <w:tcPr>
            <w:tcW w:w="371" w:type="pct"/>
            <w:vMerge/>
            <w:tcBorders>
              <w:left w:val="single" w:sz="2" w:space="0" w:color="auto"/>
              <w:right w:val="single" w:sz="2" w:space="0" w:color="auto"/>
            </w:tcBorders>
            <w:vAlign w:val="center"/>
          </w:tcPr>
          <w:p w14:paraId="7E45009D" w14:textId="77777777" w:rsidR="000626DA" w:rsidRPr="00443BB0" w:rsidRDefault="000626DA" w:rsidP="000626DA">
            <w:pPr>
              <w:autoSpaceDE w:val="0"/>
              <w:autoSpaceDN w:val="0"/>
              <w:adjustRightInd w:val="0"/>
              <w:ind w:firstLine="0"/>
            </w:pPr>
          </w:p>
        </w:tc>
        <w:tc>
          <w:tcPr>
            <w:tcW w:w="1926" w:type="pct"/>
            <w:vMerge w:val="restart"/>
            <w:tcBorders>
              <w:top w:val="single" w:sz="2" w:space="0" w:color="auto"/>
              <w:left w:val="single" w:sz="2" w:space="0" w:color="auto"/>
              <w:right w:val="single" w:sz="2" w:space="0" w:color="auto"/>
            </w:tcBorders>
          </w:tcPr>
          <w:p w14:paraId="38357D33" w14:textId="77777777" w:rsidR="000626DA" w:rsidRPr="00443BB0" w:rsidRDefault="000626DA" w:rsidP="000626DA">
            <w:pPr>
              <w:autoSpaceDE w:val="0"/>
              <w:autoSpaceDN w:val="0"/>
              <w:adjustRightInd w:val="0"/>
              <w:ind w:firstLine="0"/>
            </w:pPr>
            <w:r w:rsidRPr="00443BB0">
              <w:t xml:space="preserve"> Количество обучающихся, участвующих в конкурсах</w:t>
            </w:r>
            <w:proofErr w:type="gramStart"/>
            <w:r w:rsidRPr="00443BB0">
              <w:t xml:space="preserve"> ,</w:t>
            </w:r>
            <w:proofErr w:type="gramEnd"/>
            <w:r w:rsidRPr="00443BB0">
              <w:t xml:space="preserve"> фестивалях, акциях и т.д.  на региональном уровне</w:t>
            </w:r>
          </w:p>
        </w:tc>
        <w:tc>
          <w:tcPr>
            <w:tcW w:w="295" w:type="pct"/>
            <w:tcBorders>
              <w:left w:val="single" w:sz="2" w:space="0" w:color="auto"/>
              <w:right w:val="single" w:sz="2" w:space="0" w:color="auto"/>
            </w:tcBorders>
            <w:vAlign w:val="center"/>
          </w:tcPr>
          <w:p w14:paraId="7710D23C" w14:textId="77777777" w:rsidR="000626DA" w:rsidRPr="00443BB0" w:rsidRDefault="000626DA" w:rsidP="000626DA">
            <w:pPr>
              <w:autoSpaceDE w:val="0"/>
              <w:autoSpaceDN w:val="0"/>
              <w:adjustRightInd w:val="0"/>
              <w:ind w:firstLine="0"/>
              <w:rPr>
                <w:bCs/>
                <w:u w:val="single"/>
              </w:rPr>
            </w:pPr>
            <w:r w:rsidRPr="00443BB0">
              <w:rPr>
                <w:bCs/>
                <w:u w:val="single"/>
              </w:rPr>
              <w:t>ед.</w:t>
            </w:r>
          </w:p>
        </w:tc>
        <w:tc>
          <w:tcPr>
            <w:tcW w:w="348" w:type="pct"/>
            <w:tcBorders>
              <w:left w:val="single" w:sz="2" w:space="0" w:color="auto"/>
              <w:right w:val="single" w:sz="2" w:space="0" w:color="auto"/>
            </w:tcBorders>
            <w:vAlign w:val="center"/>
          </w:tcPr>
          <w:p w14:paraId="5B5E374A" w14:textId="77777777" w:rsidR="000626DA" w:rsidRPr="00443BB0" w:rsidRDefault="000626DA" w:rsidP="000626DA">
            <w:pPr>
              <w:autoSpaceDE w:val="0"/>
              <w:autoSpaceDN w:val="0"/>
              <w:adjustRightInd w:val="0"/>
              <w:ind w:firstLine="0"/>
              <w:jc w:val="center"/>
            </w:pPr>
            <w:r w:rsidRPr="00443BB0">
              <w:t>0</w:t>
            </w:r>
          </w:p>
        </w:tc>
        <w:tc>
          <w:tcPr>
            <w:tcW w:w="477" w:type="pct"/>
            <w:gridSpan w:val="3"/>
            <w:vMerge w:val="restart"/>
            <w:tcBorders>
              <w:left w:val="single" w:sz="2" w:space="0" w:color="auto"/>
              <w:right w:val="single" w:sz="2" w:space="0" w:color="auto"/>
            </w:tcBorders>
            <w:vAlign w:val="center"/>
          </w:tcPr>
          <w:p w14:paraId="487BF683" w14:textId="77777777" w:rsidR="000626DA" w:rsidRPr="00443BB0" w:rsidRDefault="000626DA" w:rsidP="000626DA">
            <w:pPr>
              <w:ind w:firstLine="0"/>
              <w:jc w:val="center"/>
            </w:pPr>
            <w:r w:rsidRPr="00443BB0">
              <w:t>0</w:t>
            </w:r>
          </w:p>
        </w:tc>
        <w:tc>
          <w:tcPr>
            <w:tcW w:w="350" w:type="pct"/>
            <w:vMerge w:val="restart"/>
            <w:tcBorders>
              <w:left w:val="single" w:sz="2" w:space="0" w:color="auto"/>
              <w:right w:val="single" w:sz="2" w:space="0" w:color="auto"/>
            </w:tcBorders>
            <w:vAlign w:val="center"/>
          </w:tcPr>
          <w:p w14:paraId="56ACD741" w14:textId="77777777" w:rsidR="000626DA" w:rsidRPr="00443BB0" w:rsidRDefault="000626DA" w:rsidP="000626DA">
            <w:pPr>
              <w:ind w:firstLine="0"/>
              <w:jc w:val="center"/>
            </w:pPr>
            <w:r w:rsidRPr="00443BB0">
              <w:t>150</w:t>
            </w:r>
          </w:p>
        </w:tc>
        <w:tc>
          <w:tcPr>
            <w:tcW w:w="399" w:type="pct"/>
            <w:vMerge w:val="restart"/>
            <w:tcBorders>
              <w:left w:val="single" w:sz="2" w:space="0" w:color="auto"/>
              <w:right w:val="single" w:sz="2" w:space="0" w:color="auto"/>
            </w:tcBorders>
            <w:vAlign w:val="center"/>
          </w:tcPr>
          <w:p w14:paraId="3FCAC662" w14:textId="77777777" w:rsidR="000626DA" w:rsidRPr="00443BB0" w:rsidRDefault="000626DA" w:rsidP="000626DA">
            <w:pPr>
              <w:ind w:firstLine="0"/>
              <w:jc w:val="center"/>
            </w:pPr>
            <w:r w:rsidRPr="00443BB0">
              <w:t>200</w:t>
            </w:r>
          </w:p>
        </w:tc>
        <w:tc>
          <w:tcPr>
            <w:tcW w:w="378" w:type="pct"/>
            <w:vMerge w:val="restart"/>
            <w:tcBorders>
              <w:left w:val="single" w:sz="2" w:space="0" w:color="auto"/>
              <w:right w:val="single" w:sz="2" w:space="0" w:color="auto"/>
            </w:tcBorders>
            <w:vAlign w:val="center"/>
          </w:tcPr>
          <w:p w14:paraId="61297B69" w14:textId="77777777" w:rsidR="000626DA" w:rsidRPr="00443BB0" w:rsidRDefault="000626DA" w:rsidP="000626DA">
            <w:pPr>
              <w:ind w:firstLine="0"/>
              <w:jc w:val="center"/>
            </w:pPr>
            <w:r w:rsidRPr="00443BB0">
              <w:t>200</w:t>
            </w:r>
          </w:p>
        </w:tc>
        <w:tc>
          <w:tcPr>
            <w:tcW w:w="456" w:type="pct"/>
            <w:gridSpan w:val="2"/>
            <w:vMerge w:val="restart"/>
            <w:tcBorders>
              <w:left w:val="single" w:sz="2" w:space="0" w:color="auto"/>
              <w:right w:val="single" w:sz="2" w:space="0" w:color="auto"/>
            </w:tcBorders>
            <w:vAlign w:val="center"/>
          </w:tcPr>
          <w:p w14:paraId="0F7054DF" w14:textId="77777777" w:rsidR="000626DA" w:rsidRPr="00443BB0" w:rsidRDefault="000626DA" w:rsidP="000626DA">
            <w:pPr>
              <w:ind w:firstLine="0"/>
              <w:jc w:val="center"/>
            </w:pPr>
            <w:r w:rsidRPr="00443BB0">
              <w:t>200</w:t>
            </w:r>
          </w:p>
        </w:tc>
      </w:tr>
      <w:tr w:rsidR="000626DA" w:rsidRPr="00443BB0" w14:paraId="5C253E9B" w14:textId="77777777" w:rsidTr="000626DA">
        <w:trPr>
          <w:trHeight w:val="128"/>
          <w:jc w:val="center"/>
        </w:trPr>
        <w:tc>
          <w:tcPr>
            <w:tcW w:w="371" w:type="pct"/>
            <w:vMerge/>
            <w:tcBorders>
              <w:left w:val="single" w:sz="2" w:space="0" w:color="auto"/>
              <w:right w:val="single" w:sz="2" w:space="0" w:color="auto"/>
            </w:tcBorders>
            <w:vAlign w:val="center"/>
          </w:tcPr>
          <w:p w14:paraId="0E3C738F" w14:textId="77777777" w:rsidR="000626DA" w:rsidRPr="00443BB0" w:rsidRDefault="000626DA" w:rsidP="000626DA">
            <w:pPr>
              <w:autoSpaceDE w:val="0"/>
              <w:autoSpaceDN w:val="0"/>
              <w:adjustRightInd w:val="0"/>
              <w:ind w:firstLine="0"/>
            </w:pPr>
          </w:p>
        </w:tc>
        <w:tc>
          <w:tcPr>
            <w:tcW w:w="1926" w:type="pct"/>
            <w:vMerge/>
            <w:tcBorders>
              <w:left w:val="single" w:sz="2" w:space="0" w:color="auto"/>
              <w:right w:val="single" w:sz="2" w:space="0" w:color="auto"/>
            </w:tcBorders>
          </w:tcPr>
          <w:p w14:paraId="4029DF82" w14:textId="77777777" w:rsidR="000626DA" w:rsidRPr="00443BB0" w:rsidRDefault="000626DA" w:rsidP="000626DA">
            <w:pPr>
              <w:autoSpaceDE w:val="0"/>
              <w:autoSpaceDN w:val="0"/>
              <w:adjustRightInd w:val="0"/>
              <w:ind w:firstLine="0"/>
            </w:pPr>
          </w:p>
        </w:tc>
        <w:tc>
          <w:tcPr>
            <w:tcW w:w="295" w:type="pct"/>
            <w:tcBorders>
              <w:left w:val="single" w:sz="2" w:space="0" w:color="auto"/>
              <w:right w:val="single" w:sz="2" w:space="0" w:color="auto"/>
            </w:tcBorders>
            <w:vAlign w:val="center"/>
          </w:tcPr>
          <w:p w14:paraId="21705EA9" w14:textId="77777777" w:rsidR="000626DA" w:rsidRPr="00443BB0" w:rsidRDefault="000626DA" w:rsidP="000626DA">
            <w:pPr>
              <w:autoSpaceDE w:val="0"/>
              <w:autoSpaceDN w:val="0"/>
              <w:adjustRightInd w:val="0"/>
              <w:ind w:firstLine="0"/>
              <w:rPr>
                <w:bCs/>
                <w:u w:val="single"/>
              </w:rPr>
            </w:pPr>
          </w:p>
        </w:tc>
        <w:tc>
          <w:tcPr>
            <w:tcW w:w="348" w:type="pct"/>
            <w:tcBorders>
              <w:left w:val="single" w:sz="2" w:space="0" w:color="auto"/>
              <w:right w:val="single" w:sz="2" w:space="0" w:color="auto"/>
            </w:tcBorders>
            <w:vAlign w:val="center"/>
          </w:tcPr>
          <w:p w14:paraId="6EEC4A77" w14:textId="77777777" w:rsidR="000626DA" w:rsidRPr="00443BB0" w:rsidRDefault="000626DA" w:rsidP="000626DA">
            <w:pPr>
              <w:autoSpaceDE w:val="0"/>
              <w:autoSpaceDN w:val="0"/>
              <w:adjustRightInd w:val="0"/>
              <w:ind w:firstLine="0"/>
              <w:jc w:val="center"/>
            </w:pPr>
          </w:p>
        </w:tc>
        <w:tc>
          <w:tcPr>
            <w:tcW w:w="477" w:type="pct"/>
            <w:gridSpan w:val="3"/>
            <w:vMerge/>
            <w:tcBorders>
              <w:left w:val="single" w:sz="2" w:space="0" w:color="auto"/>
              <w:right w:val="single" w:sz="2" w:space="0" w:color="auto"/>
            </w:tcBorders>
            <w:vAlign w:val="center"/>
          </w:tcPr>
          <w:p w14:paraId="79F1A599" w14:textId="77777777" w:rsidR="000626DA" w:rsidRPr="00443BB0" w:rsidRDefault="000626DA" w:rsidP="000626DA">
            <w:pPr>
              <w:ind w:firstLine="0"/>
              <w:jc w:val="center"/>
            </w:pPr>
          </w:p>
        </w:tc>
        <w:tc>
          <w:tcPr>
            <w:tcW w:w="350" w:type="pct"/>
            <w:vMerge/>
            <w:tcBorders>
              <w:left w:val="single" w:sz="2" w:space="0" w:color="auto"/>
              <w:right w:val="single" w:sz="2" w:space="0" w:color="auto"/>
            </w:tcBorders>
            <w:vAlign w:val="center"/>
          </w:tcPr>
          <w:p w14:paraId="466ACDDA" w14:textId="77777777" w:rsidR="000626DA" w:rsidRPr="00443BB0" w:rsidRDefault="000626DA" w:rsidP="000626DA">
            <w:pPr>
              <w:ind w:firstLine="0"/>
              <w:jc w:val="center"/>
            </w:pPr>
          </w:p>
        </w:tc>
        <w:tc>
          <w:tcPr>
            <w:tcW w:w="399" w:type="pct"/>
            <w:vMerge/>
            <w:tcBorders>
              <w:left w:val="single" w:sz="2" w:space="0" w:color="auto"/>
              <w:right w:val="single" w:sz="2" w:space="0" w:color="auto"/>
            </w:tcBorders>
            <w:vAlign w:val="center"/>
          </w:tcPr>
          <w:p w14:paraId="0A67F3FF" w14:textId="77777777" w:rsidR="000626DA" w:rsidRPr="00443BB0" w:rsidRDefault="000626DA" w:rsidP="000626DA">
            <w:pPr>
              <w:ind w:firstLine="0"/>
              <w:jc w:val="center"/>
            </w:pPr>
          </w:p>
        </w:tc>
        <w:tc>
          <w:tcPr>
            <w:tcW w:w="378" w:type="pct"/>
            <w:vMerge/>
            <w:tcBorders>
              <w:left w:val="single" w:sz="2" w:space="0" w:color="auto"/>
              <w:right w:val="single" w:sz="2" w:space="0" w:color="auto"/>
            </w:tcBorders>
            <w:vAlign w:val="center"/>
          </w:tcPr>
          <w:p w14:paraId="51084245" w14:textId="77777777" w:rsidR="000626DA" w:rsidRPr="00443BB0" w:rsidRDefault="000626DA" w:rsidP="000626DA">
            <w:pPr>
              <w:ind w:firstLine="0"/>
              <w:jc w:val="center"/>
            </w:pPr>
          </w:p>
        </w:tc>
        <w:tc>
          <w:tcPr>
            <w:tcW w:w="456" w:type="pct"/>
            <w:gridSpan w:val="2"/>
            <w:vMerge/>
            <w:tcBorders>
              <w:left w:val="single" w:sz="2" w:space="0" w:color="auto"/>
              <w:right w:val="single" w:sz="2" w:space="0" w:color="auto"/>
            </w:tcBorders>
            <w:vAlign w:val="center"/>
          </w:tcPr>
          <w:p w14:paraId="44E33997" w14:textId="77777777" w:rsidR="000626DA" w:rsidRPr="00443BB0" w:rsidRDefault="000626DA" w:rsidP="000626DA">
            <w:pPr>
              <w:ind w:firstLine="0"/>
              <w:jc w:val="center"/>
            </w:pPr>
          </w:p>
        </w:tc>
      </w:tr>
      <w:tr w:rsidR="000626DA" w:rsidRPr="00443BB0" w14:paraId="051A6FF7" w14:textId="77777777" w:rsidTr="000626DA">
        <w:trPr>
          <w:trHeight w:val="127"/>
          <w:jc w:val="center"/>
        </w:trPr>
        <w:tc>
          <w:tcPr>
            <w:tcW w:w="371" w:type="pct"/>
            <w:vMerge/>
            <w:tcBorders>
              <w:left w:val="single" w:sz="2" w:space="0" w:color="auto"/>
              <w:right w:val="single" w:sz="2" w:space="0" w:color="auto"/>
            </w:tcBorders>
            <w:vAlign w:val="center"/>
          </w:tcPr>
          <w:p w14:paraId="1BDF979A" w14:textId="77777777" w:rsidR="000626DA" w:rsidRPr="00443BB0" w:rsidRDefault="000626DA" w:rsidP="000626DA">
            <w:pPr>
              <w:autoSpaceDE w:val="0"/>
              <w:autoSpaceDN w:val="0"/>
              <w:adjustRightInd w:val="0"/>
              <w:ind w:firstLine="0"/>
            </w:pPr>
          </w:p>
        </w:tc>
        <w:tc>
          <w:tcPr>
            <w:tcW w:w="1926" w:type="pct"/>
            <w:vMerge/>
            <w:tcBorders>
              <w:left w:val="single" w:sz="2" w:space="0" w:color="auto"/>
              <w:right w:val="single" w:sz="2" w:space="0" w:color="auto"/>
            </w:tcBorders>
          </w:tcPr>
          <w:p w14:paraId="6BC7B9DF" w14:textId="77777777" w:rsidR="000626DA" w:rsidRPr="00443BB0" w:rsidRDefault="000626DA" w:rsidP="000626DA">
            <w:pPr>
              <w:autoSpaceDE w:val="0"/>
              <w:autoSpaceDN w:val="0"/>
              <w:adjustRightInd w:val="0"/>
              <w:ind w:firstLine="0"/>
            </w:pPr>
          </w:p>
        </w:tc>
        <w:tc>
          <w:tcPr>
            <w:tcW w:w="295" w:type="pct"/>
            <w:tcBorders>
              <w:left w:val="single" w:sz="2" w:space="0" w:color="auto"/>
              <w:right w:val="single" w:sz="2" w:space="0" w:color="auto"/>
            </w:tcBorders>
            <w:vAlign w:val="center"/>
          </w:tcPr>
          <w:p w14:paraId="6832926D" w14:textId="77777777" w:rsidR="000626DA" w:rsidRPr="00443BB0" w:rsidRDefault="000626DA" w:rsidP="000626DA">
            <w:pPr>
              <w:autoSpaceDE w:val="0"/>
              <w:autoSpaceDN w:val="0"/>
              <w:adjustRightInd w:val="0"/>
              <w:ind w:firstLine="0"/>
              <w:rPr>
                <w:bCs/>
                <w:u w:val="single"/>
              </w:rPr>
            </w:pPr>
          </w:p>
        </w:tc>
        <w:tc>
          <w:tcPr>
            <w:tcW w:w="348" w:type="pct"/>
            <w:tcBorders>
              <w:left w:val="single" w:sz="2" w:space="0" w:color="auto"/>
              <w:right w:val="single" w:sz="2" w:space="0" w:color="auto"/>
            </w:tcBorders>
            <w:vAlign w:val="center"/>
          </w:tcPr>
          <w:p w14:paraId="77284785" w14:textId="77777777" w:rsidR="000626DA" w:rsidRPr="00443BB0" w:rsidRDefault="000626DA" w:rsidP="000626DA">
            <w:pPr>
              <w:autoSpaceDE w:val="0"/>
              <w:autoSpaceDN w:val="0"/>
              <w:adjustRightInd w:val="0"/>
              <w:ind w:firstLine="0"/>
              <w:jc w:val="center"/>
            </w:pPr>
          </w:p>
        </w:tc>
        <w:tc>
          <w:tcPr>
            <w:tcW w:w="477" w:type="pct"/>
            <w:gridSpan w:val="3"/>
            <w:vMerge/>
            <w:tcBorders>
              <w:left w:val="single" w:sz="2" w:space="0" w:color="auto"/>
              <w:right w:val="single" w:sz="2" w:space="0" w:color="auto"/>
            </w:tcBorders>
            <w:vAlign w:val="center"/>
          </w:tcPr>
          <w:p w14:paraId="5F4CB70B" w14:textId="77777777" w:rsidR="000626DA" w:rsidRPr="00443BB0" w:rsidRDefault="000626DA" w:rsidP="000626DA">
            <w:pPr>
              <w:ind w:firstLine="0"/>
              <w:jc w:val="center"/>
            </w:pPr>
          </w:p>
        </w:tc>
        <w:tc>
          <w:tcPr>
            <w:tcW w:w="350" w:type="pct"/>
            <w:vMerge/>
            <w:tcBorders>
              <w:left w:val="single" w:sz="2" w:space="0" w:color="auto"/>
              <w:right w:val="single" w:sz="2" w:space="0" w:color="auto"/>
            </w:tcBorders>
            <w:vAlign w:val="center"/>
          </w:tcPr>
          <w:p w14:paraId="1D171969" w14:textId="77777777" w:rsidR="000626DA" w:rsidRPr="00443BB0" w:rsidRDefault="000626DA" w:rsidP="000626DA">
            <w:pPr>
              <w:ind w:firstLine="0"/>
              <w:jc w:val="center"/>
            </w:pPr>
          </w:p>
        </w:tc>
        <w:tc>
          <w:tcPr>
            <w:tcW w:w="399" w:type="pct"/>
            <w:vMerge/>
            <w:tcBorders>
              <w:left w:val="single" w:sz="2" w:space="0" w:color="auto"/>
              <w:right w:val="single" w:sz="2" w:space="0" w:color="auto"/>
            </w:tcBorders>
            <w:vAlign w:val="center"/>
          </w:tcPr>
          <w:p w14:paraId="1A3680A7" w14:textId="77777777" w:rsidR="000626DA" w:rsidRPr="00443BB0" w:rsidRDefault="000626DA" w:rsidP="000626DA">
            <w:pPr>
              <w:ind w:firstLine="0"/>
              <w:jc w:val="center"/>
            </w:pPr>
          </w:p>
        </w:tc>
        <w:tc>
          <w:tcPr>
            <w:tcW w:w="378" w:type="pct"/>
            <w:vMerge/>
            <w:tcBorders>
              <w:left w:val="single" w:sz="2" w:space="0" w:color="auto"/>
              <w:right w:val="single" w:sz="2" w:space="0" w:color="auto"/>
            </w:tcBorders>
            <w:vAlign w:val="center"/>
          </w:tcPr>
          <w:p w14:paraId="37F2404A" w14:textId="77777777" w:rsidR="000626DA" w:rsidRPr="00443BB0" w:rsidRDefault="000626DA" w:rsidP="000626DA">
            <w:pPr>
              <w:ind w:firstLine="0"/>
              <w:jc w:val="center"/>
            </w:pPr>
          </w:p>
        </w:tc>
        <w:tc>
          <w:tcPr>
            <w:tcW w:w="456" w:type="pct"/>
            <w:gridSpan w:val="2"/>
            <w:vMerge/>
            <w:tcBorders>
              <w:left w:val="single" w:sz="2" w:space="0" w:color="auto"/>
              <w:right w:val="single" w:sz="2" w:space="0" w:color="auto"/>
            </w:tcBorders>
            <w:vAlign w:val="center"/>
          </w:tcPr>
          <w:p w14:paraId="63992482" w14:textId="77777777" w:rsidR="000626DA" w:rsidRPr="00443BB0" w:rsidRDefault="000626DA" w:rsidP="000626DA">
            <w:pPr>
              <w:ind w:firstLine="0"/>
              <w:jc w:val="center"/>
            </w:pPr>
          </w:p>
        </w:tc>
      </w:tr>
      <w:tr w:rsidR="000626DA" w:rsidRPr="00443BB0" w14:paraId="25BF8260" w14:textId="77777777" w:rsidTr="000626DA">
        <w:trPr>
          <w:trHeight w:val="255"/>
          <w:jc w:val="center"/>
        </w:trPr>
        <w:tc>
          <w:tcPr>
            <w:tcW w:w="371" w:type="pct"/>
            <w:tcBorders>
              <w:left w:val="single" w:sz="2" w:space="0" w:color="auto"/>
              <w:bottom w:val="single" w:sz="2" w:space="0" w:color="auto"/>
              <w:right w:val="single" w:sz="2" w:space="0" w:color="auto"/>
            </w:tcBorders>
            <w:vAlign w:val="center"/>
          </w:tcPr>
          <w:p w14:paraId="6245F6F3" w14:textId="77777777" w:rsidR="000626DA" w:rsidRPr="00443BB0" w:rsidRDefault="000626DA" w:rsidP="000626DA">
            <w:pPr>
              <w:autoSpaceDE w:val="0"/>
              <w:autoSpaceDN w:val="0"/>
              <w:adjustRightInd w:val="0"/>
              <w:ind w:firstLine="0"/>
            </w:pPr>
          </w:p>
        </w:tc>
        <w:tc>
          <w:tcPr>
            <w:tcW w:w="1926" w:type="pct"/>
            <w:vMerge/>
            <w:tcBorders>
              <w:left w:val="single" w:sz="2" w:space="0" w:color="auto"/>
              <w:bottom w:val="single" w:sz="2" w:space="0" w:color="auto"/>
              <w:right w:val="single" w:sz="2" w:space="0" w:color="auto"/>
            </w:tcBorders>
          </w:tcPr>
          <w:p w14:paraId="311FA62A" w14:textId="77777777" w:rsidR="000626DA" w:rsidRPr="00443BB0" w:rsidRDefault="000626DA" w:rsidP="000626DA">
            <w:pPr>
              <w:autoSpaceDE w:val="0"/>
              <w:autoSpaceDN w:val="0"/>
              <w:adjustRightInd w:val="0"/>
              <w:ind w:firstLine="0"/>
            </w:pPr>
          </w:p>
        </w:tc>
        <w:tc>
          <w:tcPr>
            <w:tcW w:w="295" w:type="pct"/>
            <w:tcBorders>
              <w:left w:val="single" w:sz="2" w:space="0" w:color="auto"/>
              <w:bottom w:val="single" w:sz="2" w:space="0" w:color="auto"/>
              <w:right w:val="single" w:sz="2" w:space="0" w:color="auto"/>
            </w:tcBorders>
            <w:vAlign w:val="center"/>
          </w:tcPr>
          <w:p w14:paraId="26366397" w14:textId="77777777" w:rsidR="000626DA" w:rsidRPr="00443BB0" w:rsidRDefault="000626DA" w:rsidP="000626DA">
            <w:pPr>
              <w:autoSpaceDE w:val="0"/>
              <w:autoSpaceDN w:val="0"/>
              <w:adjustRightInd w:val="0"/>
              <w:ind w:firstLine="0"/>
              <w:rPr>
                <w:bCs/>
                <w:u w:val="single"/>
              </w:rPr>
            </w:pPr>
          </w:p>
        </w:tc>
        <w:tc>
          <w:tcPr>
            <w:tcW w:w="348" w:type="pct"/>
            <w:tcBorders>
              <w:left w:val="single" w:sz="2" w:space="0" w:color="auto"/>
              <w:bottom w:val="single" w:sz="2" w:space="0" w:color="auto"/>
              <w:right w:val="single" w:sz="2" w:space="0" w:color="auto"/>
            </w:tcBorders>
            <w:vAlign w:val="center"/>
          </w:tcPr>
          <w:p w14:paraId="0F975287" w14:textId="77777777" w:rsidR="000626DA" w:rsidRPr="00443BB0" w:rsidRDefault="000626DA" w:rsidP="000626DA">
            <w:pPr>
              <w:autoSpaceDE w:val="0"/>
              <w:autoSpaceDN w:val="0"/>
              <w:adjustRightInd w:val="0"/>
              <w:ind w:firstLine="0"/>
              <w:jc w:val="center"/>
            </w:pPr>
          </w:p>
        </w:tc>
        <w:tc>
          <w:tcPr>
            <w:tcW w:w="477" w:type="pct"/>
            <w:gridSpan w:val="3"/>
            <w:tcBorders>
              <w:left w:val="single" w:sz="2" w:space="0" w:color="auto"/>
              <w:bottom w:val="single" w:sz="2" w:space="0" w:color="auto"/>
              <w:right w:val="single" w:sz="2" w:space="0" w:color="auto"/>
            </w:tcBorders>
            <w:vAlign w:val="center"/>
          </w:tcPr>
          <w:p w14:paraId="3B45C123" w14:textId="77777777" w:rsidR="000626DA" w:rsidRPr="00443BB0" w:rsidRDefault="000626DA" w:rsidP="000626DA">
            <w:pPr>
              <w:ind w:firstLine="0"/>
              <w:jc w:val="center"/>
            </w:pPr>
          </w:p>
        </w:tc>
        <w:tc>
          <w:tcPr>
            <w:tcW w:w="350" w:type="pct"/>
            <w:tcBorders>
              <w:left w:val="single" w:sz="2" w:space="0" w:color="auto"/>
              <w:bottom w:val="single" w:sz="2" w:space="0" w:color="auto"/>
              <w:right w:val="single" w:sz="2" w:space="0" w:color="auto"/>
            </w:tcBorders>
            <w:vAlign w:val="center"/>
          </w:tcPr>
          <w:p w14:paraId="7E0F291D" w14:textId="77777777" w:rsidR="000626DA" w:rsidRPr="00443BB0" w:rsidRDefault="000626DA" w:rsidP="000626DA">
            <w:pPr>
              <w:ind w:firstLine="0"/>
              <w:jc w:val="center"/>
            </w:pPr>
          </w:p>
        </w:tc>
        <w:tc>
          <w:tcPr>
            <w:tcW w:w="399" w:type="pct"/>
            <w:tcBorders>
              <w:left w:val="single" w:sz="2" w:space="0" w:color="auto"/>
              <w:bottom w:val="single" w:sz="2" w:space="0" w:color="auto"/>
              <w:right w:val="single" w:sz="2" w:space="0" w:color="auto"/>
            </w:tcBorders>
            <w:vAlign w:val="center"/>
          </w:tcPr>
          <w:p w14:paraId="26A92FBA" w14:textId="77777777" w:rsidR="000626DA" w:rsidRPr="00443BB0" w:rsidRDefault="000626DA" w:rsidP="000626DA">
            <w:pPr>
              <w:ind w:firstLine="0"/>
              <w:jc w:val="center"/>
            </w:pPr>
          </w:p>
        </w:tc>
        <w:tc>
          <w:tcPr>
            <w:tcW w:w="378" w:type="pct"/>
            <w:tcBorders>
              <w:left w:val="single" w:sz="2" w:space="0" w:color="auto"/>
              <w:bottom w:val="single" w:sz="2" w:space="0" w:color="auto"/>
              <w:right w:val="single" w:sz="2" w:space="0" w:color="auto"/>
            </w:tcBorders>
            <w:vAlign w:val="center"/>
          </w:tcPr>
          <w:p w14:paraId="4398C584" w14:textId="77777777" w:rsidR="000626DA" w:rsidRPr="00443BB0" w:rsidRDefault="000626DA" w:rsidP="000626DA">
            <w:pPr>
              <w:ind w:firstLine="0"/>
              <w:jc w:val="center"/>
            </w:pPr>
          </w:p>
        </w:tc>
        <w:tc>
          <w:tcPr>
            <w:tcW w:w="456" w:type="pct"/>
            <w:gridSpan w:val="2"/>
            <w:tcBorders>
              <w:left w:val="single" w:sz="2" w:space="0" w:color="auto"/>
              <w:bottom w:val="single" w:sz="2" w:space="0" w:color="auto"/>
              <w:right w:val="single" w:sz="2" w:space="0" w:color="auto"/>
            </w:tcBorders>
            <w:vAlign w:val="center"/>
          </w:tcPr>
          <w:p w14:paraId="56DE35B7" w14:textId="77777777" w:rsidR="000626DA" w:rsidRPr="00443BB0" w:rsidRDefault="000626DA" w:rsidP="000626DA">
            <w:pPr>
              <w:ind w:firstLine="0"/>
              <w:jc w:val="center"/>
            </w:pPr>
          </w:p>
        </w:tc>
      </w:tr>
    </w:tbl>
    <w:p w14:paraId="3EF96EFF" w14:textId="77777777" w:rsidR="00AD135D" w:rsidRPr="00443BB0" w:rsidRDefault="00AD135D" w:rsidP="00AD135D">
      <w:pPr>
        <w:pStyle w:val="ConsPlusNormal"/>
        <w:outlineLvl w:val="4"/>
        <w:rPr>
          <w:rFonts w:ascii="Times New Roman" w:hAnsi="Times New Roman" w:cs="Times New Roman"/>
          <w:sz w:val="22"/>
          <w:szCs w:val="22"/>
        </w:rPr>
      </w:pPr>
    </w:p>
    <w:p w14:paraId="0224097A" w14:textId="77777777" w:rsidR="00AD135D" w:rsidRPr="00443BB0" w:rsidRDefault="00AD135D" w:rsidP="00AD135D">
      <w:pPr>
        <w:pStyle w:val="ConsPlusNormal"/>
        <w:jc w:val="right"/>
        <w:outlineLvl w:val="4"/>
        <w:rPr>
          <w:rFonts w:ascii="Times New Roman" w:hAnsi="Times New Roman" w:cs="Times New Roman"/>
          <w:sz w:val="22"/>
          <w:szCs w:val="22"/>
        </w:rPr>
      </w:pPr>
      <w:r w:rsidRPr="00443BB0">
        <w:rPr>
          <w:rFonts w:ascii="Times New Roman" w:hAnsi="Times New Roman" w:cs="Times New Roman"/>
          <w:sz w:val="22"/>
          <w:szCs w:val="22"/>
        </w:rPr>
        <w:t>Таблица 3</w:t>
      </w:r>
    </w:p>
    <w:p w14:paraId="3B8C42D2" w14:textId="77777777" w:rsidR="00AD135D" w:rsidRPr="00443BB0" w:rsidRDefault="00AD135D" w:rsidP="00AD135D">
      <w:pPr>
        <w:pStyle w:val="ConsPlusNormal"/>
        <w:ind w:firstLine="540"/>
        <w:jc w:val="both"/>
        <w:rPr>
          <w:rFonts w:ascii="Times New Roman" w:hAnsi="Times New Roman" w:cs="Times New Roman"/>
          <w:sz w:val="22"/>
          <w:szCs w:val="22"/>
        </w:rPr>
      </w:pPr>
    </w:p>
    <w:p w14:paraId="0EEC404C" w14:textId="77777777" w:rsidR="00AD135D" w:rsidRPr="001D0092" w:rsidRDefault="00AD135D" w:rsidP="00AD135D">
      <w:pPr>
        <w:autoSpaceDE w:val="0"/>
        <w:autoSpaceDN w:val="0"/>
        <w:adjustRightInd w:val="0"/>
        <w:jc w:val="center"/>
        <w:rPr>
          <w:b/>
          <w:bCs/>
          <w:szCs w:val="24"/>
        </w:rPr>
      </w:pPr>
      <w:bookmarkStart w:id="1" w:name="P1239"/>
      <w:bookmarkEnd w:id="1"/>
      <w:r w:rsidRPr="00443BB0">
        <w:rPr>
          <w:b/>
        </w:rPr>
        <w:t>Методика р</w:t>
      </w:r>
      <w:r w:rsidRPr="001D0092">
        <w:rPr>
          <w:b/>
          <w:szCs w:val="24"/>
        </w:rPr>
        <w:t xml:space="preserve">асчета целевых индикаторов мероприятий </w:t>
      </w:r>
      <w:r w:rsidRPr="001D0092">
        <w:rPr>
          <w:b/>
          <w:bCs/>
          <w:szCs w:val="24"/>
        </w:rPr>
        <w:t>муниципальной программы и программы</w:t>
      </w:r>
    </w:p>
    <w:p w14:paraId="186B4B19" w14:textId="77777777" w:rsidR="00AD135D" w:rsidRPr="001D0092" w:rsidRDefault="00AD135D" w:rsidP="00AD135D">
      <w:pPr>
        <w:pStyle w:val="ConsPlusNormal"/>
        <w:jc w:val="both"/>
        <w:rPr>
          <w:rFonts w:ascii="Times New Roman" w:hAnsi="Times New Roman" w:cs="Times New Roman"/>
          <w:sz w:val="24"/>
          <w:szCs w:val="24"/>
        </w:rPr>
      </w:pPr>
    </w:p>
    <w:tbl>
      <w:tblPr>
        <w:tblW w:w="5172" w:type="pct"/>
        <w:jc w:val="center"/>
        <w:tblLayout w:type="fixed"/>
        <w:tblCellMar>
          <w:left w:w="90" w:type="dxa"/>
          <w:right w:w="90" w:type="dxa"/>
        </w:tblCellMar>
        <w:tblLook w:val="0000" w:firstRow="0" w:lastRow="0" w:firstColumn="0" w:lastColumn="0" w:noHBand="0" w:noVBand="0"/>
      </w:tblPr>
      <w:tblGrid>
        <w:gridCol w:w="935"/>
        <w:gridCol w:w="5014"/>
        <w:gridCol w:w="22"/>
        <w:gridCol w:w="1296"/>
        <w:gridCol w:w="2633"/>
        <w:gridCol w:w="60"/>
        <w:gridCol w:w="5769"/>
      </w:tblGrid>
      <w:tr w:rsidR="00AD135D" w:rsidRPr="001D0092" w14:paraId="53B9EB6A" w14:textId="77777777" w:rsidTr="000626DA">
        <w:trPr>
          <w:jc w:val="center"/>
        </w:trPr>
        <w:tc>
          <w:tcPr>
            <w:tcW w:w="297" w:type="pct"/>
            <w:tcBorders>
              <w:top w:val="single" w:sz="2" w:space="0" w:color="auto"/>
              <w:left w:val="single" w:sz="2" w:space="0" w:color="auto"/>
              <w:bottom w:val="nil"/>
              <w:right w:val="single" w:sz="2" w:space="0" w:color="auto"/>
            </w:tcBorders>
            <w:vAlign w:val="center"/>
          </w:tcPr>
          <w:p w14:paraId="672CCD5B" w14:textId="77777777" w:rsidR="00AD135D" w:rsidRPr="001D0092" w:rsidRDefault="00AD135D" w:rsidP="000626DA">
            <w:pPr>
              <w:ind w:firstLine="0"/>
              <w:rPr>
                <w:b/>
                <w:bCs/>
              </w:rPr>
            </w:pPr>
            <w:r w:rsidRPr="001D0092">
              <w:rPr>
                <w:b/>
                <w:bCs/>
              </w:rPr>
              <w:t>N п/п</w:t>
            </w:r>
          </w:p>
        </w:tc>
        <w:tc>
          <w:tcPr>
            <w:tcW w:w="1601" w:type="pct"/>
            <w:gridSpan w:val="2"/>
            <w:tcBorders>
              <w:top w:val="single" w:sz="2" w:space="0" w:color="auto"/>
              <w:left w:val="single" w:sz="2" w:space="0" w:color="auto"/>
              <w:bottom w:val="nil"/>
              <w:right w:val="single" w:sz="2" w:space="0" w:color="auto"/>
            </w:tcBorders>
          </w:tcPr>
          <w:p w14:paraId="3CCEFCA4" w14:textId="77777777" w:rsidR="00AD135D" w:rsidRPr="001D0092" w:rsidRDefault="00AD135D" w:rsidP="000626DA">
            <w:pPr>
              <w:ind w:firstLine="0"/>
              <w:rPr>
                <w:b/>
                <w:bCs/>
              </w:rPr>
            </w:pPr>
            <w:r w:rsidRPr="001D0092">
              <w:rPr>
                <w:b/>
                <w:bCs/>
              </w:rPr>
              <w:t>Наименование цели муниципальной программы(программы), подпрограммы, задачи, целевого индикатора</w:t>
            </w:r>
          </w:p>
        </w:tc>
        <w:tc>
          <w:tcPr>
            <w:tcW w:w="412" w:type="pct"/>
            <w:tcBorders>
              <w:top w:val="single" w:sz="2" w:space="0" w:color="auto"/>
              <w:left w:val="single" w:sz="2" w:space="0" w:color="auto"/>
              <w:bottom w:val="nil"/>
              <w:right w:val="single" w:sz="2" w:space="0" w:color="auto"/>
            </w:tcBorders>
          </w:tcPr>
          <w:p w14:paraId="6BBEFE96" w14:textId="77777777" w:rsidR="00AD135D" w:rsidRPr="001D0092" w:rsidRDefault="00AD135D" w:rsidP="000626DA">
            <w:pPr>
              <w:ind w:firstLine="0"/>
              <w:rPr>
                <w:b/>
                <w:bCs/>
              </w:rPr>
            </w:pPr>
            <w:r w:rsidRPr="001D0092">
              <w:rPr>
                <w:b/>
                <w:bCs/>
              </w:rPr>
              <w:t>Единица измерения</w:t>
            </w:r>
          </w:p>
        </w:tc>
        <w:tc>
          <w:tcPr>
            <w:tcW w:w="2690" w:type="pct"/>
            <w:gridSpan w:val="3"/>
            <w:tcBorders>
              <w:top w:val="single" w:sz="2" w:space="0" w:color="auto"/>
              <w:left w:val="single" w:sz="2" w:space="0" w:color="auto"/>
              <w:bottom w:val="single" w:sz="2" w:space="0" w:color="auto"/>
              <w:right w:val="single" w:sz="4" w:space="0" w:color="auto"/>
            </w:tcBorders>
          </w:tcPr>
          <w:p w14:paraId="1939A69F" w14:textId="77777777" w:rsidR="00AD135D" w:rsidRPr="001D0092" w:rsidRDefault="00AD135D" w:rsidP="000626DA">
            <w:pPr>
              <w:ind w:firstLine="0"/>
              <w:rPr>
                <w:b/>
                <w:bCs/>
              </w:rPr>
            </w:pPr>
            <w:r w:rsidRPr="001D0092">
              <w:rPr>
                <w:b/>
                <w:bCs/>
              </w:rPr>
              <w:t>Расчет показателя целевого индикатора</w:t>
            </w:r>
          </w:p>
        </w:tc>
      </w:tr>
      <w:tr w:rsidR="00AD135D" w:rsidRPr="001D0092" w14:paraId="0AE998ED" w14:textId="77777777" w:rsidTr="000626DA">
        <w:trPr>
          <w:jc w:val="center"/>
        </w:trPr>
        <w:tc>
          <w:tcPr>
            <w:tcW w:w="297" w:type="pct"/>
            <w:tcBorders>
              <w:top w:val="nil"/>
              <w:left w:val="single" w:sz="2" w:space="0" w:color="auto"/>
              <w:bottom w:val="single" w:sz="2" w:space="0" w:color="auto"/>
              <w:right w:val="single" w:sz="4" w:space="0" w:color="auto"/>
            </w:tcBorders>
            <w:vAlign w:val="center"/>
          </w:tcPr>
          <w:p w14:paraId="1E89308E" w14:textId="77777777" w:rsidR="00AD135D" w:rsidRPr="001D0092" w:rsidRDefault="00AD135D" w:rsidP="000626DA">
            <w:pPr>
              <w:ind w:firstLine="0"/>
              <w:rPr>
                <w:b/>
                <w:bCs/>
              </w:rPr>
            </w:pPr>
          </w:p>
        </w:tc>
        <w:tc>
          <w:tcPr>
            <w:tcW w:w="1601" w:type="pct"/>
            <w:gridSpan w:val="2"/>
            <w:tcBorders>
              <w:top w:val="nil"/>
              <w:left w:val="single" w:sz="4" w:space="0" w:color="auto"/>
              <w:bottom w:val="single" w:sz="4" w:space="0" w:color="auto"/>
              <w:right w:val="single" w:sz="2" w:space="0" w:color="auto"/>
            </w:tcBorders>
          </w:tcPr>
          <w:p w14:paraId="10187268" w14:textId="77777777" w:rsidR="00AD135D" w:rsidRPr="001D0092" w:rsidRDefault="00AD135D" w:rsidP="000626DA">
            <w:pPr>
              <w:ind w:firstLine="0"/>
              <w:rPr>
                <w:b/>
                <w:bCs/>
              </w:rPr>
            </w:pPr>
          </w:p>
        </w:tc>
        <w:tc>
          <w:tcPr>
            <w:tcW w:w="412" w:type="pct"/>
            <w:tcBorders>
              <w:top w:val="nil"/>
              <w:left w:val="single" w:sz="2" w:space="0" w:color="auto"/>
              <w:bottom w:val="single" w:sz="2" w:space="0" w:color="auto"/>
              <w:right w:val="single" w:sz="2" w:space="0" w:color="auto"/>
            </w:tcBorders>
          </w:tcPr>
          <w:p w14:paraId="14E9C9D0" w14:textId="77777777" w:rsidR="00AD135D" w:rsidRPr="001D0092" w:rsidRDefault="00AD135D" w:rsidP="000626DA">
            <w:pPr>
              <w:ind w:firstLine="0"/>
              <w:rPr>
                <w:b/>
                <w:bCs/>
              </w:rPr>
            </w:pPr>
          </w:p>
        </w:tc>
        <w:tc>
          <w:tcPr>
            <w:tcW w:w="856" w:type="pct"/>
            <w:gridSpan w:val="2"/>
            <w:tcBorders>
              <w:top w:val="single" w:sz="2" w:space="0" w:color="auto"/>
              <w:left w:val="single" w:sz="2" w:space="0" w:color="auto"/>
              <w:bottom w:val="single" w:sz="2" w:space="0" w:color="auto"/>
              <w:right w:val="single" w:sz="2" w:space="0" w:color="auto"/>
            </w:tcBorders>
          </w:tcPr>
          <w:p w14:paraId="67EFF5B8" w14:textId="77777777" w:rsidR="00AD135D" w:rsidRPr="001D0092" w:rsidRDefault="00AD135D" w:rsidP="000626DA">
            <w:pPr>
              <w:ind w:firstLine="0"/>
              <w:rPr>
                <w:b/>
                <w:bCs/>
              </w:rPr>
            </w:pPr>
            <w:r w:rsidRPr="001D0092">
              <w:rPr>
                <w:b/>
                <w:bCs/>
              </w:rPr>
              <w:t>формула расчета</w:t>
            </w:r>
          </w:p>
        </w:tc>
        <w:tc>
          <w:tcPr>
            <w:tcW w:w="1834" w:type="pct"/>
            <w:tcBorders>
              <w:top w:val="single" w:sz="2" w:space="0" w:color="auto"/>
              <w:left w:val="single" w:sz="2" w:space="0" w:color="auto"/>
              <w:bottom w:val="single" w:sz="2" w:space="0" w:color="auto"/>
              <w:right w:val="single" w:sz="4" w:space="0" w:color="auto"/>
            </w:tcBorders>
          </w:tcPr>
          <w:p w14:paraId="7BB286C8" w14:textId="77777777" w:rsidR="00AD135D" w:rsidRPr="001D0092" w:rsidRDefault="00AD135D" w:rsidP="000626DA">
            <w:pPr>
              <w:ind w:firstLine="0"/>
              <w:rPr>
                <w:b/>
                <w:bCs/>
              </w:rPr>
            </w:pPr>
            <w:r w:rsidRPr="001D0092">
              <w:rPr>
                <w:b/>
                <w:bCs/>
              </w:rPr>
              <w:t>буквенное обозначение переменной в формуле расчета</w:t>
            </w:r>
          </w:p>
        </w:tc>
      </w:tr>
      <w:tr w:rsidR="00AD135D" w:rsidRPr="001D0092" w14:paraId="77418212"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3E9C6FB9" w14:textId="77777777" w:rsidR="00AD135D" w:rsidRPr="001D0092" w:rsidRDefault="00AD135D" w:rsidP="000626DA">
            <w:pPr>
              <w:ind w:firstLine="0"/>
              <w:rPr>
                <w:b/>
                <w:bCs/>
              </w:rPr>
            </w:pPr>
            <w:r>
              <w:rPr>
                <w:b/>
                <w:bCs/>
              </w:rPr>
              <w:t>1.</w:t>
            </w:r>
          </w:p>
        </w:tc>
        <w:tc>
          <w:tcPr>
            <w:tcW w:w="4703" w:type="pct"/>
            <w:gridSpan w:val="6"/>
            <w:tcBorders>
              <w:top w:val="single" w:sz="2" w:space="0" w:color="auto"/>
              <w:left w:val="single" w:sz="2" w:space="0" w:color="auto"/>
              <w:bottom w:val="single" w:sz="2" w:space="0" w:color="auto"/>
              <w:right w:val="single" w:sz="2" w:space="0" w:color="auto"/>
            </w:tcBorders>
          </w:tcPr>
          <w:p w14:paraId="1276EBD2" w14:textId="77777777" w:rsidR="00AD135D" w:rsidRPr="001D0092" w:rsidRDefault="00AD135D" w:rsidP="000626DA">
            <w:pPr>
              <w:ind w:firstLine="0"/>
              <w:rPr>
                <w:b/>
                <w:bCs/>
              </w:rPr>
            </w:pPr>
            <w:r w:rsidRPr="001D0092">
              <w:rPr>
                <w:b/>
                <w:bCs/>
              </w:rPr>
              <w:t>подпрограмма 1 "Развитие общего образования"</w:t>
            </w:r>
          </w:p>
        </w:tc>
      </w:tr>
      <w:tr w:rsidR="00AD135D" w:rsidRPr="001D0092" w14:paraId="6FDB79A5"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2727E1E1" w14:textId="77777777" w:rsidR="00AD135D" w:rsidRPr="006E297E" w:rsidRDefault="00AD135D" w:rsidP="000626DA">
            <w:pPr>
              <w:ind w:firstLine="0"/>
              <w:rPr>
                <w:bCs/>
              </w:rPr>
            </w:pPr>
            <w:r w:rsidRPr="006E297E">
              <w:rPr>
                <w:bCs/>
              </w:rPr>
              <w:t>Задача: Обеспечение государственных гарантий прав граждан на получение общедоступного дошкольного и общего образования.</w:t>
            </w:r>
          </w:p>
          <w:p w14:paraId="40113999" w14:textId="77777777" w:rsidR="00AD135D" w:rsidRPr="006E297E" w:rsidRDefault="00AD135D" w:rsidP="000626DA">
            <w:pPr>
              <w:ind w:firstLine="0"/>
              <w:rPr>
                <w:bCs/>
              </w:rPr>
            </w:pPr>
            <w:r w:rsidRPr="006E297E">
              <w:rPr>
                <w:bCs/>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AD135D" w:rsidRPr="001D0092" w14:paraId="4342ADFB"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51D6B1B1" w14:textId="77777777" w:rsidR="00AD135D" w:rsidRPr="006E297E" w:rsidRDefault="00AD135D" w:rsidP="000626DA">
            <w:pPr>
              <w:ind w:firstLine="0"/>
              <w:rPr>
                <w:bCs/>
              </w:rPr>
            </w:pPr>
            <w:r w:rsidRPr="006E297E">
              <w:rPr>
                <w:bCs/>
              </w:rPr>
              <w:t>1.1.</w:t>
            </w:r>
          </w:p>
        </w:tc>
        <w:tc>
          <w:tcPr>
            <w:tcW w:w="1601" w:type="pct"/>
            <w:gridSpan w:val="2"/>
            <w:tcBorders>
              <w:top w:val="single" w:sz="2" w:space="0" w:color="auto"/>
              <w:left w:val="single" w:sz="2" w:space="0" w:color="auto"/>
              <w:bottom w:val="single" w:sz="2" w:space="0" w:color="auto"/>
              <w:right w:val="single" w:sz="2" w:space="0" w:color="auto"/>
            </w:tcBorders>
          </w:tcPr>
          <w:p w14:paraId="346BABCB" w14:textId="77777777" w:rsidR="00AD135D" w:rsidRPr="006E297E" w:rsidRDefault="00AD135D" w:rsidP="000626DA">
            <w:pPr>
              <w:ind w:firstLine="0"/>
              <w:rPr>
                <w:bCs/>
              </w:rPr>
            </w:pPr>
            <w:r w:rsidRPr="006E297E">
              <w:rPr>
                <w:bCs/>
              </w:rPr>
              <w:t>Доступность дошкольного образования, охват детей от 3 до 7 лет дошкольным образованием от численности детей от 3 до 7 лет стоящими в очереди.</w:t>
            </w:r>
          </w:p>
        </w:tc>
        <w:tc>
          <w:tcPr>
            <w:tcW w:w="412" w:type="pct"/>
            <w:tcBorders>
              <w:top w:val="single" w:sz="2" w:space="0" w:color="auto"/>
              <w:left w:val="single" w:sz="2" w:space="0" w:color="auto"/>
              <w:bottom w:val="single" w:sz="2" w:space="0" w:color="auto"/>
              <w:right w:val="single" w:sz="2" w:space="0" w:color="auto"/>
            </w:tcBorders>
            <w:vAlign w:val="center"/>
          </w:tcPr>
          <w:p w14:paraId="21AA5214"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1E1BA01C"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Д</m:t>
                        </m:r>
                      </m:e>
                      <m:sub>
                        <m:r>
                          <w:rPr>
                            <w:rFonts w:ascii="Cambria Math" w:hAnsi="Cambria Math"/>
                          </w:rPr>
                          <m:t>со</m:t>
                        </m:r>
                      </m:sub>
                    </m:sSub>
                    <m:r>
                      <w:rPr>
                        <w:rFonts w:ascii="Cambria Math" w:hAnsi="Cambria Math"/>
                      </w:rPr>
                      <m:t>×100</m:t>
                    </m:r>
                  </m:num>
                  <m:den>
                    <m:sSub>
                      <m:sSubPr>
                        <m:ctrlPr>
                          <w:rPr>
                            <w:rFonts w:ascii="Cambria Math" w:hAnsi="Cambria Math"/>
                            <w:bCs/>
                            <w:i/>
                          </w:rPr>
                        </m:ctrlPr>
                      </m:sSubPr>
                      <m:e>
                        <m:r>
                          <w:rPr>
                            <w:rFonts w:ascii="Cambria Math" w:hAnsi="Cambria Math"/>
                          </w:rPr>
                          <m:t>Д</m:t>
                        </m:r>
                      </m:e>
                      <m:sub>
                        <m:r>
                          <w:rPr>
                            <w:rFonts w:ascii="Cambria Math" w:hAnsi="Cambria Math"/>
                          </w:rPr>
                          <m:t>до</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24DA19A8" w14:textId="77777777" w:rsidR="00AD135D" w:rsidRPr="006E297E" w:rsidRDefault="00AD135D" w:rsidP="000626DA">
            <w:pPr>
              <w:ind w:firstLine="0"/>
              <w:rPr>
                <w:bCs/>
              </w:rPr>
            </w:pPr>
            <w:r w:rsidRPr="006E297E">
              <w:rPr>
                <w:bCs/>
              </w:rPr>
              <w:t>Инд – Индикатор;</w:t>
            </w:r>
          </w:p>
          <w:p w14:paraId="5E170072"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Д</m:t>
                  </m:r>
                </m:e>
                <m:sub>
                  <m:r>
                    <w:rPr>
                      <w:rFonts w:ascii="Cambria Math" w:hAnsi="Cambria Math"/>
                    </w:rPr>
                    <m:t>до-</m:t>
                  </m:r>
                </m:sub>
              </m:sSub>
            </m:oMath>
            <w:r w:rsidR="00AD135D" w:rsidRPr="006E297E">
              <w:rPr>
                <w:bCs/>
              </w:rPr>
              <w:t xml:space="preserve"> охват детей от 3 до 7 лет дошкольным образованием;</w:t>
            </w:r>
          </w:p>
          <w:p w14:paraId="3378FB05"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Д</m:t>
                  </m:r>
                </m:e>
                <m:sub>
                  <m:r>
                    <w:rPr>
                      <w:rFonts w:ascii="Cambria Math" w:hAnsi="Cambria Math"/>
                    </w:rPr>
                    <m:t>со</m:t>
                  </m:r>
                </m:sub>
              </m:sSub>
            </m:oMath>
            <w:r w:rsidR="00AD135D" w:rsidRPr="006E297E">
              <w:rPr>
                <w:bCs/>
              </w:rPr>
              <w:t xml:space="preserve"> - численности детей от 3 до 7 лет стоящих в очереди.</w:t>
            </w:r>
          </w:p>
        </w:tc>
      </w:tr>
      <w:tr w:rsidR="00AD135D" w:rsidRPr="001D0092" w14:paraId="15FD28C7" w14:textId="77777777" w:rsidTr="000626DA">
        <w:trPr>
          <w:trHeight w:val="840"/>
          <w:jc w:val="center"/>
        </w:trPr>
        <w:tc>
          <w:tcPr>
            <w:tcW w:w="297" w:type="pct"/>
            <w:tcBorders>
              <w:top w:val="single" w:sz="2" w:space="0" w:color="auto"/>
              <w:left w:val="single" w:sz="2" w:space="0" w:color="auto"/>
              <w:bottom w:val="single" w:sz="2" w:space="0" w:color="auto"/>
              <w:right w:val="single" w:sz="2" w:space="0" w:color="auto"/>
            </w:tcBorders>
            <w:vAlign w:val="center"/>
          </w:tcPr>
          <w:p w14:paraId="701954BE" w14:textId="77777777" w:rsidR="00AD135D" w:rsidRPr="006E297E" w:rsidRDefault="00AD135D" w:rsidP="000626DA">
            <w:pPr>
              <w:ind w:firstLine="0"/>
              <w:rPr>
                <w:bCs/>
              </w:rPr>
            </w:pPr>
            <w:r w:rsidRPr="006E297E">
              <w:rPr>
                <w:bCs/>
              </w:rPr>
              <w:t xml:space="preserve">1.2.     </w:t>
            </w:r>
          </w:p>
        </w:tc>
        <w:tc>
          <w:tcPr>
            <w:tcW w:w="1601" w:type="pct"/>
            <w:gridSpan w:val="2"/>
            <w:tcBorders>
              <w:top w:val="single" w:sz="2" w:space="0" w:color="auto"/>
              <w:left w:val="single" w:sz="2" w:space="0" w:color="auto"/>
              <w:bottom w:val="single" w:sz="2" w:space="0" w:color="auto"/>
              <w:right w:val="single" w:sz="2" w:space="0" w:color="auto"/>
            </w:tcBorders>
          </w:tcPr>
          <w:p w14:paraId="16D4DFB5" w14:textId="77777777" w:rsidR="00AD135D" w:rsidRPr="006E297E" w:rsidRDefault="00AD135D" w:rsidP="000626DA">
            <w:pPr>
              <w:ind w:firstLine="0"/>
              <w:rPr>
                <w:bCs/>
              </w:rPr>
            </w:pPr>
            <w:r w:rsidRPr="006E297E">
              <w:rPr>
                <w:bCs/>
              </w:rPr>
              <w:t xml:space="preserve">Удельный вес численности населения в возрасте 5-18 лет, охваченного образованием, в общей численности населения в возрасте 5-18 лет </w:t>
            </w:r>
          </w:p>
        </w:tc>
        <w:tc>
          <w:tcPr>
            <w:tcW w:w="412" w:type="pct"/>
            <w:tcBorders>
              <w:top w:val="single" w:sz="2" w:space="0" w:color="auto"/>
              <w:left w:val="single" w:sz="2" w:space="0" w:color="auto"/>
              <w:bottom w:val="single" w:sz="2" w:space="0" w:color="auto"/>
              <w:right w:val="single" w:sz="2" w:space="0" w:color="auto"/>
            </w:tcBorders>
            <w:vAlign w:val="center"/>
          </w:tcPr>
          <w:p w14:paraId="7F96DEC5"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9ED185C"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обр</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77CC77BB" w14:textId="77777777" w:rsidR="00AD135D" w:rsidRPr="006E297E" w:rsidRDefault="00AD135D" w:rsidP="000626DA">
            <w:pPr>
              <w:ind w:firstLine="0"/>
              <w:rPr>
                <w:bCs/>
              </w:rPr>
            </w:pPr>
            <w:r w:rsidRPr="006E297E">
              <w:rPr>
                <w:bCs/>
              </w:rPr>
              <w:t>Инд – Индикатор;</w:t>
            </w:r>
          </w:p>
          <w:p w14:paraId="7A1A39DD"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обр-</m:t>
                  </m:r>
                </m:sub>
              </m:sSub>
            </m:oMath>
            <w:r w:rsidR="00AD135D" w:rsidRPr="006E297E">
              <w:rPr>
                <w:bCs/>
              </w:rPr>
              <w:t xml:space="preserve"> численность населения в возрасте 5-18 лет, охваченного образованием,</w:t>
            </w:r>
          </w:p>
          <w:p w14:paraId="5B2ADA14"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общей численности населения в возрасте 5-18 </w:t>
            </w:r>
            <w:r w:rsidRPr="006E297E">
              <w:rPr>
                <w:bCs/>
              </w:rPr>
              <w:lastRenderedPageBreak/>
              <w:t>лет</w:t>
            </w:r>
          </w:p>
        </w:tc>
      </w:tr>
      <w:tr w:rsidR="00AD135D" w:rsidRPr="001D0092" w14:paraId="17F6104B"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2C122945" w14:textId="77777777" w:rsidR="00AD135D" w:rsidRPr="006E297E" w:rsidRDefault="00AD135D" w:rsidP="000626DA">
            <w:pPr>
              <w:ind w:firstLine="0"/>
              <w:rPr>
                <w:bCs/>
              </w:rPr>
            </w:pPr>
            <w:r w:rsidRPr="006E297E">
              <w:rPr>
                <w:bCs/>
              </w:rPr>
              <w:lastRenderedPageBreak/>
              <w:t xml:space="preserve">1.3.     </w:t>
            </w:r>
          </w:p>
        </w:tc>
        <w:tc>
          <w:tcPr>
            <w:tcW w:w="1601" w:type="pct"/>
            <w:gridSpan w:val="2"/>
            <w:tcBorders>
              <w:top w:val="single" w:sz="2" w:space="0" w:color="auto"/>
              <w:left w:val="single" w:sz="2" w:space="0" w:color="auto"/>
              <w:bottom w:val="single" w:sz="2" w:space="0" w:color="auto"/>
              <w:right w:val="single" w:sz="2" w:space="0" w:color="auto"/>
            </w:tcBorders>
          </w:tcPr>
          <w:p w14:paraId="4FC600C6" w14:textId="77777777" w:rsidR="00AD135D" w:rsidRPr="006E297E" w:rsidRDefault="00AD135D" w:rsidP="000626DA">
            <w:pPr>
              <w:ind w:firstLine="0"/>
              <w:rPr>
                <w:bCs/>
              </w:rPr>
            </w:pPr>
            <w:r w:rsidRPr="006E297E">
              <w:rPr>
                <w:bCs/>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w:t>
            </w:r>
          </w:p>
        </w:tc>
        <w:tc>
          <w:tcPr>
            <w:tcW w:w="412" w:type="pct"/>
            <w:tcBorders>
              <w:top w:val="single" w:sz="2" w:space="0" w:color="auto"/>
              <w:left w:val="single" w:sz="2" w:space="0" w:color="auto"/>
              <w:bottom w:val="single" w:sz="2" w:space="0" w:color="auto"/>
              <w:right w:val="single" w:sz="2" w:space="0" w:color="auto"/>
            </w:tcBorders>
            <w:vAlign w:val="center"/>
          </w:tcPr>
          <w:p w14:paraId="7A189B6B"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1D0F62DE"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совр.тр.</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tcPr>
          <w:p w14:paraId="72509006" w14:textId="77777777" w:rsidR="00AD135D" w:rsidRPr="006E297E" w:rsidRDefault="00AD135D" w:rsidP="000626DA">
            <w:pPr>
              <w:ind w:firstLine="0"/>
              <w:rPr>
                <w:bCs/>
              </w:rPr>
            </w:pPr>
            <w:r w:rsidRPr="006E297E">
              <w:rPr>
                <w:bCs/>
              </w:rPr>
              <w:t>Инд – Индикатор;</w:t>
            </w:r>
          </w:p>
          <w:p w14:paraId="17B22AEC"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совр.тр.-</m:t>
                  </m:r>
                </m:sub>
              </m:sSub>
            </m:oMath>
            <w:r w:rsidR="00AD135D" w:rsidRPr="006E297E">
              <w:rPr>
                <w:bCs/>
              </w:rPr>
              <w:t xml:space="preserve"> численности обучающихся муниципальных ОБОО, которым предоставлена возможность обучаться в соответствии с основными современными требованиями,</w:t>
            </w:r>
          </w:p>
          <w:p w14:paraId="29255336"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00AD135D" w:rsidRPr="006E297E">
              <w:rPr>
                <w:bCs/>
              </w:rPr>
              <w:t xml:space="preserve"> - общей численности обучающихся</w:t>
            </w:r>
          </w:p>
        </w:tc>
      </w:tr>
      <w:tr w:rsidR="00AD135D" w:rsidRPr="001D0092" w14:paraId="7092061E"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55DBC045" w14:textId="77777777" w:rsidR="00AD135D" w:rsidRPr="006E297E" w:rsidRDefault="00AD135D" w:rsidP="000626DA">
            <w:pPr>
              <w:ind w:firstLine="0"/>
              <w:rPr>
                <w:bCs/>
              </w:rPr>
            </w:pPr>
            <w:r w:rsidRPr="006E297E">
              <w:rPr>
                <w:bCs/>
              </w:rPr>
              <w:t xml:space="preserve">1.4.     </w:t>
            </w:r>
          </w:p>
        </w:tc>
        <w:tc>
          <w:tcPr>
            <w:tcW w:w="1601" w:type="pct"/>
            <w:gridSpan w:val="2"/>
            <w:tcBorders>
              <w:top w:val="single" w:sz="2" w:space="0" w:color="auto"/>
              <w:left w:val="single" w:sz="4" w:space="0" w:color="auto"/>
              <w:bottom w:val="single" w:sz="2" w:space="0" w:color="auto"/>
              <w:right w:val="single" w:sz="2" w:space="0" w:color="auto"/>
            </w:tcBorders>
          </w:tcPr>
          <w:p w14:paraId="6A6C0BA7" w14:textId="77777777" w:rsidR="00AD135D" w:rsidRPr="006E297E" w:rsidRDefault="00AD135D" w:rsidP="000626DA">
            <w:pPr>
              <w:ind w:firstLine="0"/>
              <w:rPr>
                <w:bCs/>
              </w:rPr>
            </w:pPr>
            <w:r w:rsidRPr="006E297E">
              <w:rPr>
                <w:bC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412" w:type="pct"/>
            <w:tcBorders>
              <w:top w:val="single" w:sz="2" w:space="0" w:color="auto"/>
              <w:left w:val="single" w:sz="2" w:space="0" w:color="auto"/>
              <w:bottom w:val="single" w:sz="2" w:space="0" w:color="auto"/>
              <w:right w:val="single" w:sz="2" w:space="0" w:color="auto"/>
            </w:tcBorders>
            <w:vAlign w:val="center"/>
          </w:tcPr>
          <w:p w14:paraId="4E07F7C9"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22B9A600"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о.к.</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4" w:space="0" w:color="auto"/>
            </w:tcBorders>
          </w:tcPr>
          <w:p w14:paraId="47220885" w14:textId="77777777" w:rsidR="00AD135D" w:rsidRPr="006E297E" w:rsidRDefault="00AD135D" w:rsidP="000626DA">
            <w:pPr>
              <w:ind w:firstLine="0"/>
              <w:rPr>
                <w:bCs/>
              </w:rPr>
            </w:pPr>
            <w:r w:rsidRPr="006E297E">
              <w:rPr>
                <w:bCs/>
              </w:rPr>
              <w:t>Инд – Индикатор;</w:t>
            </w:r>
          </w:p>
          <w:p w14:paraId="7FADAAD5"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о.к.-</m:t>
                  </m:r>
                </m:sub>
              </m:sSub>
            </m:oMath>
            <w:r w:rsidR="00AD135D" w:rsidRPr="006E297E">
              <w:rPr>
                <w:bCs/>
              </w:rPr>
              <w:t xml:space="preserve"> численности обучающихся по программам общего образования, участвующих в олимпиадах и конкурсах различного уровня,</w:t>
            </w:r>
          </w:p>
          <w:p w14:paraId="447FA963"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00AD135D" w:rsidRPr="006E297E">
              <w:rPr>
                <w:bCs/>
              </w:rPr>
              <w:t xml:space="preserve"> - численности обучающихся по программам общего образования.</w:t>
            </w:r>
          </w:p>
        </w:tc>
      </w:tr>
      <w:tr w:rsidR="00AD135D" w:rsidRPr="001D0092" w14:paraId="70AAEB9F" w14:textId="77777777" w:rsidTr="000626DA">
        <w:tblPrEx>
          <w:tblCellMar>
            <w:left w:w="60" w:type="dxa"/>
            <w:right w:w="60" w:type="dxa"/>
          </w:tblCellMar>
        </w:tblPrEx>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2D018DDB" w14:textId="77777777" w:rsidR="00AD135D" w:rsidRPr="001D0092" w:rsidRDefault="00AD135D" w:rsidP="000626DA">
            <w:pPr>
              <w:ind w:firstLine="0"/>
              <w:rPr>
                <w:b/>
                <w:bCs/>
              </w:rPr>
            </w:pPr>
            <w:r w:rsidRPr="001D0092">
              <w:rPr>
                <w:b/>
                <w:bCs/>
              </w:rPr>
              <w:t>2.</w:t>
            </w:r>
          </w:p>
        </w:tc>
        <w:tc>
          <w:tcPr>
            <w:tcW w:w="4703" w:type="pct"/>
            <w:gridSpan w:val="6"/>
            <w:tcBorders>
              <w:top w:val="single" w:sz="2" w:space="0" w:color="auto"/>
              <w:left w:val="single" w:sz="2" w:space="0" w:color="auto"/>
              <w:bottom w:val="single" w:sz="2" w:space="0" w:color="auto"/>
              <w:right w:val="single" w:sz="4" w:space="0" w:color="auto"/>
            </w:tcBorders>
          </w:tcPr>
          <w:p w14:paraId="2FABE632" w14:textId="77777777" w:rsidR="00AD135D" w:rsidRPr="001D0092" w:rsidRDefault="00AD135D" w:rsidP="000626DA">
            <w:pPr>
              <w:ind w:firstLine="0"/>
              <w:rPr>
                <w:b/>
                <w:bCs/>
              </w:rPr>
            </w:pPr>
            <w:r w:rsidRPr="001D0092">
              <w:rPr>
                <w:b/>
                <w:bCs/>
              </w:rPr>
              <w:t>Подпрограмма 2 "Развитие дополнительного образования и воспитания детей"</w:t>
            </w:r>
          </w:p>
        </w:tc>
      </w:tr>
      <w:tr w:rsidR="00AD135D" w:rsidRPr="001D0092" w14:paraId="6631E688" w14:textId="77777777" w:rsidTr="000626DA">
        <w:tblPrEx>
          <w:tblCellMar>
            <w:left w:w="60" w:type="dxa"/>
            <w:right w:w="60" w:type="dxa"/>
          </w:tblCellMar>
        </w:tblPrEx>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681E1C55" w14:textId="77777777" w:rsidR="00AD135D" w:rsidRPr="006E297E" w:rsidRDefault="00AD135D" w:rsidP="000626DA">
            <w:pPr>
              <w:ind w:firstLine="0"/>
              <w:rPr>
                <w:bCs/>
              </w:rPr>
            </w:pPr>
            <w:r w:rsidRPr="006E297E">
              <w:rPr>
                <w:bCs/>
              </w:rPr>
              <w:t>Задача: 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AD135D" w:rsidRPr="001D0092" w14:paraId="2A5ADDB6" w14:textId="77777777" w:rsidTr="000626DA">
        <w:tblPrEx>
          <w:tblCellMar>
            <w:left w:w="60" w:type="dxa"/>
            <w:right w:w="60" w:type="dxa"/>
          </w:tblCellMar>
        </w:tblPrEx>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2365E0B3" w14:textId="77777777" w:rsidR="00AD135D" w:rsidRPr="006E297E" w:rsidRDefault="00AD135D" w:rsidP="000626DA">
            <w:pPr>
              <w:ind w:firstLine="0"/>
              <w:rPr>
                <w:bCs/>
              </w:rPr>
            </w:pPr>
            <w:r>
              <w:rPr>
                <w:bCs/>
              </w:rPr>
              <w:t>2.1.</w:t>
            </w:r>
          </w:p>
        </w:tc>
        <w:tc>
          <w:tcPr>
            <w:tcW w:w="1594" w:type="pct"/>
            <w:tcBorders>
              <w:top w:val="single" w:sz="2" w:space="0" w:color="auto"/>
              <w:left w:val="single" w:sz="2" w:space="0" w:color="auto"/>
              <w:bottom w:val="single" w:sz="2" w:space="0" w:color="auto"/>
              <w:right w:val="single" w:sz="2" w:space="0" w:color="auto"/>
            </w:tcBorders>
          </w:tcPr>
          <w:p w14:paraId="1669FF15" w14:textId="77777777" w:rsidR="00AD135D" w:rsidRPr="006E297E" w:rsidRDefault="00AD135D" w:rsidP="000626DA">
            <w:pPr>
              <w:ind w:firstLine="0"/>
              <w:rPr>
                <w:bCs/>
              </w:rPr>
            </w:pPr>
            <w:r w:rsidRPr="006E297E">
              <w:rPr>
                <w:bCs/>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7B6B8A1D"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679E714B"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О</m:t>
                        </m:r>
                      </m:e>
                      <m:sub>
                        <m:r>
                          <w:rPr>
                            <w:rFonts w:ascii="Cambria Math" w:hAnsi="Cambria Math"/>
                          </w:rPr>
                          <m:t>доп.обр.</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446D46B4" w14:textId="77777777" w:rsidR="00AD135D" w:rsidRPr="006E297E" w:rsidRDefault="00AD135D" w:rsidP="000626DA">
            <w:pPr>
              <w:ind w:firstLine="0"/>
              <w:rPr>
                <w:bCs/>
              </w:rPr>
            </w:pPr>
            <w:r w:rsidRPr="006E297E">
              <w:rPr>
                <w:bCs/>
              </w:rPr>
              <w:t>Инд – Индикатор;</w:t>
            </w:r>
          </w:p>
          <w:p w14:paraId="2F3E35EB"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О</m:t>
                  </m:r>
                </m:e>
                <m:sub>
                  <m:r>
                    <w:rPr>
                      <w:rFonts w:ascii="Cambria Math" w:hAnsi="Cambria Math"/>
                    </w:rPr>
                    <m:t>доп.обр.</m:t>
                  </m:r>
                </m:sub>
              </m:sSub>
            </m:oMath>
            <w:r w:rsidR="00AD135D" w:rsidRPr="006E297E">
              <w:rPr>
                <w:bCs/>
              </w:rPr>
              <w:t xml:space="preserve"> - численность детей, получающих услуги дополнительного образования,</w:t>
            </w:r>
          </w:p>
          <w:p w14:paraId="00A739A3"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00AD135D" w:rsidRPr="006E297E">
              <w:rPr>
                <w:bCs/>
              </w:rPr>
              <w:t xml:space="preserve"> - общая численность детей в возрасте 5-18 лет.</w:t>
            </w:r>
          </w:p>
        </w:tc>
      </w:tr>
      <w:tr w:rsidR="00AD135D" w:rsidRPr="001D0092" w14:paraId="159286AE" w14:textId="77777777" w:rsidTr="000626DA">
        <w:tblPrEx>
          <w:tblCellMar>
            <w:left w:w="60" w:type="dxa"/>
            <w:right w:w="60" w:type="dxa"/>
          </w:tblCellMar>
        </w:tblPrEx>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7AF84B22" w14:textId="77777777" w:rsidR="00AD135D" w:rsidRPr="006E297E" w:rsidRDefault="00AD135D" w:rsidP="000626DA">
            <w:pPr>
              <w:ind w:firstLine="0"/>
              <w:rPr>
                <w:bCs/>
              </w:rPr>
            </w:pPr>
            <w:r>
              <w:rPr>
                <w:bCs/>
              </w:rPr>
              <w:t>2.2.</w:t>
            </w:r>
          </w:p>
        </w:tc>
        <w:tc>
          <w:tcPr>
            <w:tcW w:w="1594" w:type="pct"/>
            <w:tcBorders>
              <w:top w:val="single" w:sz="2" w:space="0" w:color="auto"/>
              <w:left w:val="single" w:sz="4" w:space="0" w:color="auto"/>
              <w:bottom w:val="single" w:sz="2" w:space="0" w:color="auto"/>
              <w:right w:val="single" w:sz="2" w:space="0" w:color="auto"/>
            </w:tcBorders>
          </w:tcPr>
          <w:p w14:paraId="22674FA7" w14:textId="77777777" w:rsidR="00AD135D" w:rsidRPr="006E297E" w:rsidRDefault="00AD135D" w:rsidP="000626DA">
            <w:pPr>
              <w:ind w:firstLine="0"/>
              <w:rPr>
                <w:bCs/>
              </w:rPr>
            </w:pPr>
            <w:r w:rsidRPr="006E297E">
              <w:rPr>
                <w:bCs/>
              </w:rPr>
              <w:t xml:space="preserve">Охват организованными формами отдыха и оздоровления детей школьного возраста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706771F0"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4B8AEDD6"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О</m:t>
                        </m:r>
                      </m:e>
                      <m:sub>
                        <m:r>
                          <w:rPr>
                            <w:rFonts w:ascii="Cambria Math" w:hAnsi="Cambria Math"/>
                          </w:rPr>
                          <m:t>о.оз.</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2BD30914" w14:textId="77777777" w:rsidR="00AD135D" w:rsidRPr="006E297E" w:rsidRDefault="00AD135D" w:rsidP="000626DA">
            <w:pPr>
              <w:ind w:firstLine="0"/>
              <w:rPr>
                <w:bCs/>
              </w:rPr>
            </w:pPr>
            <w:r w:rsidRPr="006E297E">
              <w:rPr>
                <w:bCs/>
              </w:rPr>
              <w:t>Инд – Индикатор;</w:t>
            </w:r>
          </w:p>
          <w:p w14:paraId="5A10120A"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о.к.-</m:t>
                  </m:r>
                </m:sub>
              </m:sSub>
            </m:oMath>
            <w:r w:rsidR="00AD135D" w:rsidRPr="006E297E">
              <w:rPr>
                <w:bCs/>
              </w:rPr>
              <w:t xml:space="preserve"> численности обучающихся охваченных организованными формами отдыха и оздоровления детей школьного возраста,</w:t>
            </w:r>
          </w:p>
          <w:p w14:paraId="3590F84E"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детей школьного возраста.</w:t>
            </w:r>
          </w:p>
        </w:tc>
      </w:tr>
      <w:tr w:rsidR="00AD135D" w:rsidRPr="001D0092" w14:paraId="28D3ED0B" w14:textId="77777777" w:rsidTr="000626DA">
        <w:tblPrEx>
          <w:tblCellMar>
            <w:left w:w="60" w:type="dxa"/>
            <w:right w:w="60" w:type="dxa"/>
          </w:tblCellMar>
        </w:tblPrEx>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3145797C" w14:textId="77777777" w:rsidR="00AD135D" w:rsidRPr="006E297E" w:rsidRDefault="00AD135D" w:rsidP="000626DA">
            <w:pPr>
              <w:ind w:firstLine="0"/>
              <w:rPr>
                <w:bCs/>
              </w:rPr>
            </w:pPr>
            <w:r>
              <w:rPr>
                <w:bCs/>
              </w:rPr>
              <w:t>2.3.</w:t>
            </w:r>
          </w:p>
        </w:tc>
        <w:tc>
          <w:tcPr>
            <w:tcW w:w="1594" w:type="pct"/>
            <w:tcBorders>
              <w:top w:val="single" w:sz="2" w:space="0" w:color="auto"/>
              <w:left w:val="single" w:sz="4" w:space="0" w:color="auto"/>
              <w:bottom w:val="single" w:sz="2" w:space="0" w:color="auto"/>
              <w:right w:val="single" w:sz="2" w:space="0" w:color="auto"/>
            </w:tcBorders>
          </w:tcPr>
          <w:p w14:paraId="51524D55" w14:textId="77777777" w:rsidR="00AD135D" w:rsidRPr="006E297E" w:rsidRDefault="00AD135D" w:rsidP="000626DA">
            <w:pPr>
              <w:ind w:firstLine="0"/>
              <w:rPr>
                <w:bCs/>
              </w:rPr>
            </w:pPr>
            <w:r w:rsidRPr="006E297E">
              <w:rPr>
                <w:bCs/>
              </w:rPr>
              <w:t xml:space="preserve">доля детей в возрасте от 5 до 18 лет, </w:t>
            </w:r>
            <w:r w:rsidRPr="006E297E">
              <w:rPr>
                <w:bCs/>
                <w:iCs/>
              </w:rPr>
              <w:t>использующих сертификаты дополнительного образования</w:t>
            </w:r>
            <w:r w:rsidRPr="006E297E">
              <w:rPr>
                <w:bCs/>
              </w:rPr>
              <w:t>»:</w:t>
            </w:r>
          </w:p>
          <w:p w14:paraId="5D6D9410" w14:textId="77777777" w:rsidR="00AD135D" w:rsidRPr="006E297E" w:rsidRDefault="00AD135D" w:rsidP="000626DA">
            <w:pPr>
              <w:ind w:firstLine="0"/>
              <w:rPr>
                <w:bCs/>
              </w:rPr>
            </w:pPr>
            <w:r w:rsidRPr="006E297E">
              <w:rPr>
                <w:bCs/>
                <w:iCs/>
              </w:rPr>
              <w:t>«Характеризует степень внедрения механизма персонифицированного финансирования и доступность дополнительного образования.</w:t>
            </w:r>
          </w:p>
          <w:p w14:paraId="4FD61004" w14:textId="77777777" w:rsidR="00AD135D" w:rsidRPr="006E297E" w:rsidRDefault="00AD135D" w:rsidP="000626DA">
            <w:pPr>
              <w:ind w:firstLine="0"/>
              <w:rPr>
                <w:bCs/>
              </w:rPr>
            </w:pPr>
            <w:r w:rsidRPr="006E297E">
              <w:rPr>
                <w:bCs/>
                <w:iCs/>
              </w:rPr>
              <w:lastRenderedPageBreak/>
              <w:t>Определяется отношением числа детей в возрасте от 5 до 18 лет, использующих сертификаты дополнительного образования, к общей численности детей в возрасте от 5 до 18 лет, проживающих на территории муниципалитета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62313A00" w14:textId="77777777" w:rsidR="00AD135D" w:rsidRPr="006E297E" w:rsidRDefault="00AD135D" w:rsidP="000626DA">
            <w:pPr>
              <w:ind w:firstLine="0"/>
              <w:rPr>
                <w:bCs/>
              </w:rPr>
            </w:pP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158AF5F5" w14:textId="77777777" w:rsidR="00AD135D" w:rsidRPr="006E297E" w:rsidRDefault="00AD135D" w:rsidP="000626DA">
            <w:pPr>
              <w:ind w:firstLine="0"/>
              <w:rPr>
                <w:bCs/>
              </w:rPr>
            </w:pPr>
            <m:oMathPara>
              <m:oMath>
                <m:r>
                  <m:rPr>
                    <m:sty m:val="p"/>
                  </m:rPr>
                  <w:rPr>
                    <w:rFonts w:ascii="Cambria Math" w:hAnsi="Cambria Math"/>
                  </w:rPr>
                  <m:t>Инд</m:t>
                </m:r>
                <m:r>
                  <w:rPr>
                    <w:rFonts w:ascii="Cambria Math" w:hAnsi="Cambria Math"/>
                  </w:rPr>
                  <m:t>=</m:t>
                </m:r>
                <m:sSub>
                  <m:sSubPr>
                    <m:ctrlPr>
                      <w:rPr>
                        <w:rFonts w:ascii="Cambria Math" w:hAnsi="Cambria Math"/>
                        <w:bCs/>
                        <w:i/>
                        <w:iCs/>
                      </w:rPr>
                    </m:ctrlPr>
                  </m:sSubPr>
                  <m:e>
                    <m:r>
                      <w:rPr>
                        <w:rFonts w:ascii="Cambria Math" w:hAnsi="Cambria Math"/>
                      </w:rPr>
                      <m:t>Ч</m:t>
                    </m:r>
                  </m:e>
                  <m:sub>
                    <m:r>
                      <w:rPr>
                        <w:rFonts w:ascii="Cambria Math" w:hAnsi="Cambria Math"/>
                      </w:rPr>
                      <m:t>серт</m:t>
                    </m:r>
                  </m:sub>
                </m:sSub>
                <m:r>
                  <w:rPr>
                    <w:rFonts w:ascii="Cambria Math" w:hAnsi="Cambria Math"/>
                  </w:rPr>
                  <m:t>/</m:t>
                </m:r>
                <m:sSub>
                  <m:sSubPr>
                    <m:ctrlPr>
                      <w:rPr>
                        <w:rFonts w:ascii="Cambria Math" w:hAnsi="Cambria Math"/>
                        <w:bCs/>
                        <w:i/>
                        <w:iCs/>
                      </w:rPr>
                    </m:ctrlPr>
                  </m:sSubPr>
                  <m:e>
                    <m:r>
                      <w:rPr>
                        <w:rFonts w:ascii="Cambria Math" w:hAnsi="Cambria Math"/>
                      </w:rPr>
                      <m:t>Ч</m:t>
                    </m:r>
                  </m:e>
                  <m:sub>
                    <m:r>
                      <w:rPr>
                        <w:rFonts w:ascii="Cambria Math" w:hAnsi="Cambria Math"/>
                      </w:rPr>
                      <m:t>всего</m:t>
                    </m:r>
                  </m:sub>
                </m:sSub>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0F0A7752" w14:textId="77777777" w:rsidR="00AD135D" w:rsidRPr="006E297E" w:rsidRDefault="00AD135D" w:rsidP="000626DA">
            <w:pPr>
              <w:ind w:firstLine="0"/>
              <w:rPr>
                <w:bCs/>
              </w:rPr>
            </w:pPr>
            <w:r w:rsidRPr="006E297E">
              <w:rPr>
                <w:bCs/>
              </w:rPr>
              <w:t>Инд</w:t>
            </w:r>
            <w:r w:rsidRPr="006E297E">
              <w:rPr>
                <w:bCs/>
                <w:iCs/>
              </w:rPr>
              <w:t xml:space="preserve"> – доля детей в возрасте от 5 до 18 лет, использующих сертификаты дополнительного образования;</w:t>
            </w:r>
          </w:p>
          <w:p w14:paraId="1F904AED" w14:textId="77777777" w:rsidR="00AD135D" w:rsidRPr="006E297E" w:rsidRDefault="00FE6DA1" w:rsidP="000626DA">
            <w:pPr>
              <w:ind w:firstLine="0"/>
              <w:rPr>
                <w:bCs/>
              </w:rPr>
            </w:pPr>
            <m:oMath>
              <m:sSub>
                <m:sSubPr>
                  <m:ctrlPr>
                    <w:rPr>
                      <w:rFonts w:ascii="Cambria Math" w:hAnsi="Cambria Math"/>
                      <w:bCs/>
                      <w:iCs/>
                    </w:rPr>
                  </m:ctrlPr>
                </m:sSubPr>
                <m:e>
                  <m:r>
                    <m:rPr>
                      <m:sty m:val="p"/>
                    </m:rPr>
                    <w:rPr>
                      <w:rFonts w:ascii="Cambria Math" w:hAnsi="Cambria Math"/>
                    </w:rPr>
                    <m:t>Ч</m:t>
                  </m:r>
                </m:e>
                <m:sub>
                  <m:r>
                    <m:rPr>
                      <m:sty m:val="p"/>
                    </m:rPr>
                    <w:rPr>
                      <w:rFonts w:ascii="Cambria Math" w:hAnsi="Cambria Math"/>
                    </w:rPr>
                    <m:t>серт</m:t>
                  </m:r>
                </m:sub>
              </m:sSub>
            </m:oMath>
            <w:r w:rsidR="00AD135D" w:rsidRPr="006E297E">
              <w:rPr>
                <w:bCs/>
                <w:iCs/>
              </w:rPr>
              <w:t xml:space="preserve"> – общая численность детей, использующих сертификаты дополнительного образования.</w:t>
            </w:r>
          </w:p>
          <w:p w14:paraId="7D971A2B" w14:textId="77777777" w:rsidR="00AD135D" w:rsidRPr="006E297E" w:rsidRDefault="00FE6DA1" w:rsidP="000626DA">
            <w:pPr>
              <w:ind w:firstLine="0"/>
              <w:rPr>
                <w:bCs/>
              </w:rPr>
            </w:pPr>
            <m:oMath>
              <m:sSub>
                <m:sSubPr>
                  <m:ctrlPr>
                    <w:rPr>
                      <w:rFonts w:ascii="Cambria Math" w:hAnsi="Cambria Math"/>
                      <w:bCs/>
                      <w:iCs/>
                    </w:rPr>
                  </m:ctrlPr>
                </m:sSubPr>
                <m:e>
                  <m:r>
                    <m:rPr>
                      <m:sty m:val="p"/>
                    </m:rPr>
                    <w:rPr>
                      <w:rFonts w:ascii="Cambria Math" w:hAnsi="Cambria Math"/>
                    </w:rPr>
                    <m:t>Ч</m:t>
                  </m:r>
                </m:e>
                <m:sub>
                  <m:r>
                    <m:rPr>
                      <m:sty m:val="p"/>
                    </m:rPr>
                    <w:rPr>
                      <w:rFonts w:ascii="Cambria Math" w:hAnsi="Cambria Math"/>
                    </w:rPr>
                    <m:t>всего</m:t>
                  </m:r>
                </m:sub>
              </m:sSub>
            </m:oMath>
            <w:r w:rsidR="00AD135D" w:rsidRPr="006E297E">
              <w:rPr>
                <w:bCs/>
                <w:iCs/>
              </w:rPr>
              <w:t xml:space="preserve"> – численность детей в возрасте от 5 до 18 лет, </w:t>
            </w:r>
            <w:r w:rsidR="00AD135D" w:rsidRPr="006E297E">
              <w:rPr>
                <w:bCs/>
                <w:iCs/>
              </w:rPr>
              <w:lastRenderedPageBreak/>
              <w:t>проживающих на территории муниципалитета.</w:t>
            </w:r>
          </w:p>
        </w:tc>
      </w:tr>
      <w:tr w:rsidR="00AD135D" w:rsidRPr="001D0092" w14:paraId="496DE371"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65397791" w14:textId="77777777" w:rsidR="00AD135D" w:rsidRPr="001D0092" w:rsidRDefault="00AD135D" w:rsidP="000626DA">
            <w:pPr>
              <w:ind w:firstLine="0"/>
              <w:rPr>
                <w:b/>
                <w:bCs/>
              </w:rPr>
            </w:pPr>
            <w:r w:rsidRPr="001D0092">
              <w:rPr>
                <w:b/>
                <w:bCs/>
              </w:rPr>
              <w:lastRenderedPageBreak/>
              <w:t>3.</w:t>
            </w:r>
          </w:p>
        </w:tc>
        <w:tc>
          <w:tcPr>
            <w:tcW w:w="4703" w:type="pct"/>
            <w:gridSpan w:val="6"/>
            <w:tcBorders>
              <w:top w:val="single" w:sz="2" w:space="0" w:color="auto"/>
              <w:left w:val="single" w:sz="4" w:space="0" w:color="auto"/>
              <w:bottom w:val="single" w:sz="2" w:space="0" w:color="auto"/>
              <w:right w:val="single" w:sz="2" w:space="0" w:color="auto"/>
            </w:tcBorders>
          </w:tcPr>
          <w:p w14:paraId="68ACD4D5" w14:textId="77777777" w:rsidR="00AD135D" w:rsidRPr="001D0092" w:rsidRDefault="00AD135D" w:rsidP="000626DA">
            <w:pPr>
              <w:ind w:firstLine="0"/>
              <w:rPr>
                <w:b/>
                <w:bCs/>
              </w:rPr>
            </w:pPr>
            <w:r w:rsidRPr="001D0092">
              <w:rPr>
                <w:b/>
                <w:bCs/>
              </w:rPr>
              <w:t>Подпрограмма 3 «Развитие системы оценки качества образования и информационной прозрачности системы образования»</w:t>
            </w:r>
          </w:p>
        </w:tc>
      </w:tr>
      <w:tr w:rsidR="00AD135D" w:rsidRPr="001D0092" w14:paraId="07A2A794"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17BB4DC1" w14:textId="77777777" w:rsidR="00AD135D" w:rsidRPr="006E297E" w:rsidRDefault="00AD135D" w:rsidP="000626DA">
            <w:pPr>
              <w:ind w:firstLine="0"/>
              <w:rPr>
                <w:bCs/>
              </w:rPr>
            </w:pPr>
            <w:r w:rsidRPr="006E297E">
              <w:rPr>
                <w:bCs/>
              </w:rPr>
              <w:t>Задача: Повышение качества образования через проведение независимой оценки качества образования и аттестации педагогических работников.</w:t>
            </w:r>
          </w:p>
        </w:tc>
      </w:tr>
      <w:tr w:rsidR="00AD135D" w:rsidRPr="001D0092" w14:paraId="3BB444EB"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060390AA" w14:textId="77777777" w:rsidR="00AD135D" w:rsidRPr="006E297E" w:rsidRDefault="00AD135D" w:rsidP="000626DA">
            <w:pPr>
              <w:ind w:firstLine="0"/>
              <w:rPr>
                <w:bCs/>
              </w:rPr>
            </w:pPr>
            <w:r>
              <w:rPr>
                <w:bCs/>
              </w:rPr>
              <w:t>3.1.</w:t>
            </w:r>
            <w:r w:rsidRPr="006E297E">
              <w:rPr>
                <w:bCs/>
              </w:rPr>
              <w:t xml:space="preserve"> </w:t>
            </w:r>
          </w:p>
        </w:tc>
        <w:tc>
          <w:tcPr>
            <w:tcW w:w="1594" w:type="pct"/>
            <w:tcBorders>
              <w:top w:val="single" w:sz="2" w:space="0" w:color="auto"/>
              <w:left w:val="single" w:sz="2" w:space="0" w:color="auto"/>
              <w:bottom w:val="single" w:sz="2" w:space="0" w:color="auto"/>
              <w:right w:val="single" w:sz="2" w:space="0" w:color="auto"/>
            </w:tcBorders>
          </w:tcPr>
          <w:p w14:paraId="51D19090" w14:textId="77777777" w:rsidR="00AD135D" w:rsidRPr="006E297E" w:rsidRDefault="00AD135D" w:rsidP="000626DA">
            <w:pPr>
              <w:ind w:firstLine="0"/>
              <w:rPr>
                <w:bCs/>
              </w:rPr>
            </w:pPr>
            <w:r w:rsidRPr="006E297E">
              <w:rPr>
                <w:bCs/>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6FA3D71A"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7B7FE4C5"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атт</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74786228" w14:textId="77777777" w:rsidR="00AD135D" w:rsidRPr="006E297E" w:rsidRDefault="00AD135D" w:rsidP="000626DA">
            <w:pPr>
              <w:ind w:firstLine="0"/>
              <w:rPr>
                <w:bCs/>
              </w:rPr>
            </w:pPr>
            <w:r w:rsidRPr="006E297E">
              <w:rPr>
                <w:bCs/>
              </w:rPr>
              <w:t>Инд – Индикатор;</w:t>
            </w:r>
          </w:p>
          <w:p w14:paraId="495A9DD4"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о.к.-</m:t>
                  </m:r>
                </m:sub>
              </m:sSub>
            </m:oMath>
            <w:r w:rsidR="00AD135D" w:rsidRPr="006E297E">
              <w:rPr>
                <w:bCs/>
              </w:rPr>
              <w:t xml:space="preserve"> численности аттестованных руководящих и педагогических работников,</w:t>
            </w:r>
          </w:p>
          <w:p w14:paraId="3465AD40"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m:t>
                  </m:r>
                  <m:r>
                    <w:rPr>
                      <w:rFonts w:ascii="Cambria Math" w:hAnsi="Cambria Math"/>
                    </w:rPr>
                    <m:t>щ</m:t>
                  </m:r>
                </m:sub>
              </m:sSub>
            </m:oMath>
            <w:r w:rsidR="00AD135D" w:rsidRPr="006E297E">
              <w:rPr>
                <w:bCs/>
              </w:rPr>
              <w:t xml:space="preserve"> - общая численность руководящих и педагогических работников</w:t>
            </w:r>
          </w:p>
        </w:tc>
      </w:tr>
      <w:tr w:rsidR="00AD135D" w:rsidRPr="001D0092" w14:paraId="12E5D4D8"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0DC4CEF4" w14:textId="77777777" w:rsidR="00AD135D" w:rsidRPr="006E297E" w:rsidRDefault="00AD135D" w:rsidP="000626DA">
            <w:pPr>
              <w:ind w:firstLine="0"/>
              <w:rPr>
                <w:bCs/>
              </w:rPr>
            </w:pPr>
            <w:r>
              <w:rPr>
                <w:bCs/>
              </w:rPr>
              <w:t>3.2.</w:t>
            </w:r>
          </w:p>
        </w:tc>
        <w:tc>
          <w:tcPr>
            <w:tcW w:w="1594" w:type="pct"/>
            <w:tcBorders>
              <w:top w:val="single" w:sz="2" w:space="0" w:color="auto"/>
              <w:left w:val="single" w:sz="4" w:space="0" w:color="auto"/>
              <w:bottom w:val="single" w:sz="2" w:space="0" w:color="auto"/>
              <w:right w:val="single" w:sz="2" w:space="0" w:color="auto"/>
            </w:tcBorders>
          </w:tcPr>
          <w:p w14:paraId="5244297A" w14:textId="77777777" w:rsidR="00AD135D" w:rsidRPr="006E297E" w:rsidRDefault="00AD135D" w:rsidP="000626DA">
            <w:pPr>
              <w:ind w:firstLine="0"/>
              <w:rPr>
                <w:bCs/>
              </w:rPr>
            </w:pPr>
            <w:r w:rsidRPr="006E297E">
              <w:rPr>
                <w:bCs/>
              </w:rPr>
              <w:t>Удельный вес числа ОО, в отношении которых проведена независимая оценка качества образования не реже, чем 1 раз в три года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1BF80810"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155A0004"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оо.пр.</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38BF67C1" w14:textId="77777777" w:rsidR="00AD135D" w:rsidRPr="006E297E" w:rsidRDefault="00AD135D" w:rsidP="000626DA">
            <w:pPr>
              <w:ind w:firstLine="0"/>
              <w:rPr>
                <w:bCs/>
              </w:rPr>
            </w:pPr>
            <w:r w:rsidRPr="006E297E">
              <w:rPr>
                <w:bCs/>
              </w:rPr>
              <w:t>Инд – Индикатор;</w:t>
            </w:r>
          </w:p>
          <w:p w14:paraId="21FC29D6"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оо.пр.  -</m:t>
                  </m:r>
                </m:sub>
              </m:sSub>
            </m:oMath>
            <w:r w:rsidR="00AD135D" w:rsidRPr="006E297E">
              <w:rPr>
                <w:bCs/>
              </w:rPr>
              <w:t xml:space="preserve"> численность числа ОО, в отношении которых проведена независимая оценка качества образования не реже, чем 1 раз в три года,</w:t>
            </w:r>
          </w:p>
          <w:p w14:paraId="61DDBE99"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числа ОО</w:t>
            </w:r>
          </w:p>
        </w:tc>
      </w:tr>
      <w:tr w:rsidR="00AD135D" w:rsidRPr="001D0092" w14:paraId="63ADA2C8"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16230D1B" w14:textId="77777777" w:rsidR="00AD135D" w:rsidRPr="001D0092" w:rsidRDefault="00AD135D" w:rsidP="000626DA">
            <w:pPr>
              <w:ind w:firstLine="0"/>
              <w:rPr>
                <w:b/>
                <w:bCs/>
              </w:rPr>
            </w:pPr>
            <w:r w:rsidRPr="001D0092">
              <w:rPr>
                <w:b/>
                <w:bCs/>
              </w:rPr>
              <w:t>4.</w:t>
            </w:r>
          </w:p>
        </w:tc>
        <w:tc>
          <w:tcPr>
            <w:tcW w:w="4703" w:type="pct"/>
            <w:gridSpan w:val="6"/>
            <w:tcBorders>
              <w:top w:val="single" w:sz="2" w:space="0" w:color="auto"/>
              <w:left w:val="single" w:sz="4" w:space="0" w:color="auto"/>
              <w:bottom w:val="single" w:sz="2" w:space="0" w:color="auto"/>
              <w:right w:val="single" w:sz="2" w:space="0" w:color="auto"/>
            </w:tcBorders>
          </w:tcPr>
          <w:p w14:paraId="59BA85D8" w14:textId="77777777" w:rsidR="00AD135D" w:rsidRPr="001D0092" w:rsidRDefault="00AD135D" w:rsidP="000626DA">
            <w:pPr>
              <w:ind w:firstLine="0"/>
              <w:rPr>
                <w:b/>
                <w:bCs/>
              </w:rPr>
            </w:pPr>
            <w:r w:rsidRPr="001D0092">
              <w:rPr>
                <w:b/>
                <w:bCs/>
              </w:rPr>
              <w:t>Подпрограмма</w:t>
            </w:r>
            <w:r>
              <w:rPr>
                <w:b/>
                <w:bCs/>
              </w:rPr>
              <w:t xml:space="preserve"> </w:t>
            </w:r>
            <w:r w:rsidRPr="001D0092">
              <w:rPr>
                <w:b/>
                <w:bCs/>
              </w:rPr>
              <w:t>4 "Патриотическое воспитание и подготовка граждан в Балахнинском муниципальном округе к военной службе"</w:t>
            </w:r>
          </w:p>
        </w:tc>
      </w:tr>
      <w:tr w:rsidR="00AD135D" w:rsidRPr="006E297E" w14:paraId="29EA51BA"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174AC167" w14:textId="77777777" w:rsidR="00AD135D" w:rsidRPr="006E297E" w:rsidRDefault="00AD135D" w:rsidP="000626DA">
            <w:pPr>
              <w:ind w:firstLine="0"/>
              <w:rPr>
                <w:bCs/>
              </w:rPr>
            </w:pPr>
            <w:r w:rsidRPr="006E297E">
              <w:rPr>
                <w:bCs/>
              </w:rPr>
              <w:t>Задача: Развитие и укрепление системы гражданско-патриотического воспитания  в Балахнинском муниципальном округе.</w:t>
            </w:r>
          </w:p>
        </w:tc>
      </w:tr>
      <w:tr w:rsidR="00AD135D" w:rsidRPr="006E297E" w14:paraId="0840CF55"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1D4E2716" w14:textId="77777777" w:rsidR="00AD135D" w:rsidRPr="006E297E" w:rsidRDefault="00AD135D" w:rsidP="000626DA">
            <w:pPr>
              <w:ind w:firstLine="0"/>
              <w:rPr>
                <w:bCs/>
              </w:rPr>
            </w:pPr>
            <w:r>
              <w:rPr>
                <w:bCs/>
              </w:rPr>
              <w:t>4.1.</w:t>
            </w:r>
            <w:r w:rsidRPr="006E297E">
              <w:rPr>
                <w:bCs/>
              </w:rPr>
              <w:t xml:space="preserve"> </w:t>
            </w:r>
          </w:p>
        </w:tc>
        <w:tc>
          <w:tcPr>
            <w:tcW w:w="1594" w:type="pct"/>
            <w:tcBorders>
              <w:top w:val="single" w:sz="2" w:space="0" w:color="auto"/>
              <w:left w:val="single" w:sz="2" w:space="0" w:color="auto"/>
              <w:bottom w:val="single" w:sz="2" w:space="0" w:color="auto"/>
              <w:right w:val="single" w:sz="2" w:space="0" w:color="auto"/>
            </w:tcBorders>
          </w:tcPr>
          <w:p w14:paraId="5A3E3AA7" w14:textId="77777777" w:rsidR="00AD135D" w:rsidRPr="006E297E" w:rsidRDefault="00AD135D" w:rsidP="000626DA">
            <w:pPr>
              <w:ind w:firstLine="0"/>
              <w:rPr>
                <w:bCs/>
              </w:rPr>
            </w:pPr>
            <w:r w:rsidRPr="006E297E">
              <w:rPr>
                <w:bCs/>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05CF355"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28EFD57A"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р.м.</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13DD7BBF" w14:textId="77777777" w:rsidR="00AD135D" w:rsidRPr="006E297E" w:rsidRDefault="00AD135D" w:rsidP="000626DA">
            <w:pPr>
              <w:ind w:firstLine="0"/>
              <w:rPr>
                <w:bCs/>
              </w:rPr>
            </w:pPr>
            <w:r w:rsidRPr="006E297E">
              <w:rPr>
                <w:bCs/>
              </w:rPr>
              <w:t>Инд – Индикатор;</w:t>
            </w:r>
          </w:p>
          <w:p w14:paraId="32E0FA5F"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р.м.  -</m:t>
                  </m:r>
                </m:sub>
              </m:sSub>
            </m:oMath>
            <w:r w:rsidR="00AD135D" w:rsidRPr="006E297E">
              <w:rPr>
                <w:bCs/>
              </w:rPr>
              <w:t xml:space="preserve"> численность обучающихся, принявших участие в районных мероприятиях патриотической направленности,</w:t>
            </w:r>
          </w:p>
          <w:p w14:paraId="7BF1D9E3"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обучающихся</w:t>
            </w:r>
          </w:p>
        </w:tc>
      </w:tr>
      <w:tr w:rsidR="00AD135D" w:rsidRPr="006E297E" w14:paraId="441B48D0"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395E98B7" w14:textId="77777777" w:rsidR="00AD135D" w:rsidRPr="006E297E" w:rsidRDefault="00AD135D" w:rsidP="000626DA">
            <w:pPr>
              <w:ind w:firstLine="0"/>
              <w:rPr>
                <w:bCs/>
              </w:rPr>
            </w:pPr>
            <w:r>
              <w:rPr>
                <w:bCs/>
              </w:rPr>
              <w:t>4.2.</w:t>
            </w:r>
            <w:r w:rsidRPr="006E297E">
              <w:rPr>
                <w:bCs/>
              </w:rPr>
              <w:t xml:space="preserve"> </w:t>
            </w:r>
          </w:p>
        </w:tc>
        <w:tc>
          <w:tcPr>
            <w:tcW w:w="1594" w:type="pct"/>
            <w:tcBorders>
              <w:top w:val="single" w:sz="2" w:space="0" w:color="auto"/>
              <w:left w:val="single" w:sz="4" w:space="0" w:color="auto"/>
              <w:bottom w:val="single" w:sz="2" w:space="0" w:color="auto"/>
              <w:right w:val="single" w:sz="2" w:space="0" w:color="auto"/>
            </w:tcBorders>
          </w:tcPr>
          <w:p w14:paraId="7D157E17" w14:textId="77777777" w:rsidR="00AD135D" w:rsidRPr="006E297E" w:rsidRDefault="00AD135D" w:rsidP="000626DA">
            <w:pPr>
              <w:ind w:firstLine="0"/>
              <w:rPr>
                <w:bCs/>
              </w:rPr>
            </w:pPr>
            <w:r w:rsidRPr="006E297E">
              <w:rPr>
                <w:bCs/>
              </w:rPr>
              <w:t xml:space="preserve">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3C9341D9"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785207A8"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к.у.</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7DFCB276" w14:textId="77777777" w:rsidR="00AD135D" w:rsidRPr="006E297E" w:rsidRDefault="00AD135D" w:rsidP="000626DA">
            <w:pPr>
              <w:ind w:firstLine="0"/>
              <w:rPr>
                <w:bCs/>
              </w:rPr>
            </w:pPr>
            <w:r w:rsidRPr="006E297E">
              <w:rPr>
                <w:bCs/>
              </w:rPr>
              <w:t>Инд – Индикатор;</w:t>
            </w:r>
          </w:p>
          <w:p w14:paraId="62575193"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к.у. </m:t>
                  </m:r>
                </m:sub>
              </m:sSub>
              <m:r>
                <w:rPr>
                  <w:rFonts w:ascii="Cambria Math" w:hAnsi="Cambria Math"/>
                </w:rPr>
                <m:t>-</m:t>
              </m:r>
              <m:r>
                <w:rPr>
                  <w:rFonts w:ascii="Cambria Math" w:hAnsi="Cambria Math"/>
                </w:rPr>
                <m:t xml:space="preserve"> </m:t>
              </m:r>
            </m:oMath>
            <w:r w:rsidR="00AD135D" w:rsidRPr="006E297E">
              <w:rPr>
                <w:bCs/>
              </w:rPr>
              <w:t>численность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w:t>
            </w:r>
          </w:p>
          <w:p w14:paraId="4AE16638"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молодежи призывного возраста.</w:t>
            </w:r>
          </w:p>
        </w:tc>
      </w:tr>
      <w:tr w:rsidR="00AD135D" w:rsidRPr="001D0092" w14:paraId="688D5764"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65C51E90" w14:textId="77777777" w:rsidR="00AD135D" w:rsidRPr="001D0092" w:rsidRDefault="00AD135D" w:rsidP="000626DA">
            <w:pPr>
              <w:ind w:firstLine="0"/>
              <w:rPr>
                <w:b/>
                <w:bCs/>
              </w:rPr>
            </w:pPr>
            <w:r w:rsidRPr="001D0092">
              <w:rPr>
                <w:b/>
                <w:bCs/>
              </w:rPr>
              <w:t>5.</w:t>
            </w:r>
          </w:p>
        </w:tc>
        <w:tc>
          <w:tcPr>
            <w:tcW w:w="4703" w:type="pct"/>
            <w:gridSpan w:val="6"/>
            <w:tcBorders>
              <w:top w:val="single" w:sz="2" w:space="0" w:color="auto"/>
              <w:left w:val="single" w:sz="4" w:space="0" w:color="auto"/>
              <w:bottom w:val="single" w:sz="2" w:space="0" w:color="auto"/>
              <w:right w:val="single" w:sz="2" w:space="0" w:color="auto"/>
            </w:tcBorders>
          </w:tcPr>
          <w:p w14:paraId="563273B2" w14:textId="77777777" w:rsidR="00AD135D" w:rsidRPr="001D0092" w:rsidRDefault="00AD135D" w:rsidP="000626DA">
            <w:pPr>
              <w:ind w:firstLine="0"/>
              <w:rPr>
                <w:b/>
                <w:bCs/>
              </w:rPr>
            </w:pPr>
            <w:r w:rsidRPr="001D0092">
              <w:rPr>
                <w:b/>
                <w:bCs/>
              </w:rPr>
              <w:t>Подпрограмма 5 "Укрепление материально-технической базы образовательных учреждений"</w:t>
            </w:r>
          </w:p>
        </w:tc>
      </w:tr>
      <w:tr w:rsidR="00AD135D" w:rsidRPr="006E297E" w14:paraId="738C3DB9"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115E8E78" w14:textId="77777777" w:rsidR="00AD135D" w:rsidRPr="006E297E" w:rsidRDefault="00AD135D" w:rsidP="000626DA">
            <w:pPr>
              <w:ind w:firstLine="0"/>
              <w:rPr>
                <w:bCs/>
              </w:rPr>
            </w:pPr>
            <w:r w:rsidRPr="006E297E">
              <w:rPr>
                <w:bCs/>
              </w:rPr>
              <w:t>Задача: Развитие инфраструктуры и организационно-экономических механизмов, обеспечивающих доступность качественного образования.</w:t>
            </w:r>
          </w:p>
        </w:tc>
      </w:tr>
      <w:tr w:rsidR="00AD135D" w:rsidRPr="006E297E" w14:paraId="513B6C8F"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6628E1E2" w14:textId="77777777" w:rsidR="00AD135D" w:rsidRPr="006E297E" w:rsidRDefault="00AD135D" w:rsidP="000626DA">
            <w:pPr>
              <w:ind w:firstLine="0"/>
              <w:rPr>
                <w:bCs/>
              </w:rPr>
            </w:pPr>
            <w:r>
              <w:rPr>
                <w:bCs/>
              </w:rPr>
              <w:lastRenderedPageBreak/>
              <w:t>5.1.</w:t>
            </w:r>
            <w:r w:rsidRPr="006E297E">
              <w:rPr>
                <w:bCs/>
              </w:rPr>
              <w:t xml:space="preserve"> </w:t>
            </w:r>
          </w:p>
        </w:tc>
        <w:tc>
          <w:tcPr>
            <w:tcW w:w="1594" w:type="pct"/>
            <w:tcBorders>
              <w:top w:val="single" w:sz="2" w:space="0" w:color="auto"/>
              <w:left w:val="single" w:sz="2" w:space="0" w:color="auto"/>
              <w:bottom w:val="single" w:sz="2" w:space="0" w:color="auto"/>
              <w:right w:val="single" w:sz="2" w:space="0" w:color="auto"/>
            </w:tcBorders>
          </w:tcPr>
          <w:p w14:paraId="496E88B9" w14:textId="77777777" w:rsidR="00AD135D" w:rsidRPr="006E297E" w:rsidRDefault="00AD135D" w:rsidP="000626DA">
            <w:pPr>
              <w:ind w:firstLine="0"/>
              <w:rPr>
                <w:bCs/>
              </w:rPr>
            </w:pPr>
            <w:r w:rsidRPr="006E297E">
              <w:rPr>
                <w:bCs/>
              </w:rPr>
              <w:t xml:space="preserve">Удельный вес численности обучающихся муниципальных ОУ, которым предоставлена возможность обучаться в соответствии с основными современными требованиями, в общей численности обучающихся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307FF115"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37507E3B"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совр.тр.</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260781D7" w14:textId="77777777" w:rsidR="00AD135D" w:rsidRPr="006E297E" w:rsidRDefault="00AD135D" w:rsidP="000626DA">
            <w:pPr>
              <w:ind w:firstLine="0"/>
              <w:rPr>
                <w:bCs/>
              </w:rPr>
            </w:pPr>
            <w:r w:rsidRPr="006E297E">
              <w:rPr>
                <w:bCs/>
              </w:rPr>
              <w:t>Инд – Индикатор;</w:t>
            </w:r>
          </w:p>
          <w:p w14:paraId="090CD7DF"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совр.тр. </m:t>
                  </m:r>
                </m:sub>
              </m:sSub>
              <m:r>
                <w:rPr>
                  <w:rFonts w:ascii="Cambria Math" w:hAnsi="Cambria Math"/>
                </w:rPr>
                <m:t>-</m:t>
              </m:r>
              <m:r>
                <w:rPr>
                  <w:rFonts w:ascii="Cambria Math" w:hAnsi="Cambria Math"/>
                </w:rPr>
                <m:t xml:space="preserve"> </m:t>
              </m:r>
            </m:oMath>
            <w:r w:rsidR="00AD135D" w:rsidRPr="006E297E">
              <w:rPr>
                <w:bCs/>
              </w:rPr>
              <w:t>численность обучающихся в муниципальных ОУ, которым предоставлена возможность обучаться в соответствии с основными современными требованиями,</w:t>
            </w:r>
          </w:p>
          <w:p w14:paraId="4CC2336B"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обучающихся. </w:t>
            </w:r>
          </w:p>
        </w:tc>
      </w:tr>
      <w:tr w:rsidR="00AD135D" w:rsidRPr="001D0092" w14:paraId="7D4263EE"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6FC077DF" w14:textId="77777777" w:rsidR="00AD135D" w:rsidRPr="001D0092" w:rsidRDefault="00AD135D" w:rsidP="000626DA">
            <w:pPr>
              <w:ind w:firstLine="0"/>
              <w:rPr>
                <w:b/>
                <w:bCs/>
              </w:rPr>
            </w:pPr>
            <w:r w:rsidRPr="001D0092">
              <w:rPr>
                <w:b/>
                <w:bCs/>
              </w:rPr>
              <w:t>6.</w:t>
            </w:r>
          </w:p>
        </w:tc>
        <w:tc>
          <w:tcPr>
            <w:tcW w:w="4703" w:type="pct"/>
            <w:gridSpan w:val="6"/>
            <w:tcBorders>
              <w:top w:val="single" w:sz="2" w:space="0" w:color="auto"/>
              <w:left w:val="single" w:sz="4" w:space="0" w:color="auto"/>
              <w:bottom w:val="single" w:sz="2" w:space="0" w:color="auto"/>
              <w:right w:val="single" w:sz="2" w:space="0" w:color="auto"/>
            </w:tcBorders>
          </w:tcPr>
          <w:p w14:paraId="45C3A29E" w14:textId="77777777" w:rsidR="00AD135D" w:rsidRPr="001D0092" w:rsidRDefault="00AD135D" w:rsidP="000626DA">
            <w:pPr>
              <w:ind w:firstLine="0"/>
              <w:rPr>
                <w:b/>
                <w:bCs/>
              </w:rPr>
            </w:pPr>
            <w:r w:rsidRPr="001D0092">
              <w:rPr>
                <w:b/>
                <w:bCs/>
              </w:rPr>
              <w:t>Подпрограмма 6  «Обеспечение пожарной безопасности образовательных  учреждений»</w:t>
            </w:r>
          </w:p>
        </w:tc>
      </w:tr>
      <w:tr w:rsidR="00AD135D" w:rsidRPr="001D0092" w14:paraId="7026D2FB"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7700AE2C" w14:textId="77777777" w:rsidR="00AD135D" w:rsidRPr="006E297E" w:rsidRDefault="00AD135D" w:rsidP="000626DA">
            <w:pPr>
              <w:ind w:firstLine="0"/>
              <w:rPr>
                <w:bCs/>
              </w:rPr>
            </w:pPr>
            <w:r w:rsidRPr="006E297E">
              <w:rPr>
                <w:bCs/>
              </w:rPr>
              <w:t>Задача: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tc>
      </w:tr>
      <w:tr w:rsidR="00AD135D" w:rsidRPr="001D0092" w14:paraId="1078D0C1" w14:textId="77777777" w:rsidTr="000626DA">
        <w:trPr>
          <w:trHeight w:val="260"/>
          <w:jc w:val="center"/>
        </w:trPr>
        <w:tc>
          <w:tcPr>
            <w:tcW w:w="297" w:type="pct"/>
            <w:tcBorders>
              <w:top w:val="single" w:sz="2" w:space="0" w:color="auto"/>
              <w:left w:val="single" w:sz="2" w:space="0" w:color="auto"/>
              <w:bottom w:val="single" w:sz="2" w:space="0" w:color="auto"/>
              <w:right w:val="single" w:sz="2" w:space="0" w:color="auto"/>
            </w:tcBorders>
            <w:vAlign w:val="center"/>
          </w:tcPr>
          <w:p w14:paraId="1C78D0E9" w14:textId="77777777" w:rsidR="00AD135D" w:rsidRPr="006E297E" w:rsidRDefault="00AD135D" w:rsidP="000626DA">
            <w:pPr>
              <w:ind w:firstLine="0"/>
              <w:rPr>
                <w:bCs/>
              </w:rPr>
            </w:pPr>
            <w:r>
              <w:rPr>
                <w:bCs/>
              </w:rPr>
              <w:t>6.1.</w:t>
            </w:r>
          </w:p>
        </w:tc>
        <w:tc>
          <w:tcPr>
            <w:tcW w:w="1594" w:type="pct"/>
            <w:tcBorders>
              <w:top w:val="single" w:sz="2" w:space="0" w:color="auto"/>
              <w:left w:val="single" w:sz="2" w:space="0" w:color="auto"/>
              <w:bottom w:val="single" w:sz="2" w:space="0" w:color="auto"/>
              <w:right w:val="single" w:sz="2" w:space="0" w:color="auto"/>
            </w:tcBorders>
          </w:tcPr>
          <w:p w14:paraId="61F33982" w14:textId="77777777" w:rsidR="00AD135D" w:rsidRPr="006E297E" w:rsidRDefault="00AD135D" w:rsidP="000626DA">
            <w:pPr>
              <w:ind w:firstLine="0"/>
              <w:rPr>
                <w:bCs/>
              </w:rPr>
            </w:pPr>
            <w:r w:rsidRPr="006E297E">
              <w:rPr>
                <w:bCs/>
              </w:rPr>
              <w:t>Доля учреждений, которые обеспечены необходимым противопожарным оборудованием, средствами защиты пожаротушения</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AF21947"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44C08598"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Учр</m:t>
                        </m:r>
                      </m:e>
                      <m:sub>
                        <m:r>
                          <w:rPr>
                            <w:rFonts w:ascii="Cambria Math" w:hAnsi="Cambria Math"/>
                          </w:rPr>
                          <m:t>пр.об.</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28D1F907" w14:textId="77777777" w:rsidR="00AD135D" w:rsidRPr="006E297E" w:rsidRDefault="00AD135D" w:rsidP="000626DA">
            <w:pPr>
              <w:ind w:firstLine="0"/>
              <w:rPr>
                <w:bCs/>
              </w:rPr>
            </w:pPr>
            <w:r w:rsidRPr="006E297E">
              <w:rPr>
                <w:bCs/>
              </w:rPr>
              <w:t>Инд – Индикатор;</w:t>
            </w:r>
          </w:p>
          <w:p w14:paraId="1A4B4F19"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Учр</m:t>
                  </m:r>
                </m:e>
                <m:sub>
                  <m:r>
                    <w:rPr>
                      <w:rFonts w:ascii="Cambria Math" w:hAnsi="Cambria Math"/>
                    </w:rPr>
                    <m:t xml:space="preserve">пр.об. </m:t>
                  </m:r>
                </m:sub>
              </m:sSub>
              <m:r>
                <w:rPr>
                  <w:rFonts w:ascii="Cambria Math" w:hAnsi="Cambria Math"/>
                </w:rPr>
                <m:t>-</m:t>
              </m:r>
              <m:r>
                <w:rPr>
                  <w:rFonts w:ascii="Cambria Math" w:hAnsi="Cambria Math"/>
                </w:rPr>
                <m:t xml:space="preserve"> </m:t>
              </m:r>
            </m:oMath>
            <w:r w:rsidR="00AD135D" w:rsidRPr="006E297E">
              <w:rPr>
                <w:bCs/>
              </w:rPr>
              <w:t>учреждений, которые обеспечены необходимым противопожарным оборудованием, средствами защиты пожаротушения,</w:t>
            </w:r>
          </w:p>
          <w:p w14:paraId="5626257B"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учреждений.</w:t>
            </w:r>
          </w:p>
        </w:tc>
      </w:tr>
      <w:tr w:rsidR="00AD135D" w:rsidRPr="001D0092" w14:paraId="2954AA14"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05ED3344" w14:textId="77777777" w:rsidR="00AD135D" w:rsidRPr="001D0092" w:rsidRDefault="00AD135D" w:rsidP="000626DA">
            <w:pPr>
              <w:ind w:firstLine="0"/>
              <w:rPr>
                <w:b/>
                <w:bCs/>
              </w:rPr>
            </w:pPr>
            <w:r w:rsidRPr="001D0092">
              <w:rPr>
                <w:b/>
                <w:bCs/>
              </w:rPr>
              <w:t>7.</w:t>
            </w:r>
          </w:p>
        </w:tc>
        <w:tc>
          <w:tcPr>
            <w:tcW w:w="4703" w:type="pct"/>
            <w:gridSpan w:val="6"/>
            <w:tcBorders>
              <w:top w:val="single" w:sz="2" w:space="0" w:color="auto"/>
              <w:left w:val="single" w:sz="4" w:space="0" w:color="auto"/>
              <w:bottom w:val="single" w:sz="2" w:space="0" w:color="auto"/>
              <w:right w:val="single" w:sz="2" w:space="0" w:color="auto"/>
            </w:tcBorders>
            <w:vAlign w:val="center"/>
          </w:tcPr>
          <w:p w14:paraId="77D45F30" w14:textId="77777777" w:rsidR="00AD135D" w:rsidRPr="001D0092" w:rsidRDefault="00AD135D" w:rsidP="000626DA">
            <w:pPr>
              <w:ind w:firstLine="0"/>
              <w:rPr>
                <w:b/>
                <w:bCs/>
              </w:rPr>
            </w:pPr>
            <w:r w:rsidRPr="001D0092">
              <w:rPr>
                <w:b/>
                <w:bCs/>
              </w:rPr>
              <w:t>Подпрограмма 7 "Социально-правовая защита детей в Балахнинском муниципальном округе»</w:t>
            </w:r>
          </w:p>
        </w:tc>
      </w:tr>
      <w:tr w:rsidR="00AD135D" w:rsidRPr="006E297E" w14:paraId="104CE2CD"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300D7BA3" w14:textId="77777777" w:rsidR="00AD135D" w:rsidRPr="006E297E" w:rsidRDefault="00AD135D" w:rsidP="000626DA">
            <w:pPr>
              <w:ind w:firstLine="0"/>
              <w:rPr>
                <w:bCs/>
              </w:rPr>
            </w:pPr>
            <w:r w:rsidRPr="006E297E">
              <w:rPr>
                <w:bCs/>
              </w:rPr>
              <w:t>Задача: Обеспечение социально – правовой защиты детей на территории Балахнинского муниципального округа Нижегородской области.</w:t>
            </w:r>
          </w:p>
        </w:tc>
      </w:tr>
      <w:tr w:rsidR="00AD135D" w:rsidRPr="006E297E" w14:paraId="6C414197"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70A589FE" w14:textId="77777777" w:rsidR="00AD135D" w:rsidRPr="006E297E" w:rsidRDefault="00AD135D" w:rsidP="000626DA">
            <w:pPr>
              <w:ind w:firstLine="0"/>
              <w:rPr>
                <w:bCs/>
              </w:rPr>
            </w:pPr>
            <w:r>
              <w:rPr>
                <w:bCs/>
              </w:rPr>
              <w:t>7.1.</w:t>
            </w:r>
            <w:r w:rsidRPr="006E297E">
              <w:rPr>
                <w:bCs/>
              </w:rPr>
              <w:t xml:space="preserve"> </w:t>
            </w:r>
          </w:p>
        </w:tc>
        <w:tc>
          <w:tcPr>
            <w:tcW w:w="1594" w:type="pct"/>
            <w:tcBorders>
              <w:top w:val="single" w:sz="2" w:space="0" w:color="auto"/>
              <w:left w:val="single" w:sz="2" w:space="0" w:color="auto"/>
              <w:bottom w:val="single" w:sz="2" w:space="0" w:color="auto"/>
              <w:right w:val="single" w:sz="2" w:space="0" w:color="auto"/>
            </w:tcBorders>
          </w:tcPr>
          <w:p w14:paraId="19ABC5F8" w14:textId="77777777" w:rsidR="00AD135D" w:rsidRPr="006E297E" w:rsidRDefault="00AD135D" w:rsidP="000626DA">
            <w:pPr>
              <w:ind w:firstLine="0"/>
              <w:rPr>
                <w:bCs/>
              </w:rPr>
            </w:pPr>
            <w:r w:rsidRPr="006E297E">
              <w:rPr>
                <w:bCs/>
              </w:rPr>
              <w:t xml:space="preserve">Доля детей-сирот и детей, оставшихся без попечения родителей, воспитывающихся в семьях граждан, в общей численности детей-сирот и детей, оставшихся без попечения родителей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6DD675C3" w14:textId="77777777" w:rsidR="00AD135D" w:rsidRPr="006E297E" w:rsidRDefault="00AD135D" w:rsidP="000626DA">
            <w:pPr>
              <w:ind w:firstLine="0"/>
              <w:rPr>
                <w:bCs/>
              </w:rPr>
            </w:pPr>
            <w:r w:rsidRPr="006E297E">
              <w:rPr>
                <w:bCs/>
              </w:rPr>
              <w:t>%</w:t>
            </w:r>
          </w:p>
        </w:tc>
        <w:tc>
          <w:tcPr>
            <w:tcW w:w="856" w:type="pct"/>
            <w:gridSpan w:val="2"/>
            <w:tcBorders>
              <w:top w:val="single" w:sz="2" w:space="0" w:color="auto"/>
              <w:left w:val="single" w:sz="2" w:space="0" w:color="auto"/>
              <w:bottom w:val="single" w:sz="2" w:space="0" w:color="auto"/>
              <w:right w:val="single" w:sz="2" w:space="0" w:color="auto"/>
            </w:tcBorders>
            <w:vAlign w:val="center"/>
          </w:tcPr>
          <w:p w14:paraId="57709C4B"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сем.</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34" w:type="pct"/>
            <w:tcBorders>
              <w:top w:val="single" w:sz="2" w:space="0" w:color="auto"/>
              <w:left w:val="single" w:sz="2" w:space="0" w:color="auto"/>
              <w:bottom w:val="single" w:sz="2" w:space="0" w:color="auto"/>
              <w:right w:val="single" w:sz="2" w:space="0" w:color="auto"/>
            </w:tcBorders>
            <w:vAlign w:val="center"/>
          </w:tcPr>
          <w:p w14:paraId="1628DD2A" w14:textId="77777777" w:rsidR="00AD135D" w:rsidRPr="006E297E" w:rsidRDefault="00AD135D" w:rsidP="000626DA">
            <w:pPr>
              <w:ind w:firstLine="0"/>
              <w:rPr>
                <w:bCs/>
              </w:rPr>
            </w:pPr>
            <w:r w:rsidRPr="006E297E">
              <w:rPr>
                <w:bCs/>
              </w:rPr>
              <w:t>Инд – Индикатор;</w:t>
            </w:r>
          </w:p>
          <w:p w14:paraId="38B947A9"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сем. </m:t>
                  </m:r>
                </m:sub>
              </m:sSub>
              <m:r>
                <w:rPr>
                  <w:rFonts w:ascii="Cambria Math" w:hAnsi="Cambria Math"/>
                </w:rPr>
                <m:t>-</m:t>
              </m:r>
              <m:r>
                <w:rPr>
                  <w:rFonts w:ascii="Cambria Math" w:hAnsi="Cambria Math"/>
                </w:rPr>
                <m:t xml:space="preserve"> </m:t>
              </m:r>
              <m:r>
                <m:rPr>
                  <m:sty m:val="p"/>
                </m:rPr>
                <w:rPr>
                  <w:rFonts w:ascii="Cambria Math" w:hAnsi="Cambria Math"/>
                </w:rPr>
                <m:t xml:space="preserve">численность </m:t>
              </m:r>
            </m:oMath>
            <w:r w:rsidR="00AD135D" w:rsidRPr="006E297E">
              <w:rPr>
                <w:bCs/>
              </w:rPr>
              <w:t>детей-сирот и детей, оставшихся без попечения родителей, воспитывающихся в семьях граждан,</w:t>
            </w:r>
          </w:p>
          <w:p w14:paraId="36FEE919"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детей-сирот и детей, оставшихся без попечения родителей</w:t>
            </w:r>
          </w:p>
        </w:tc>
      </w:tr>
      <w:tr w:rsidR="00AD135D" w:rsidRPr="001D0092" w14:paraId="26F60B05" w14:textId="77777777" w:rsidTr="000626DA">
        <w:trPr>
          <w:trHeight w:val="412"/>
          <w:jc w:val="center"/>
        </w:trPr>
        <w:tc>
          <w:tcPr>
            <w:tcW w:w="297" w:type="pct"/>
            <w:tcBorders>
              <w:top w:val="single" w:sz="2" w:space="0" w:color="auto"/>
              <w:left w:val="single" w:sz="2" w:space="0" w:color="auto"/>
              <w:bottom w:val="single" w:sz="2" w:space="0" w:color="auto"/>
              <w:right w:val="single" w:sz="4" w:space="0" w:color="auto"/>
            </w:tcBorders>
            <w:vAlign w:val="center"/>
          </w:tcPr>
          <w:p w14:paraId="1E7E3212" w14:textId="77777777" w:rsidR="00AD135D" w:rsidRPr="001D0092" w:rsidRDefault="00AD135D" w:rsidP="000626DA">
            <w:pPr>
              <w:ind w:firstLine="0"/>
              <w:rPr>
                <w:b/>
                <w:bCs/>
              </w:rPr>
            </w:pPr>
            <w:r w:rsidRPr="001D0092">
              <w:rPr>
                <w:b/>
                <w:bCs/>
              </w:rPr>
              <w:t>8.</w:t>
            </w:r>
          </w:p>
        </w:tc>
        <w:tc>
          <w:tcPr>
            <w:tcW w:w="4703" w:type="pct"/>
            <w:gridSpan w:val="6"/>
            <w:tcBorders>
              <w:top w:val="single" w:sz="2" w:space="0" w:color="auto"/>
              <w:left w:val="single" w:sz="4" w:space="0" w:color="auto"/>
              <w:bottom w:val="single" w:sz="2" w:space="0" w:color="auto"/>
              <w:right w:val="single" w:sz="2" w:space="0" w:color="auto"/>
            </w:tcBorders>
          </w:tcPr>
          <w:p w14:paraId="6A53ABE3" w14:textId="77777777" w:rsidR="00AD135D" w:rsidRPr="001D0092" w:rsidRDefault="00AD135D" w:rsidP="000626DA">
            <w:pPr>
              <w:ind w:firstLine="0"/>
              <w:rPr>
                <w:b/>
                <w:bCs/>
              </w:rPr>
            </w:pPr>
            <w:r w:rsidRPr="001D0092">
              <w:rPr>
                <w:b/>
                <w:bCs/>
              </w:rPr>
              <w:t xml:space="preserve">Подпрограмма 8 "Школьное питание как основа </w:t>
            </w:r>
            <w:proofErr w:type="spellStart"/>
            <w:r w:rsidRPr="001D0092">
              <w:rPr>
                <w:b/>
                <w:bCs/>
              </w:rPr>
              <w:t>здоровьесбережения</w:t>
            </w:r>
            <w:proofErr w:type="spellEnd"/>
            <w:r w:rsidRPr="001D0092">
              <w:rPr>
                <w:b/>
                <w:bCs/>
              </w:rPr>
              <w:t xml:space="preserve"> учащихся"</w:t>
            </w:r>
          </w:p>
        </w:tc>
      </w:tr>
      <w:tr w:rsidR="00AD135D" w:rsidRPr="006E297E" w14:paraId="6082B71B"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48117357" w14:textId="77777777" w:rsidR="00AD135D" w:rsidRPr="006E297E" w:rsidRDefault="00AD135D" w:rsidP="000626DA">
            <w:pPr>
              <w:ind w:firstLine="0"/>
              <w:rPr>
                <w:bCs/>
              </w:rPr>
            </w:pPr>
            <w:r w:rsidRPr="006E297E">
              <w:rPr>
                <w:bCs/>
              </w:rPr>
              <w:t>Задача: Развитие системы здорового питания детей в общеобразовательных учреждения, укрепление здоровья школьников.</w:t>
            </w:r>
          </w:p>
        </w:tc>
      </w:tr>
      <w:tr w:rsidR="00AD135D" w:rsidRPr="006E297E" w14:paraId="04FDD9F5"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11B7733C" w14:textId="77777777" w:rsidR="00AD135D" w:rsidRPr="006E297E" w:rsidRDefault="00AD135D" w:rsidP="000626DA">
            <w:pPr>
              <w:ind w:firstLine="0"/>
              <w:rPr>
                <w:bCs/>
              </w:rPr>
            </w:pPr>
            <w:r>
              <w:rPr>
                <w:bCs/>
              </w:rPr>
              <w:t>8.1.</w:t>
            </w:r>
          </w:p>
        </w:tc>
        <w:tc>
          <w:tcPr>
            <w:tcW w:w="1594" w:type="pct"/>
            <w:tcBorders>
              <w:top w:val="single" w:sz="2" w:space="0" w:color="auto"/>
              <w:left w:val="single" w:sz="4" w:space="0" w:color="auto"/>
              <w:bottom w:val="single" w:sz="2" w:space="0" w:color="auto"/>
              <w:right w:val="single" w:sz="2" w:space="0" w:color="auto"/>
            </w:tcBorders>
          </w:tcPr>
          <w:p w14:paraId="45CC71E7" w14:textId="77777777" w:rsidR="00AD135D" w:rsidRPr="006E297E" w:rsidRDefault="00AD135D" w:rsidP="000626DA">
            <w:pPr>
              <w:ind w:firstLine="0"/>
              <w:rPr>
                <w:bCs/>
              </w:rPr>
            </w:pPr>
            <w:r w:rsidRPr="006E297E">
              <w:rPr>
                <w:bCs/>
              </w:rPr>
              <w:t>Количество питающихся учащихся в школьных столовых</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F3A9218" w14:textId="77777777" w:rsidR="00AD135D" w:rsidRPr="006E297E" w:rsidRDefault="00AD135D" w:rsidP="000626DA">
            <w:pPr>
              <w:ind w:firstLine="0"/>
              <w:rPr>
                <w:bCs/>
              </w:rPr>
            </w:pPr>
            <w:r w:rsidRPr="006E297E">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15038122"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пит.</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427DA3BB" w14:textId="77777777" w:rsidR="00AD135D" w:rsidRPr="006E297E" w:rsidRDefault="00AD135D" w:rsidP="000626DA">
            <w:pPr>
              <w:ind w:firstLine="0"/>
              <w:rPr>
                <w:bCs/>
              </w:rPr>
            </w:pPr>
            <w:r w:rsidRPr="006E297E">
              <w:rPr>
                <w:bCs/>
              </w:rPr>
              <w:t>Инд – Индикатор;</w:t>
            </w:r>
          </w:p>
          <w:p w14:paraId="68FF277B"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пит.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AD135D" w:rsidRPr="006E297E">
              <w:rPr>
                <w:bCs/>
              </w:rPr>
              <w:t xml:space="preserve"> питающихся учащихся в школьных столовых,</w:t>
            </w:r>
          </w:p>
          <w:p w14:paraId="1F9A7EC4" w14:textId="77777777" w:rsidR="00AD135D" w:rsidRPr="006E297E" w:rsidRDefault="00AD135D" w:rsidP="000626DA">
            <w:pPr>
              <w:ind w:firstLine="0"/>
              <w:rPr>
                <w:bCs/>
              </w:rPr>
            </w:pPr>
            <m:oMath>
              <m:r>
                <w:rPr>
                  <w:rFonts w:ascii="Cambria Math" w:hAnsi="Cambria Math"/>
                </w:rPr>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обучающихся </w:t>
            </w:r>
          </w:p>
        </w:tc>
      </w:tr>
      <w:tr w:rsidR="00AD135D" w:rsidRPr="001D0092" w14:paraId="37E5BA72"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199F3AB0" w14:textId="77777777" w:rsidR="00AD135D" w:rsidRPr="001D0092" w:rsidRDefault="00AD135D" w:rsidP="000626DA">
            <w:pPr>
              <w:ind w:firstLine="0"/>
              <w:rPr>
                <w:b/>
                <w:bCs/>
              </w:rPr>
            </w:pPr>
            <w:r>
              <w:rPr>
                <w:b/>
                <w:bCs/>
              </w:rPr>
              <w:t>9.</w:t>
            </w:r>
          </w:p>
        </w:tc>
        <w:tc>
          <w:tcPr>
            <w:tcW w:w="4703" w:type="pct"/>
            <w:gridSpan w:val="6"/>
            <w:tcBorders>
              <w:top w:val="single" w:sz="2" w:space="0" w:color="auto"/>
              <w:left w:val="single" w:sz="4" w:space="0" w:color="auto"/>
              <w:bottom w:val="single" w:sz="2" w:space="0" w:color="auto"/>
              <w:right w:val="single" w:sz="2" w:space="0" w:color="auto"/>
            </w:tcBorders>
          </w:tcPr>
          <w:p w14:paraId="0C9B2BA3" w14:textId="77777777" w:rsidR="00AD135D" w:rsidRPr="001D0092" w:rsidRDefault="00AD135D" w:rsidP="000626DA">
            <w:pPr>
              <w:ind w:firstLine="0"/>
              <w:rPr>
                <w:b/>
                <w:bCs/>
              </w:rPr>
            </w:pPr>
            <w:r>
              <w:rPr>
                <w:b/>
                <w:bCs/>
              </w:rPr>
              <w:t>Подпрограмма 9</w:t>
            </w:r>
            <w:r w:rsidRPr="001D0092">
              <w:rPr>
                <w:b/>
                <w:bCs/>
              </w:rPr>
              <w:t xml:space="preserve"> «Энергосбережение и повышение энергетической эффективности образовательных учреждений»</w:t>
            </w:r>
          </w:p>
        </w:tc>
      </w:tr>
      <w:tr w:rsidR="00AD135D" w:rsidRPr="006E297E" w14:paraId="2A8BC780"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032E8408" w14:textId="77777777" w:rsidR="00AD135D" w:rsidRPr="006E297E" w:rsidRDefault="00AD135D" w:rsidP="000626DA">
            <w:pPr>
              <w:ind w:firstLine="0"/>
              <w:rPr>
                <w:bCs/>
              </w:rPr>
            </w:pPr>
            <w:r w:rsidRPr="006E297E">
              <w:rPr>
                <w:bCs/>
              </w:rPr>
              <w:t>Задача: Повышение энергетической эффективности муниципальных образовательных организаций Балахнинского муниципального округа.</w:t>
            </w:r>
          </w:p>
        </w:tc>
      </w:tr>
      <w:tr w:rsidR="00AD135D" w:rsidRPr="006E297E" w14:paraId="18C4066D" w14:textId="77777777" w:rsidTr="000626DA">
        <w:trPr>
          <w:jc w:val="center"/>
        </w:trPr>
        <w:tc>
          <w:tcPr>
            <w:tcW w:w="297" w:type="pct"/>
            <w:tcBorders>
              <w:top w:val="single" w:sz="2" w:space="0" w:color="auto"/>
              <w:left w:val="single" w:sz="2" w:space="0" w:color="auto"/>
              <w:bottom w:val="single" w:sz="2" w:space="0" w:color="auto"/>
              <w:right w:val="single" w:sz="2" w:space="0" w:color="auto"/>
            </w:tcBorders>
            <w:vAlign w:val="center"/>
          </w:tcPr>
          <w:p w14:paraId="4F7153DE" w14:textId="77777777" w:rsidR="00AD135D" w:rsidRPr="006E297E" w:rsidRDefault="00AD135D" w:rsidP="000626DA">
            <w:pPr>
              <w:ind w:firstLine="0"/>
              <w:rPr>
                <w:bCs/>
              </w:rPr>
            </w:pPr>
            <w:r>
              <w:rPr>
                <w:bCs/>
              </w:rPr>
              <w:t>9.</w:t>
            </w:r>
            <w:r w:rsidRPr="006E297E">
              <w:rPr>
                <w:bCs/>
              </w:rPr>
              <w:t>1.</w:t>
            </w:r>
          </w:p>
        </w:tc>
        <w:tc>
          <w:tcPr>
            <w:tcW w:w="1594" w:type="pct"/>
            <w:tcBorders>
              <w:top w:val="single" w:sz="2" w:space="0" w:color="auto"/>
              <w:left w:val="single" w:sz="2" w:space="0" w:color="auto"/>
              <w:bottom w:val="single" w:sz="2" w:space="0" w:color="auto"/>
              <w:right w:val="single" w:sz="2" w:space="0" w:color="auto"/>
            </w:tcBorders>
          </w:tcPr>
          <w:p w14:paraId="49AB3860" w14:textId="77777777" w:rsidR="00AD135D" w:rsidRPr="006E297E" w:rsidRDefault="00AD135D" w:rsidP="000626DA">
            <w:pPr>
              <w:ind w:firstLine="0"/>
              <w:rPr>
                <w:bCs/>
              </w:rPr>
            </w:pPr>
            <w:r w:rsidRPr="006E297E">
              <w:rPr>
                <w:bCs/>
              </w:rPr>
              <w:t xml:space="preserve">Доля образовательных учреждений, представивших энергетическую декларацию в ГИС «Энергоэффективность» </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489E94B7" w14:textId="77777777" w:rsidR="00AD135D" w:rsidRPr="006E297E" w:rsidRDefault="00AD135D" w:rsidP="000626DA">
            <w:pPr>
              <w:ind w:firstLine="0"/>
              <w:rPr>
                <w:bCs/>
              </w:rPr>
            </w:pPr>
            <w:r w:rsidRPr="006E297E">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06BC0228"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ГИС</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75AB6B8E" w14:textId="77777777" w:rsidR="00AD135D" w:rsidRPr="006E297E" w:rsidRDefault="00AD135D" w:rsidP="000626DA">
            <w:pPr>
              <w:ind w:firstLine="0"/>
              <w:rPr>
                <w:bCs/>
              </w:rPr>
            </w:pPr>
            <w:r w:rsidRPr="006E297E">
              <w:rPr>
                <w:bCs/>
              </w:rPr>
              <w:t>Инд – Индикатор;</w:t>
            </w:r>
          </w:p>
          <w:p w14:paraId="4C4A1B2D"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ГИС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AD135D" w:rsidRPr="006E297E">
              <w:rPr>
                <w:bCs/>
              </w:rPr>
              <w:t xml:space="preserve"> образовательных учреждений, представивших энергетическую декларацию в ГИС «Энергоэффективность» </w:t>
            </w:r>
          </w:p>
          <w:p w14:paraId="52015919" w14:textId="77777777" w:rsidR="00AD135D" w:rsidRPr="006E297E" w:rsidRDefault="00AD135D" w:rsidP="000626DA">
            <w:pPr>
              <w:ind w:firstLine="0"/>
              <w:rPr>
                <w:bCs/>
              </w:rPr>
            </w:pPr>
            <m:oMath>
              <m:r>
                <w:rPr>
                  <w:rFonts w:ascii="Cambria Math" w:hAnsi="Cambria Math"/>
                </w:rPr>
                <w:lastRenderedPageBreak/>
                <m:t xml:space="preserve"> </m:t>
              </m:r>
              <m:sSub>
                <m:sSubPr>
                  <m:ctrlPr>
                    <w:rPr>
                      <w:rFonts w:ascii="Cambria Math" w:hAnsi="Cambria Math"/>
                      <w:bCs/>
                      <w:i/>
                    </w:rPr>
                  </m:ctrlPr>
                </m:sSubPr>
                <m:e>
                  <m:r>
                    <w:rPr>
                      <w:rFonts w:ascii="Cambria Math" w:hAnsi="Cambria Math"/>
                    </w:rPr>
                    <m:t>Ч</m:t>
                  </m:r>
                </m:e>
                <m:sub>
                  <m:r>
                    <w:rPr>
                      <w:rFonts w:ascii="Cambria Math" w:hAnsi="Cambria Math"/>
                    </w:rPr>
                    <m:t>общ</m:t>
                  </m:r>
                </m:sub>
              </m:sSub>
            </m:oMath>
            <w:r w:rsidRPr="006E297E">
              <w:rPr>
                <w:bCs/>
              </w:rPr>
              <w:t xml:space="preserve"> - общая численность образовательных учреждений</w:t>
            </w:r>
          </w:p>
        </w:tc>
      </w:tr>
      <w:tr w:rsidR="00AD135D" w:rsidRPr="001D0092" w14:paraId="43DFB384"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33373E1E" w14:textId="77777777" w:rsidR="00AD135D" w:rsidRPr="001D0092" w:rsidRDefault="00AD135D" w:rsidP="000626DA">
            <w:pPr>
              <w:ind w:firstLine="0"/>
              <w:rPr>
                <w:b/>
                <w:bCs/>
              </w:rPr>
            </w:pPr>
            <w:r>
              <w:rPr>
                <w:b/>
                <w:bCs/>
              </w:rPr>
              <w:lastRenderedPageBreak/>
              <w:t>10.</w:t>
            </w:r>
          </w:p>
        </w:tc>
        <w:tc>
          <w:tcPr>
            <w:tcW w:w="4703" w:type="pct"/>
            <w:gridSpan w:val="6"/>
            <w:tcBorders>
              <w:top w:val="single" w:sz="2" w:space="0" w:color="auto"/>
              <w:left w:val="single" w:sz="4" w:space="0" w:color="auto"/>
              <w:bottom w:val="single" w:sz="2" w:space="0" w:color="auto"/>
              <w:right w:val="single" w:sz="2" w:space="0" w:color="auto"/>
            </w:tcBorders>
          </w:tcPr>
          <w:p w14:paraId="6956D96A" w14:textId="77777777" w:rsidR="00AD135D" w:rsidRPr="001D0092" w:rsidRDefault="00AD135D" w:rsidP="000626DA">
            <w:pPr>
              <w:ind w:firstLine="0"/>
              <w:rPr>
                <w:b/>
                <w:bCs/>
              </w:rPr>
            </w:pPr>
            <w:r>
              <w:rPr>
                <w:b/>
                <w:bCs/>
              </w:rPr>
              <w:t>Подпрограмма 10</w:t>
            </w:r>
            <w:r w:rsidRPr="001D0092">
              <w:rPr>
                <w:b/>
                <w:bCs/>
              </w:rPr>
              <w:t xml:space="preserve"> "Обеспечение реализации муниципальной программы"</w:t>
            </w:r>
          </w:p>
        </w:tc>
      </w:tr>
      <w:tr w:rsidR="00AD135D" w:rsidRPr="006E297E" w14:paraId="4A7FFEE5"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77F69A07" w14:textId="77777777" w:rsidR="00AD135D" w:rsidRPr="006E297E" w:rsidRDefault="00AD135D" w:rsidP="000626DA">
            <w:pPr>
              <w:ind w:firstLine="0"/>
              <w:rPr>
                <w:bCs/>
              </w:rPr>
            </w:pPr>
            <w:r w:rsidRPr="006E297E">
              <w:rPr>
                <w:bCs/>
              </w:rPr>
              <w:t>Задача: Обеспечение эффективного исполнения отдельных муниципальных функций.</w:t>
            </w:r>
          </w:p>
        </w:tc>
      </w:tr>
      <w:tr w:rsidR="00AD135D" w:rsidRPr="006E297E" w14:paraId="7B4C726E"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2B6276E0" w14:textId="77777777" w:rsidR="00AD135D" w:rsidRPr="006E297E" w:rsidRDefault="00AD135D" w:rsidP="000626DA">
            <w:pPr>
              <w:ind w:firstLine="0"/>
              <w:rPr>
                <w:bCs/>
              </w:rPr>
            </w:pPr>
            <w:r>
              <w:rPr>
                <w:bCs/>
              </w:rPr>
              <w:t>10.1</w:t>
            </w:r>
            <w:r w:rsidRPr="006E297E">
              <w:rPr>
                <w:bCs/>
              </w:rPr>
              <w:t>.</w:t>
            </w:r>
          </w:p>
        </w:tc>
        <w:tc>
          <w:tcPr>
            <w:tcW w:w="1594" w:type="pct"/>
            <w:tcBorders>
              <w:top w:val="single" w:sz="2" w:space="0" w:color="auto"/>
              <w:left w:val="single" w:sz="4" w:space="0" w:color="auto"/>
              <w:bottom w:val="single" w:sz="2" w:space="0" w:color="auto"/>
              <w:right w:val="single" w:sz="2" w:space="0" w:color="auto"/>
            </w:tcBorders>
          </w:tcPr>
          <w:p w14:paraId="7B77477D" w14:textId="77777777" w:rsidR="00AD135D" w:rsidRPr="006E297E" w:rsidRDefault="00AD135D" w:rsidP="000626DA">
            <w:pPr>
              <w:ind w:firstLine="0"/>
              <w:rPr>
                <w:bCs/>
              </w:rPr>
            </w:pPr>
            <w:r w:rsidRPr="006E297E">
              <w:rPr>
                <w:bCs/>
              </w:rPr>
              <w:t xml:space="preserve">Обеспечение выполнения плана работы Управления образования </w:t>
            </w:r>
            <w:proofErr w:type="spellStart"/>
            <w:r w:rsidRPr="006E297E">
              <w:rPr>
                <w:bCs/>
              </w:rPr>
              <w:t>Балахинского</w:t>
            </w:r>
            <w:proofErr w:type="spellEnd"/>
            <w:r w:rsidRPr="006E297E">
              <w:rPr>
                <w:bCs/>
              </w:rPr>
              <w:t xml:space="preserve"> муниципального округа</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9FE77A1" w14:textId="77777777" w:rsidR="00AD135D" w:rsidRPr="006E297E" w:rsidRDefault="00AD135D" w:rsidP="000626DA">
            <w:pPr>
              <w:ind w:firstLine="0"/>
              <w:rPr>
                <w:bCs/>
              </w:rPr>
            </w:pPr>
            <w:r w:rsidRPr="006E297E">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224020A6"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реал.</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план</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11314CE2" w14:textId="77777777" w:rsidR="00AD135D" w:rsidRPr="006E297E" w:rsidRDefault="00AD135D" w:rsidP="000626DA">
            <w:pPr>
              <w:ind w:firstLine="0"/>
              <w:rPr>
                <w:bCs/>
              </w:rPr>
            </w:pPr>
            <w:r w:rsidRPr="006E297E">
              <w:rPr>
                <w:bCs/>
              </w:rPr>
              <w:t>Инд – Индикатор;</w:t>
            </w:r>
          </w:p>
          <w:p w14:paraId="2B5F4601"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реал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AD135D" w:rsidRPr="006E297E">
              <w:rPr>
                <w:bCs/>
              </w:rPr>
              <w:t xml:space="preserve"> реализованных мероприятий </w:t>
            </w:r>
          </w:p>
          <w:p w14:paraId="010D6E48"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план</m:t>
                  </m:r>
                </m:sub>
              </m:sSub>
            </m:oMath>
            <w:r w:rsidR="00AD135D" w:rsidRPr="006E297E">
              <w:rPr>
                <w:bCs/>
              </w:rPr>
              <w:t xml:space="preserve"> - общая численность мероприятий</w:t>
            </w:r>
          </w:p>
        </w:tc>
      </w:tr>
      <w:tr w:rsidR="00AD135D" w:rsidRPr="001D0092" w14:paraId="2C7DB69B"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3ECEE198" w14:textId="77777777" w:rsidR="00AD135D" w:rsidRPr="001D0092" w:rsidRDefault="00AD135D" w:rsidP="000626DA">
            <w:pPr>
              <w:ind w:firstLine="0"/>
              <w:rPr>
                <w:b/>
                <w:bCs/>
              </w:rPr>
            </w:pPr>
            <w:r>
              <w:rPr>
                <w:b/>
                <w:bCs/>
              </w:rPr>
              <w:t>11</w:t>
            </w:r>
            <w:r w:rsidRPr="001D0092">
              <w:rPr>
                <w:b/>
                <w:bCs/>
              </w:rPr>
              <w:t>.</w:t>
            </w:r>
          </w:p>
        </w:tc>
        <w:tc>
          <w:tcPr>
            <w:tcW w:w="4703" w:type="pct"/>
            <w:gridSpan w:val="6"/>
            <w:tcBorders>
              <w:top w:val="single" w:sz="2" w:space="0" w:color="auto"/>
              <w:left w:val="single" w:sz="4" w:space="0" w:color="auto"/>
              <w:bottom w:val="single" w:sz="2" w:space="0" w:color="auto"/>
              <w:right w:val="single" w:sz="2" w:space="0" w:color="auto"/>
            </w:tcBorders>
          </w:tcPr>
          <w:p w14:paraId="21B15E5C" w14:textId="77777777" w:rsidR="00AD135D" w:rsidRPr="001D0092" w:rsidRDefault="00AD135D" w:rsidP="000626DA">
            <w:pPr>
              <w:ind w:firstLine="0"/>
              <w:rPr>
                <w:b/>
                <w:bCs/>
              </w:rPr>
            </w:pPr>
            <w:r>
              <w:rPr>
                <w:b/>
                <w:bCs/>
              </w:rPr>
              <w:t>Подпрограмма 11</w:t>
            </w:r>
            <w:r w:rsidRPr="001D0092">
              <w:rPr>
                <w:b/>
                <w:bCs/>
              </w:rPr>
              <w:t xml:space="preserve"> "</w:t>
            </w:r>
            <w:r>
              <w:rPr>
                <w:b/>
                <w:bCs/>
              </w:rPr>
              <w:t>Одаренные дети</w:t>
            </w:r>
            <w:r w:rsidRPr="001D0092">
              <w:rPr>
                <w:b/>
                <w:bCs/>
              </w:rPr>
              <w:t>"</w:t>
            </w:r>
          </w:p>
        </w:tc>
      </w:tr>
      <w:tr w:rsidR="00AD135D" w:rsidRPr="006E297E" w14:paraId="57AE0AB4" w14:textId="77777777" w:rsidTr="000626DA">
        <w:trPr>
          <w:jc w:val="center"/>
        </w:trPr>
        <w:tc>
          <w:tcPr>
            <w:tcW w:w="5000" w:type="pct"/>
            <w:gridSpan w:val="7"/>
            <w:tcBorders>
              <w:top w:val="single" w:sz="2" w:space="0" w:color="auto"/>
              <w:left w:val="single" w:sz="2" w:space="0" w:color="auto"/>
              <w:bottom w:val="single" w:sz="2" w:space="0" w:color="auto"/>
              <w:right w:val="single" w:sz="2" w:space="0" w:color="auto"/>
            </w:tcBorders>
            <w:vAlign w:val="center"/>
          </w:tcPr>
          <w:p w14:paraId="6DD32136" w14:textId="77777777" w:rsidR="00AD135D" w:rsidRPr="006E297E" w:rsidRDefault="00AD135D" w:rsidP="000626DA">
            <w:pPr>
              <w:ind w:firstLine="0"/>
              <w:rPr>
                <w:bCs/>
              </w:rPr>
            </w:pPr>
            <w:r w:rsidRPr="006E297E">
              <w:rPr>
                <w:bCs/>
              </w:rPr>
              <w:t xml:space="preserve">Задача: </w:t>
            </w:r>
            <w:r>
              <w:rPr>
                <w:bCs/>
              </w:rPr>
              <w:t>Создание условий для выявления, поддержки и развития одаренных обучающихся, их самореализации, профессионального самоопределения</w:t>
            </w:r>
          </w:p>
        </w:tc>
      </w:tr>
      <w:tr w:rsidR="00AD135D" w:rsidRPr="006E297E" w14:paraId="27F3BAB9" w14:textId="77777777" w:rsidTr="000626DA">
        <w:trPr>
          <w:trHeight w:val="3008"/>
          <w:jc w:val="center"/>
        </w:trPr>
        <w:tc>
          <w:tcPr>
            <w:tcW w:w="297" w:type="pct"/>
            <w:tcBorders>
              <w:top w:val="single" w:sz="2" w:space="0" w:color="auto"/>
              <w:left w:val="single" w:sz="2" w:space="0" w:color="auto"/>
              <w:bottom w:val="single" w:sz="2" w:space="0" w:color="auto"/>
              <w:right w:val="single" w:sz="4" w:space="0" w:color="auto"/>
            </w:tcBorders>
            <w:vAlign w:val="center"/>
          </w:tcPr>
          <w:p w14:paraId="4ADD7F6B" w14:textId="77777777" w:rsidR="00AD135D" w:rsidRPr="006E297E" w:rsidRDefault="00AD135D" w:rsidP="000626DA">
            <w:pPr>
              <w:ind w:firstLine="0"/>
              <w:rPr>
                <w:bCs/>
              </w:rPr>
            </w:pPr>
            <w:r>
              <w:rPr>
                <w:bCs/>
              </w:rPr>
              <w:t>11.1</w:t>
            </w:r>
            <w:r w:rsidRPr="006E297E">
              <w:rPr>
                <w:bCs/>
              </w:rPr>
              <w:t>.</w:t>
            </w:r>
          </w:p>
        </w:tc>
        <w:tc>
          <w:tcPr>
            <w:tcW w:w="1594" w:type="pct"/>
            <w:tcBorders>
              <w:top w:val="single" w:sz="2" w:space="0" w:color="auto"/>
              <w:left w:val="single" w:sz="4" w:space="0" w:color="auto"/>
              <w:bottom w:val="single" w:sz="2" w:space="0" w:color="auto"/>
              <w:right w:val="single" w:sz="2" w:space="0" w:color="auto"/>
            </w:tcBorders>
          </w:tcPr>
          <w:p w14:paraId="2E6E1885" w14:textId="77777777" w:rsidR="00AD135D" w:rsidRPr="00443BB0" w:rsidRDefault="00AD135D" w:rsidP="000626DA">
            <w:pPr>
              <w:autoSpaceDE w:val="0"/>
              <w:autoSpaceDN w:val="0"/>
              <w:adjustRightInd w:val="0"/>
              <w:ind w:firstLine="0"/>
            </w:pPr>
            <w:r w:rsidRPr="00443BB0">
              <w:t>Удельный вес численности обучающихся, участвующих во Всероссийской олимпиаде школьников (далее – ВСОШ)</w:t>
            </w:r>
          </w:p>
          <w:p w14:paraId="50AF6854" w14:textId="77777777" w:rsidR="00AD135D" w:rsidRPr="00443BB0" w:rsidRDefault="00AD135D" w:rsidP="000626DA">
            <w:pPr>
              <w:autoSpaceDE w:val="0"/>
              <w:autoSpaceDN w:val="0"/>
              <w:adjustRightInd w:val="0"/>
              <w:ind w:firstLine="0"/>
            </w:pPr>
            <w:r w:rsidRPr="00443BB0">
              <w:t>Школьный этап</w:t>
            </w:r>
          </w:p>
          <w:p w14:paraId="74423953" w14:textId="77777777" w:rsidR="00AD135D" w:rsidRPr="006E297E" w:rsidRDefault="00AD135D" w:rsidP="000626DA">
            <w:pPr>
              <w:ind w:firstLine="0"/>
              <w:rPr>
                <w:bCs/>
              </w:rPr>
            </w:pPr>
            <w:r w:rsidRPr="00443BB0">
              <w:t>Муниципальный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B9E2B0D" w14:textId="77777777" w:rsidR="00AD135D" w:rsidRDefault="00AD135D" w:rsidP="000626DA">
            <w:pPr>
              <w:ind w:firstLine="0"/>
              <w:rPr>
                <w:bCs/>
              </w:rPr>
            </w:pPr>
            <w:r w:rsidRPr="006E297E">
              <w:rPr>
                <w:bCs/>
              </w:rPr>
              <w:t>%</w:t>
            </w:r>
          </w:p>
          <w:p w14:paraId="6DE65BF9" w14:textId="77777777" w:rsidR="00AD135D" w:rsidRDefault="00AD135D" w:rsidP="000626DA">
            <w:pPr>
              <w:ind w:firstLine="0"/>
              <w:rPr>
                <w:bCs/>
              </w:rPr>
            </w:pPr>
          </w:p>
          <w:p w14:paraId="39635FE3" w14:textId="77777777" w:rsidR="00AD135D" w:rsidRDefault="00AD135D" w:rsidP="000626DA">
            <w:pPr>
              <w:ind w:firstLine="0"/>
              <w:rPr>
                <w:bCs/>
              </w:rPr>
            </w:pPr>
          </w:p>
          <w:p w14:paraId="346247D4" w14:textId="77777777" w:rsidR="00AD135D" w:rsidRPr="006E297E" w:rsidRDefault="00AD135D" w:rsidP="000626DA">
            <w:pPr>
              <w:ind w:firstLine="0"/>
              <w:rPr>
                <w:bCs/>
              </w:rPr>
            </w:pPr>
            <w:r>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396A6AFB" w14:textId="77777777" w:rsidR="00AD135D" w:rsidRPr="00C02872"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уч.</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общее</m:t>
                        </m:r>
                      </m:sub>
                    </m:sSub>
                  </m:den>
                </m:f>
              </m:oMath>
            </m:oMathPara>
          </w:p>
          <w:p w14:paraId="4296E64A" w14:textId="77777777" w:rsidR="00AD135D" w:rsidRDefault="00AD135D" w:rsidP="000626DA">
            <w:pPr>
              <w:ind w:firstLine="0"/>
              <w:rPr>
                <w:bCs/>
              </w:rPr>
            </w:pPr>
          </w:p>
          <w:p w14:paraId="320D8D2F" w14:textId="77777777" w:rsidR="00AD135D" w:rsidRDefault="00AD135D" w:rsidP="000626DA">
            <w:pPr>
              <w:ind w:firstLine="0"/>
              <w:rPr>
                <w:bCs/>
              </w:rPr>
            </w:pPr>
          </w:p>
          <w:p w14:paraId="4CEE17EB" w14:textId="77777777" w:rsidR="00AD135D" w:rsidRDefault="00AD135D" w:rsidP="000626DA">
            <w:pPr>
              <w:ind w:firstLine="0"/>
              <w:rPr>
                <w:bCs/>
              </w:rPr>
            </w:pPr>
          </w:p>
          <w:p w14:paraId="65187606"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 xml:space="preserve"> уч.</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общая</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tcPr>
          <w:p w14:paraId="7674B458" w14:textId="77777777" w:rsidR="00AD135D" w:rsidRPr="006E297E" w:rsidRDefault="00AD135D" w:rsidP="000626DA">
            <w:pPr>
              <w:ind w:firstLine="0"/>
              <w:rPr>
                <w:bCs/>
              </w:rPr>
            </w:pPr>
            <w:r w:rsidRPr="006E297E">
              <w:rPr>
                <w:bCs/>
              </w:rPr>
              <w:t>Инд – Индикатор;</w:t>
            </w:r>
          </w:p>
          <w:p w14:paraId="763790F2" w14:textId="77777777" w:rsidR="00AD135D" w:rsidRPr="00C02872" w:rsidRDefault="00FE6DA1" w:rsidP="000626DA">
            <w:pPr>
              <w:ind w:firstLine="0"/>
            </w:pPr>
            <m:oMathPara>
              <m:oMath>
                <m:sSub>
                  <m:sSubPr>
                    <m:ctrlPr>
                      <w:rPr>
                        <w:rFonts w:ascii="Cambria Math" w:hAnsi="Cambria Math"/>
                        <w:bCs/>
                        <w:i/>
                      </w:rPr>
                    </m:ctrlPr>
                  </m:sSubPr>
                  <m:e>
                    <m:r>
                      <w:rPr>
                        <w:rFonts w:ascii="Cambria Math" w:hAnsi="Cambria Math"/>
                      </w:rPr>
                      <m:t>Ч</m:t>
                    </m:r>
                  </m:e>
                  <m:sub>
                    <m:r>
                      <w:rPr>
                        <w:rFonts w:ascii="Cambria Math" w:hAnsi="Cambria Math"/>
                      </w:rPr>
                      <m:t xml:space="preserve">уч </m:t>
                    </m:r>
                  </m:sub>
                </m:sSub>
                <m:r>
                  <w:rPr>
                    <w:rFonts w:ascii="Cambria Math" w:hAnsi="Cambria Math"/>
                  </w:rPr>
                  <m:t>-</m:t>
                </m:r>
                <m:r>
                  <w:rPr>
                    <w:rFonts w:ascii="Cambria Math" w:hAnsi="Cambria Math"/>
                  </w:rPr>
                  <m:t xml:space="preserve"> </m:t>
                </m:r>
                <m:r>
                  <m:rPr>
                    <m:sty m:val="p"/>
                  </m:rPr>
                  <w:rPr>
                    <w:rFonts w:ascii="Cambria Math" w:hAnsi="Cambria Math"/>
                  </w:rPr>
                  <m:t>численности обучающихся, участвующих</m:t>
                </m:r>
              </m:oMath>
            </m:oMathPara>
          </w:p>
          <w:p w14:paraId="4CC09337" w14:textId="77777777" w:rsidR="00AD135D" w:rsidRPr="00C02872" w:rsidRDefault="00AD135D" w:rsidP="000626DA">
            <w:pPr>
              <w:ind w:firstLine="0"/>
            </w:pPr>
            <m:oMathPara>
              <m:oMath>
                <m:r>
                  <m:rPr>
                    <m:sty m:val="p"/>
                  </m:rPr>
                  <w:rPr>
                    <w:rFonts w:ascii="Cambria Math" w:hAnsi="Cambria Math"/>
                  </w:rPr>
                  <m:t xml:space="preserve"> во Всероссийской олимпиаде школьников</m:t>
                </m:r>
              </m:oMath>
            </m:oMathPara>
          </w:p>
          <w:p w14:paraId="12DC9633" w14:textId="77777777" w:rsidR="00AD135D" w:rsidRPr="006E297E" w:rsidRDefault="00AD135D" w:rsidP="000626DA">
            <w:pPr>
              <w:ind w:firstLine="0"/>
              <w:rPr>
                <w:bCs/>
              </w:rPr>
            </w:pPr>
            <m:oMathPara>
              <m:oMath>
                <m:r>
                  <m:rPr>
                    <m:sty m:val="p"/>
                  </m:rPr>
                  <w:rPr>
                    <w:rFonts w:ascii="Cambria Math" w:hAnsi="Cambria Math"/>
                  </w:rPr>
                  <m:t xml:space="preserve"> (школьный этап)</m:t>
                </m:r>
              </m:oMath>
            </m:oMathPara>
          </w:p>
          <w:p w14:paraId="337AE79D" w14:textId="77777777" w:rsidR="00AD135D"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общая</m:t>
                  </m:r>
                </m:sub>
              </m:sSub>
            </m:oMath>
            <w:r w:rsidR="00AD135D" w:rsidRPr="006E297E">
              <w:rPr>
                <w:bCs/>
              </w:rPr>
              <w:t xml:space="preserve"> - общая численность обучающихся</w:t>
            </w:r>
            <w:r w:rsidR="00AD135D">
              <w:rPr>
                <w:bCs/>
              </w:rPr>
              <w:t xml:space="preserve"> 4-11 классов</w:t>
            </w:r>
            <w:r w:rsidR="00AD135D" w:rsidRPr="006E297E">
              <w:rPr>
                <w:bCs/>
              </w:rPr>
              <w:t xml:space="preserve"> </w:t>
            </w:r>
          </w:p>
          <w:p w14:paraId="0D1437A6" w14:textId="77777777" w:rsidR="00AD135D" w:rsidRDefault="00AD135D" w:rsidP="000626DA">
            <w:pPr>
              <w:ind w:firstLine="0"/>
              <w:rPr>
                <w:bCs/>
              </w:rPr>
            </w:pPr>
          </w:p>
          <w:p w14:paraId="5BA784F7" w14:textId="77777777" w:rsidR="00AD135D" w:rsidRDefault="00AD135D" w:rsidP="000626DA">
            <w:pPr>
              <w:ind w:firstLine="0"/>
              <w:rPr>
                <w:bCs/>
              </w:rPr>
            </w:pPr>
          </w:p>
          <w:p w14:paraId="44A4D145" w14:textId="77777777" w:rsidR="00AD135D" w:rsidRPr="00C02872" w:rsidRDefault="00AD135D" w:rsidP="000626DA">
            <w:pPr>
              <w:ind w:firstLine="0"/>
              <w:rPr>
                <w:bCs/>
              </w:rPr>
            </w:pPr>
            <w:r w:rsidRPr="00C02872">
              <w:rPr>
                <w:bCs/>
              </w:rPr>
              <w:t>Инд – Индикатор;</w:t>
            </w:r>
          </w:p>
          <w:p w14:paraId="01FD203B" w14:textId="77777777" w:rsidR="00AD135D" w:rsidRPr="00C02872" w:rsidRDefault="00FE6DA1" w:rsidP="000626DA">
            <w:pPr>
              <w:ind w:firstLine="0"/>
            </w:pPr>
            <m:oMathPara>
              <m:oMath>
                <m:sSub>
                  <m:sSubPr>
                    <m:ctrlPr>
                      <w:rPr>
                        <w:rFonts w:ascii="Cambria Math" w:hAnsi="Cambria Math"/>
                        <w:bCs/>
                        <w:i/>
                      </w:rPr>
                    </m:ctrlPr>
                  </m:sSubPr>
                  <m:e>
                    <m:r>
                      <w:rPr>
                        <w:rFonts w:ascii="Cambria Math" w:hAnsi="Cambria Math"/>
                      </w:rPr>
                      <m:t>Ч</m:t>
                    </m:r>
                  </m:e>
                  <m:sub>
                    <m:r>
                      <w:rPr>
                        <w:rFonts w:ascii="Cambria Math" w:hAnsi="Cambria Math"/>
                      </w:rPr>
                      <m:t xml:space="preserve">уч </m:t>
                    </m:r>
                  </m:sub>
                </m:sSub>
                <m:r>
                  <w:rPr>
                    <w:rFonts w:ascii="Cambria Math" w:hAnsi="Cambria Math"/>
                  </w:rPr>
                  <m:t>-</m:t>
                </m:r>
                <m:r>
                  <w:rPr>
                    <w:rFonts w:ascii="Cambria Math" w:hAnsi="Cambria Math"/>
                  </w:rPr>
                  <m:t xml:space="preserve"> </m:t>
                </m:r>
                <m:r>
                  <m:rPr>
                    <m:sty m:val="p"/>
                  </m:rPr>
                  <w:rPr>
                    <w:rFonts w:ascii="Cambria Math" w:hAnsi="Cambria Math"/>
                  </w:rPr>
                  <m:t>численности обучающихся, участвующих</m:t>
                </m:r>
              </m:oMath>
            </m:oMathPara>
          </w:p>
          <w:p w14:paraId="66CA3AF1" w14:textId="77777777" w:rsidR="00AD135D" w:rsidRPr="00C02872" w:rsidRDefault="00AD135D" w:rsidP="000626DA">
            <w:pPr>
              <w:ind w:firstLine="0"/>
            </w:pPr>
            <m:oMathPara>
              <m:oMath>
                <m:r>
                  <m:rPr>
                    <m:sty m:val="p"/>
                  </m:rPr>
                  <w:rPr>
                    <w:rFonts w:ascii="Cambria Math" w:hAnsi="Cambria Math"/>
                  </w:rPr>
                  <m:t xml:space="preserve"> во Всероссийской олимпиаде школьников</m:t>
                </m:r>
              </m:oMath>
            </m:oMathPara>
          </w:p>
          <w:p w14:paraId="774422A4" w14:textId="77777777" w:rsidR="00AD135D" w:rsidRPr="00C02872" w:rsidRDefault="00AD135D" w:rsidP="000626DA">
            <w:pPr>
              <w:ind w:firstLine="0"/>
              <w:rPr>
                <w:bCs/>
              </w:rPr>
            </w:pPr>
            <m:oMathPara>
              <m:oMath>
                <m:r>
                  <m:rPr>
                    <m:sty m:val="p"/>
                  </m:rPr>
                  <w:rPr>
                    <w:rFonts w:ascii="Cambria Math" w:hAnsi="Cambria Math"/>
                  </w:rPr>
                  <m:t xml:space="preserve"> (муниципальный этап)</m:t>
                </m:r>
              </m:oMath>
            </m:oMathPara>
          </w:p>
          <w:p w14:paraId="0BF1DE6C" w14:textId="77777777" w:rsidR="00AD135D"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общая</m:t>
                  </m:r>
                </m:sub>
              </m:sSub>
            </m:oMath>
            <w:r w:rsidR="00AD135D" w:rsidRPr="006E297E">
              <w:rPr>
                <w:bCs/>
              </w:rPr>
              <w:t xml:space="preserve"> - общая численность обучающихся</w:t>
            </w:r>
            <w:r w:rsidR="00AD135D">
              <w:rPr>
                <w:bCs/>
              </w:rPr>
              <w:t xml:space="preserve"> 7-11 классов</w:t>
            </w:r>
            <w:r w:rsidR="00AD135D" w:rsidRPr="006E297E">
              <w:rPr>
                <w:bCs/>
              </w:rPr>
              <w:t xml:space="preserve"> </w:t>
            </w:r>
          </w:p>
          <w:p w14:paraId="58EE9DFD" w14:textId="77777777" w:rsidR="00AD135D" w:rsidRDefault="00AD135D" w:rsidP="000626DA">
            <w:pPr>
              <w:ind w:firstLine="0"/>
              <w:rPr>
                <w:bCs/>
              </w:rPr>
            </w:pPr>
          </w:p>
          <w:p w14:paraId="552FDB0F" w14:textId="77777777" w:rsidR="00AD135D" w:rsidRPr="006E297E" w:rsidRDefault="00AD135D" w:rsidP="000626DA">
            <w:pPr>
              <w:ind w:firstLine="0"/>
              <w:rPr>
                <w:bCs/>
              </w:rPr>
            </w:pPr>
          </w:p>
        </w:tc>
      </w:tr>
      <w:tr w:rsidR="00AD135D" w:rsidRPr="006E297E" w14:paraId="0544DD3C"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4C4F10BD" w14:textId="77777777" w:rsidR="00AD135D" w:rsidRDefault="00AD135D" w:rsidP="000626DA">
            <w:pPr>
              <w:ind w:firstLine="0"/>
              <w:rPr>
                <w:bCs/>
              </w:rPr>
            </w:pPr>
            <w:r>
              <w:rPr>
                <w:bCs/>
              </w:rPr>
              <w:t>11.2.</w:t>
            </w:r>
          </w:p>
        </w:tc>
        <w:tc>
          <w:tcPr>
            <w:tcW w:w="1594" w:type="pct"/>
            <w:tcBorders>
              <w:top w:val="single" w:sz="2" w:space="0" w:color="auto"/>
              <w:left w:val="single" w:sz="4" w:space="0" w:color="auto"/>
              <w:bottom w:val="single" w:sz="2" w:space="0" w:color="auto"/>
              <w:right w:val="single" w:sz="2" w:space="0" w:color="auto"/>
            </w:tcBorders>
          </w:tcPr>
          <w:p w14:paraId="10421215" w14:textId="77777777" w:rsidR="00AD135D" w:rsidRPr="00443BB0" w:rsidRDefault="00AD135D" w:rsidP="000626DA">
            <w:pPr>
              <w:autoSpaceDE w:val="0"/>
              <w:autoSpaceDN w:val="0"/>
              <w:adjustRightInd w:val="0"/>
              <w:ind w:firstLine="0"/>
            </w:pPr>
            <w:r w:rsidRPr="00443BB0">
              <w:t>Доля победителей и призеров ВСОШ от общего количества участников (</w:t>
            </w:r>
            <w:proofErr w:type="spellStart"/>
            <w:r w:rsidRPr="00443BB0">
              <w:t>человеко</w:t>
            </w:r>
            <w:proofErr w:type="spellEnd"/>
            <w:r w:rsidRPr="00443BB0">
              <w:t>/олимпиад). Муниципальный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51BC66ED" w14:textId="77777777" w:rsidR="00AD135D" w:rsidRPr="006E297E" w:rsidRDefault="00AD135D" w:rsidP="000626DA">
            <w:pPr>
              <w:ind w:firstLine="0"/>
              <w:rPr>
                <w:bCs/>
              </w:rPr>
            </w:pPr>
            <w:r w:rsidRPr="006E297E">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43C56DE3"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 xml:space="preserve"> поб и приз.</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план</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08156480" w14:textId="77777777" w:rsidR="00AD135D" w:rsidRPr="006E297E" w:rsidRDefault="00AD135D" w:rsidP="000626DA">
            <w:pPr>
              <w:ind w:firstLine="0"/>
              <w:rPr>
                <w:bCs/>
              </w:rPr>
            </w:pPr>
            <w:r w:rsidRPr="006E297E">
              <w:rPr>
                <w:bCs/>
              </w:rPr>
              <w:t>Инд – Индикатор;</w:t>
            </w:r>
          </w:p>
          <w:p w14:paraId="37BD3D78"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 xml:space="preserve">поб и приз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AD135D" w:rsidRPr="006E297E">
              <w:rPr>
                <w:bCs/>
              </w:rPr>
              <w:t xml:space="preserve"> </w:t>
            </w:r>
            <w:r w:rsidR="00AD135D">
              <w:rPr>
                <w:bCs/>
              </w:rPr>
              <w:t>победителей</w:t>
            </w:r>
            <w:r w:rsidR="00AD135D" w:rsidRPr="006E297E">
              <w:rPr>
                <w:bCs/>
              </w:rPr>
              <w:t xml:space="preserve"> </w:t>
            </w:r>
            <w:r w:rsidR="00AD135D">
              <w:rPr>
                <w:bCs/>
              </w:rPr>
              <w:t>и призеров муниципального этапа</w:t>
            </w:r>
          </w:p>
          <w:p w14:paraId="71EBFC8F"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уч</m:t>
                  </m:r>
                </m:sub>
              </m:sSub>
            </m:oMath>
            <w:r w:rsidR="00AD135D" w:rsidRPr="006E297E">
              <w:rPr>
                <w:bCs/>
              </w:rPr>
              <w:t xml:space="preserve"> - общая численность </w:t>
            </w:r>
            <w:r w:rsidR="00AD135D">
              <w:rPr>
                <w:bCs/>
              </w:rPr>
              <w:t>участников муниципального этапа</w:t>
            </w:r>
          </w:p>
        </w:tc>
      </w:tr>
      <w:tr w:rsidR="00AD135D" w:rsidRPr="006E297E" w14:paraId="5E3EEBD4" w14:textId="77777777" w:rsidTr="000626DA">
        <w:trPr>
          <w:jc w:val="center"/>
        </w:trPr>
        <w:tc>
          <w:tcPr>
            <w:tcW w:w="297" w:type="pct"/>
            <w:tcBorders>
              <w:top w:val="single" w:sz="2" w:space="0" w:color="auto"/>
              <w:left w:val="single" w:sz="2" w:space="0" w:color="auto"/>
              <w:bottom w:val="single" w:sz="2" w:space="0" w:color="auto"/>
              <w:right w:val="single" w:sz="4" w:space="0" w:color="auto"/>
            </w:tcBorders>
            <w:vAlign w:val="center"/>
          </w:tcPr>
          <w:p w14:paraId="3DE7EDD6" w14:textId="77777777" w:rsidR="00AD135D" w:rsidRDefault="00AD135D" w:rsidP="000626DA">
            <w:pPr>
              <w:ind w:firstLine="0"/>
              <w:rPr>
                <w:bCs/>
              </w:rPr>
            </w:pPr>
            <w:r>
              <w:rPr>
                <w:bCs/>
              </w:rPr>
              <w:t>11.3</w:t>
            </w:r>
          </w:p>
        </w:tc>
        <w:tc>
          <w:tcPr>
            <w:tcW w:w="1594" w:type="pct"/>
            <w:tcBorders>
              <w:top w:val="single" w:sz="2" w:space="0" w:color="auto"/>
              <w:left w:val="single" w:sz="4" w:space="0" w:color="auto"/>
              <w:bottom w:val="single" w:sz="2" w:space="0" w:color="auto"/>
              <w:right w:val="single" w:sz="2" w:space="0" w:color="auto"/>
            </w:tcBorders>
          </w:tcPr>
          <w:p w14:paraId="059BF693" w14:textId="77777777" w:rsidR="00AD135D" w:rsidRPr="00443BB0" w:rsidRDefault="00AD135D" w:rsidP="000626DA">
            <w:pPr>
              <w:autoSpaceDE w:val="0"/>
              <w:autoSpaceDN w:val="0"/>
              <w:adjustRightInd w:val="0"/>
              <w:ind w:firstLine="0"/>
            </w:pPr>
            <w:r w:rsidRPr="00443BB0">
              <w:t>Удельный вес численности обучающихся, участвующих в конкурсах</w:t>
            </w:r>
            <w:proofErr w:type="gramStart"/>
            <w:r w:rsidRPr="00443BB0">
              <w:t xml:space="preserve"> ,</w:t>
            </w:r>
            <w:proofErr w:type="gramEnd"/>
            <w:r w:rsidRPr="00443BB0">
              <w:t xml:space="preserve"> фестивалях, акциях и т.д.  </w:t>
            </w:r>
          </w:p>
          <w:p w14:paraId="4B4F11FC" w14:textId="77777777" w:rsidR="00AD135D" w:rsidRPr="00443BB0" w:rsidRDefault="00AD135D" w:rsidP="000626DA">
            <w:pPr>
              <w:autoSpaceDE w:val="0"/>
              <w:autoSpaceDN w:val="0"/>
              <w:adjustRightInd w:val="0"/>
              <w:ind w:firstLine="0"/>
            </w:pPr>
            <w:r w:rsidRPr="00443BB0">
              <w:t>Муниципальный этап</w:t>
            </w:r>
          </w:p>
          <w:p w14:paraId="3371CD4F" w14:textId="77777777" w:rsidR="00AD135D" w:rsidRPr="00443BB0" w:rsidRDefault="00AD135D" w:rsidP="000626DA">
            <w:pPr>
              <w:autoSpaceDE w:val="0"/>
              <w:autoSpaceDN w:val="0"/>
              <w:adjustRightInd w:val="0"/>
              <w:ind w:firstLine="0"/>
            </w:pPr>
            <w:r w:rsidRPr="00443BB0">
              <w:t>Региональный этап</w:t>
            </w:r>
          </w:p>
        </w:tc>
        <w:tc>
          <w:tcPr>
            <w:tcW w:w="419" w:type="pct"/>
            <w:gridSpan w:val="2"/>
            <w:tcBorders>
              <w:top w:val="single" w:sz="2" w:space="0" w:color="auto"/>
              <w:left w:val="single" w:sz="2" w:space="0" w:color="auto"/>
              <w:bottom w:val="single" w:sz="2" w:space="0" w:color="auto"/>
              <w:right w:val="single" w:sz="2" w:space="0" w:color="auto"/>
            </w:tcBorders>
            <w:vAlign w:val="center"/>
          </w:tcPr>
          <w:p w14:paraId="2FDE2498" w14:textId="77777777" w:rsidR="00AD135D" w:rsidRPr="006E297E" w:rsidRDefault="00AD135D" w:rsidP="000626DA">
            <w:pPr>
              <w:ind w:firstLine="0"/>
              <w:rPr>
                <w:bCs/>
              </w:rPr>
            </w:pPr>
            <w:r w:rsidRPr="006E297E">
              <w:rPr>
                <w:bCs/>
              </w:rPr>
              <w:t>%</w:t>
            </w:r>
          </w:p>
        </w:tc>
        <w:tc>
          <w:tcPr>
            <w:tcW w:w="837" w:type="pct"/>
            <w:tcBorders>
              <w:top w:val="single" w:sz="2" w:space="0" w:color="auto"/>
              <w:left w:val="single" w:sz="2" w:space="0" w:color="auto"/>
              <w:bottom w:val="single" w:sz="2" w:space="0" w:color="auto"/>
              <w:right w:val="single" w:sz="2" w:space="0" w:color="auto"/>
            </w:tcBorders>
            <w:vAlign w:val="center"/>
          </w:tcPr>
          <w:p w14:paraId="782EAD56" w14:textId="77777777" w:rsidR="00AD135D" w:rsidRPr="006E297E" w:rsidRDefault="00AD135D" w:rsidP="000626DA">
            <w:pPr>
              <w:ind w:firstLine="0"/>
              <w:rPr>
                <w:bCs/>
              </w:rPr>
            </w:pPr>
            <m:oMathPara>
              <m:oMath>
                <m:r>
                  <w:rPr>
                    <w:rFonts w:ascii="Cambria Math" w:hAnsi="Cambria Math"/>
                  </w:rPr>
                  <m:t>Инд=</m:t>
                </m:r>
                <m:f>
                  <m:fPr>
                    <m:ctrlPr>
                      <w:rPr>
                        <w:rFonts w:ascii="Cambria Math" w:hAnsi="Cambria Math"/>
                        <w:bCs/>
                        <w:i/>
                      </w:rPr>
                    </m:ctrlPr>
                  </m:fPr>
                  <m:num>
                    <m:sSub>
                      <m:sSubPr>
                        <m:ctrlPr>
                          <w:rPr>
                            <w:rFonts w:ascii="Cambria Math" w:hAnsi="Cambria Math"/>
                            <w:bCs/>
                            <w:i/>
                          </w:rPr>
                        </m:ctrlPr>
                      </m:sSubPr>
                      <m:e>
                        <m:r>
                          <w:rPr>
                            <w:rFonts w:ascii="Cambria Math" w:hAnsi="Cambria Math"/>
                          </w:rPr>
                          <m:t>Ч</m:t>
                        </m:r>
                      </m:e>
                      <m:sub>
                        <m:r>
                          <w:rPr>
                            <w:rFonts w:ascii="Cambria Math" w:hAnsi="Cambria Math"/>
                          </w:rPr>
                          <m:t>реал.</m:t>
                        </m:r>
                      </m:sub>
                    </m:sSub>
                    <m:r>
                      <w:rPr>
                        <w:rFonts w:ascii="Cambria Math" w:hAnsi="Cambria Math"/>
                      </w:rPr>
                      <m:t>×100</m:t>
                    </m:r>
                  </m:num>
                  <m:den>
                    <m:sSub>
                      <m:sSubPr>
                        <m:ctrlPr>
                          <w:rPr>
                            <w:rFonts w:ascii="Cambria Math" w:hAnsi="Cambria Math"/>
                            <w:bCs/>
                            <w:i/>
                          </w:rPr>
                        </m:ctrlPr>
                      </m:sSubPr>
                      <m:e>
                        <m:r>
                          <w:rPr>
                            <w:rFonts w:ascii="Cambria Math" w:hAnsi="Cambria Math"/>
                          </w:rPr>
                          <m:t>Ч</m:t>
                        </m:r>
                      </m:e>
                      <m:sub>
                        <m:r>
                          <w:rPr>
                            <w:rFonts w:ascii="Cambria Math" w:hAnsi="Cambria Math"/>
                          </w:rPr>
                          <m:t xml:space="preserve">общая </m:t>
                        </m:r>
                      </m:sub>
                    </m:sSub>
                  </m:den>
                </m:f>
              </m:oMath>
            </m:oMathPara>
          </w:p>
        </w:tc>
        <w:tc>
          <w:tcPr>
            <w:tcW w:w="1853" w:type="pct"/>
            <w:gridSpan w:val="2"/>
            <w:tcBorders>
              <w:top w:val="single" w:sz="2" w:space="0" w:color="auto"/>
              <w:left w:val="single" w:sz="2" w:space="0" w:color="auto"/>
              <w:bottom w:val="single" w:sz="2" w:space="0" w:color="auto"/>
              <w:right w:val="single" w:sz="2" w:space="0" w:color="auto"/>
            </w:tcBorders>
            <w:vAlign w:val="center"/>
          </w:tcPr>
          <w:p w14:paraId="31BCBF71" w14:textId="77777777" w:rsidR="00AD135D" w:rsidRPr="006E297E" w:rsidRDefault="00AD135D" w:rsidP="000626DA">
            <w:pPr>
              <w:ind w:firstLine="0"/>
              <w:rPr>
                <w:bCs/>
              </w:rPr>
            </w:pPr>
            <w:r w:rsidRPr="006E297E">
              <w:rPr>
                <w:bCs/>
              </w:rPr>
              <w:t>Инд – Индикатор;</w:t>
            </w:r>
          </w:p>
          <w:p w14:paraId="31092DFD" w14:textId="77777777" w:rsidR="00AD135D" w:rsidRPr="00443BB0" w:rsidRDefault="00FE6DA1" w:rsidP="000626DA">
            <w:pPr>
              <w:autoSpaceDE w:val="0"/>
              <w:autoSpaceDN w:val="0"/>
              <w:adjustRightInd w:val="0"/>
              <w:ind w:firstLine="0"/>
            </w:pPr>
            <m:oMath>
              <m:sSub>
                <m:sSubPr>
                  <m:ctrlPr>
                    <w:rPr>
                      <w:rFonts w:ascii="Cambria Math" w:hAnsi="Cambria Math"/>
                      <w:bCs/>
                      <w:i/>
                    </w:rPr>
                  </m:ctrlPr>
                </m:sSubPr>
                <m:e>
                  <m:r>
                    <w:rPr>
                      <w:rFonts w:ascii="Cambria Math" w:hAnsi="Cambria Math"/>
                    </w:rPr>
                    <m:t>Ч</m:t>
                  </m:r>
                </m:e>
                <m:sub>
                  <m:r>
                    <w:rPr>
                      <w:rFonts w:ascii="Cambria Math" w:hAnsi="Cambria Math"/>
                    </w:rPr>
                    <m:t xml:space="preserve">участ </m:t>
                  </m:r>
                </m:sub>
              </m:sSub>
              <m:r>
                <w:rPr>
                  <w:rFonts w:ascii="Cambria Math" w:hAnsi="Cambria Math"/>
                </w:rPr>
                <m:t>-</m:t>
              </m:r>
              <m:r>
                <w:rPr>
                  <w:rFonts w:ascii="Cambria Math" w:hAnsi="Cambria Math"/>
                </w:rPr>
                <m:t xml:space="preserve"> </m:t>
              </m:r>
              <m:r>
                <m:rPr>
                  <m:sty m:val="p"/>
                </m:rPr>
                <w:rPr>
                  <w:rFonts w:ascii="Cambria Math" w:hAnsi="Cambria Math"/>
                </w:rPr>
                <m:t>численность</m:t>
              </m:r>
            </m:oMath>
            <w:r w:rsidR="00AD135D" w:rsidRPr="006E297E">
              <w:rPr>
                <w:bCs/>
              </w:rPr>
              <w:t xml:space="preserve"> </w:t>
            </w:r>
            <w:r w:rsidR="00AD135D" w:rsidRPr="00443BB0">
              <w:t>обучающихся, участвующих в конкурсах</w:t>
            </w:r>
            <w:proofErr w:type="gramStart"/>
            <w:r w:rsidR="00AD135D" w:rsidRPr="00443BB0">
              <w:t xml:space="preserve"> ,</w:t>
            </w:r>
            <w:proofErr w:type="gramEnd"/>
            <w:r w:rsidR="00AD135D" w:rsidRPr="00443BB0">
              <w:t xml:space="preserve"> фестивалях, акциях и т.д.  </w:t>
            </w:r>
          </w:p>
          <w:p w14:paraId="483617E1" w14:textId="77777777" w:rsidR="00AD135D" w:rsidRPr="006E297E" w:rsidRDefault="00FE6DA1" w:rsidP="000626DA">
            <w:pPr>
              <w:ind w:firstLine="0"/>
              <w:rPr>
                <w:bCs/>
              </w:rPr>
            </w:pPr>
            <m:oMath>
              <m:sSub>
                <m:sSubPr>
                  <m:ctrlPr>
                    <w:rPr>
                      <w:rFonts w:ascii="Cambria Math" w:hAnsi="Cambria Math"/>
                      <w:bCs/>
                      <w:i/>
                    </w:rPr>
                  </m:ctrlPr>
                </m:sSubPr>
                <m:e>
                  <m:r>
                    <w:rPr>
                      <w:rFonts w:ascii="Cambria Math" w:hAnsi="Cambria Math"/>
                    </w:rPr>
                    <m:t>Ч</m:t>
                  </m:r>
                </m:e>
                <m:sub>
                  <m:r>
                    <w:rPr>
                      <w:rFonts w:ascii="Cambria Math" w:hAnsi="Cambria Math"/>
                    </w:rPr>
                    <m:t>уч</m:t>
                  </m:r>
                </m:sub>
              </m:sSub>
            </m:oMath>
            <w:r w:rsidR="00AD135D" w:rsidRPr="006E297E">
              <w:rPr>
                <w:bCs/>
              </w:rPr>
              <w:t xml:space="preserve"> - общая численность </w:t>
            </w:r>
            <w:r w:rsidR="00AD135D">
              <w:rPr>
                <w:bCs/>
              </w:rPr>
              <w:t>обучающихся 1-11 классов</w:t>
            </w:r>
          </w:p>
        </w:tc>
      </w:tr>
    </w:tbl>
    <w:p w14:paraId="2EE9FCBB" w14:textId="77777777" w:rsidR="00AD135D" w:rsidRPr="001D0092" w:rsidRDefault="00AD135D" w:rsidP="00AD135D">
      <w:pPr>
        <w:rPr>
          <w:b/>
          <w:bCs/>
        </w:rPr>
      </w:pPr>
    </w:p>
    <w:p w14:paraId="61916E2B" w14:textId="77777777" w:rsidR="00AD135D" w:rsidRPr="001D0092" w:rsidRDefault="00AD135D" w:rsidP="00AD135D">
      <w:pPr>
        <w:rPr>
          <w:b/>
          <w:bCs/>
          <w:szCs w:val="24"/>
        </w:rPr>
      </w:pPr>
    </w:p>
    <w:p w14:paraId="233C5877" w14:textId="77777777" w:rsidR="00AD135D" w:rsidRPr="001D0092" w:rsidRDefault="00AD135D" w:rsidP="00AD135D">
      <w:pPr>
        <w:jc w:val="center"/>
        <w:rPr>
          <w:b/>
          <w:bCs/>
          <w:szCs w:val="24"/>
        </w:rPr>
      </w:pPr>
      <w:r w:rsidRPr="001D0092">
        <w:rPr>
          <w:b/>
          <w:bCs/>
          <w:szCs w:val="24"/>
        </w:rPr>
        <w:t>2.6. Меры правового регулирования</w:t>
      </w:r>
    </w:p>
    <w:p w14:paraId="5D1A95D6" w14:textId="77777777" w:rsidR="00AD135D" w:rsidRPr="001D0092" w:rsidRDefault="00AD135D" w:rsidP="00AD135D">
      <w:pPr>
        <w:jc w:val="right"/>
        <w:rPr>
          <w:szCs w:val="24"/>
        </w:rPr>
      </w:pPr>
      <w:r w:rsidRPr="001D0092">
        <w:rPr>
          <w:szCs w:val="24"/>
        </w:rPr>
        <w:t>Таблица 4</w:t>
      </w:r>
    </w:p>
    <w:p w14:paraId="5FF30CF4" w14:textId="77777777" w:rsidR="00AD135D" w:rsidRPr="001D0092" w:rsidRDefault="00AD135D" w:rsidP="00AD135D">
      <w:pPr>
        <w:autoSpaceDE w:val="0"/>
        <w:autoSpaceDN w:val="0"/>
        <w:adjustRightInd w:val="0"/>
        <w:jc w:val="center"/>
        <w:rPr>
          <w:szCs w:val="24"/>
        </w:rPr>
      </w:pPr>
    </w:p>
    <w:p w14:paraId="0A44E128" w14:textId="77777777" w:rsidR="00AD135D" w:rsidRPr="001D0092" w:rsidRDefault="00AD135D" w:rsidP="00AD135D">
      <w:pPr>
        <w:autoSpaceDE w:val="0"/>
        <w:autoSpaceDN w:val="0"/>
        <w:adjustRightInd w:val="0"/>
        <w:contextualSpacing/>
        <w:jc w:val="center"/>
        <w:rPr>
          <w:rFonts w:eastAsia="Times New Roman"/>
          <w:b/>
          <w:szCs w:val="24"/>
        </w:rPr>
      </w:pPr>
      <w:r w:rsidRPr="001D0092">
        <w:rPr>
          <w:rFonts w:eastAsia="Times New Roman"/>
          <w:b/>
          <w:szCs w:val="24"/>
        </w:rPr>
        <w:t>Сведения об основных мерах правового регулирования</w:t>
      </w:r>
    </w:p>
    <w:tbl>
      <w:tblPr>
        <w:tblW w:w="15114" w:type="dxa"/>
        <w:jc w:val="center"/>
        <w:tblLayout w:type="fixed"/>
        <w:tblCellMar>
          <w:left w:w="90" w:type="dxa"/>
          <w:right w:w="90" w:type="dxa"/>
        </w:tblCellMar>
        <w:tblLook w:val="0000" w:firstRow="0" w:lastRow="0" w:firstColumn="0" w:lastColumn="0" w:noHBand="0" w:noVBand="0"/>
      </w:tblPr>
      <w:tblGrid>
        <w:gridCol w:w="516"/>
        <w:gridCol w:w="51"/>
        <w:gridCol w:w="90"/>
        <w:gridCol w:w="3544"/>
        <w:gridCol w:w="4959"/>
        <w:gridCol w:w="31"/>
        <w:gridCol w:w="3064"/>
        <w:gridCol w:w="24"/>
        <w:gridCol w:w="2835"/>
      </w:tblGrid>
      <w:tr w:rsidR="00AD135D" w:rsidRPr="001D0092" w14:paraId="5C03099D" w14:textId="77777777" w:rsidTr="000626DA">
        <w:trPr>
          <w:trHeight w:val="20"/>
          <w:jc w:val="center"/>
        </w:trPr>
        <w:tc>
          <w:tcPr>
            <w:tcW w:w="516" w:type="dxa"/>
            <w:tcBorders>
              <w:top w:val="single" w:sz="2" w:space="0" w:color="auto"/>
              <w:left w:val="single" w:sz="2" w:space="0" w:color="auto"/>
              <w:bottom w:val="single" w:sz="4" w:space="0" w:color="auto"/>
              <w:right w:val="single" w:sz="2" w:space="0" w:color="auto"/>
            </w:tcBorders>
          </w:tcPr>
          <w:p w14:paraId="0F7E8052" w14:textId="77777777" w:rsidR="00AD135D" w:rsidRPr="001D0092" w:rsidRDefault="00AD135D" w:rsidP="000626DA">
            <w:pPr>
              <w:autoSpaceDE w:val="0"/>
              <w:autoSpaceDN w:val="0"/>
              <w:adjustRightInd w:val="0"/>
              <w:ind w:firstLine="0"/>
              <w:contextualSpacing/>
              <w:jc w:val="center"/>
            </w:pPr>
            <w:r w:rsidRPr="001D0092">
              <w:rPr>
                <w:b/>
                <w:bCs/>
              </w:rPr>
              <w:t>№ п/п</w:t>
            </w:r>
          </w:p>
        </w:tc>
        <w:tc>
          <w:tcPr>
            <w:tcW w:w="3685" w:type="dxa"/>
            <w:gridSpan w:val="3"/>
            <w:tcBorders>
              <w:top w:val="single" w:sz="2" w:space="0" w:color="auto"/>
              <w:left w:val="single" w:sz="2" w:space="0" w:color="auto"/>
              <w:bottom w:val="single" w:sz="2" w:space="0" w:color="auto"/>
              <w:right w:val="single" w:sz="2" w:space="0" w:color="auto"/>
            </w:tcBorders>
          </w:tcPr>
          <w:p w14:paraId="030D7387" w14:textId="77777777" w:rsidR="00AD135D" w:rsidRPr="001D0092" w:rsidRDefault="00AD135D" w:rsidP="000626DA">
            <w:pPr>
              <w:autoSpaceDE w:val="0"/>
              <w:autoSpaceDN w:val="0"/>
              <w:adjustRightInd w:val="0"/>
              <w:ind w:firstLine="0"/>
              <w:contextualSpacing/>
              <w:jc w:val="center"/>
            </w:pPr>
            <w:r w:rsidRPr="001D0092">
              <w:rPr>
                <w:b/>
                <w:bCs/>
              </w:rPr>
              <w:t>Вид правового акта</w:t>
            </w:r>
          </w:p>
        </w:tc>
        <w:tc>
          <w:tcPr>
            <w:tcW w:w="4959" w:type="dxa"/>
            <w:tcBorders>
              <w:top w:val="single" w:sz="2" w:space="0" w:color="auto"/>
              <w:left w:val="single" w:sz="2" w:space="0" w:color="auto"/>
              <w:bottom w:val="single" w:sz="2" w:space="0" w:color="auto"/>
              <w:right w:val="single" w:sz="2" w:space="0" w:color="auto"/>
            </w:tcBorders>
          </w:tcPr>
          <w:p w14:paraId="3615BC30" w14:textId="77777777" w:rsidR="00AD135D" w:rsidRPr="001D0092" w:rsidRDefault="00AD135D" w:rsidP="000626DA">
            <w:pPr>
              <w:autoSpaceDE w:val="0"/>
              <w:autoSpaceDN w:val="0"/>
              <w:adjustRightInd w:val="0"/>
              <w:ind w:firstLine="0"/>
              <w:contextualSpacing/>
              <w:jc w:val="center"/>
            </w:pPr>
            <w:r w:rsidRPr="001D0092">
              <w:rPr>
                <w:b/>
                <w:bCs/>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14:paraId="7AE1557A" w14:textId="77777777" w:rsidR="00AD135D" w:rsidRPr="001D0092" w:rsidRDefault="00AD135D" w:rsidP="000626DA">
            <w:pPr>
              <w:autoSpaceDE w:val="0"/>
              <w:autoSpaceDN w:val="0"/>
              <w:adjustRightInd w:val="0"/>
              <w:ind w:firstLine="0"/>
              <w:contextualSpacing/>
              <w:jc w:val="center"/>
            </w:pPr>
            <w:r w:rsidRPr="001D0092">
              <w:rPr>
                <w:b/>
                <w:bCs/>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14:paraId="31992A93" w14:textId="77777777" w:rsidR="00AD135D" w:rsidRPr="001D0092" w:rsidRDefault="00AD135D" w:rsidP="000626DA">
            <w:pPr>
              <w:autoSpaceDE w:val="0"/>
              <w:autoSpaceDN w:val="0"/>
              <w:adjustRightInd w:val="0"/>
              <w:ind w:firstLine="0"/>
              <w:contextualSpacing/>
              <w:jc w:val="center"/>
            </w:pPr>
            <w:r w:rsidRPr="001D0092">
              <w:rPr>
                <w:b/>
                <w:bCs/>
              </w:rPr>
              <w:t>Ожидаемые сроки принятия</w:t>
            </w:r>
          </w:p>
        </w:tc>
      </w:tr>
      <w:tr w:rsidR="00AD135D" w:rsidRPr="001D0092" w14:paraId="148087F3"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7B94BF6C" w14:textId="77777777" w:rsidR="00AD135D" w:rsidRPr="001D0092" w:rsidRDefault="00AD135D" w:rsidP="000626DA">
            <w:pPr>
              <w:autoSpaceDE w:val="0"/>
              <w:autoSpaceDN w:val="0"/>
              <w:adjustRightInd w:val="0"/>
              <w:ind w:firstLine="0"/>
              <w:contextualSpacing/>
            </w:pPr>
            <w:r w:rsidRPr="001D0092">
              <w:rPr>
                <w:b/>
                <w:bCs/>
              </w:rPr>
              <w:t>1. Подпрограмма 1 «Развитие  общего образования»</w:t>
            </w:r>
          </w:p>
        </w:tc>
      </w:tr>
      <w:tr w:rsidR="00AD135D" w:rsidRPr="001D0092" w14:paraId="4F7B4B38" w14:textId="77777777" w:rsidTr="000626DA">
        <w:trPr>
          <w:trHeight w:val="20"/>
          <w:jc w:val="center"/>
        </w:trPr>
        <w:tc>
          <w:tcPr>
            <w:tcW w:w="567" w:type="dxa"/>
            <w:gridSpan w:val="2"/>
            <w:tcBorders>
              <w:top w:val="single" w:sz="2" w:space="0" w:color="auto"/>
              <w:left w:val="single" w:sz="2" w:space="0" w:color="auto"/>
              <w:bottom w:val="single" w:sz="2" w:space="0" w:color="auto"/>
              <w:right w:val="single" w:sz="4" w:space="0" w:color="auto"/>
            </w:tcBorders>
            <w:vAlign w:val="center"/>
          </w:tcPr>
          <w:p w14:paraId="21EC368B" w14:textId="77777777" w:rsidR="00AD135D" w:rsidRPr="001D0092" w:rsidRDefault="00AD135D" w:rsidP="000626DA">
            <w:pPr>
              <w:ind w:firstLine="0"/>
              <w:jc w:val="center"/>
            </w:pPr>
          </w:p>
          <w:p w14:paraId="7DF52DFC" w14:textId="77777777" w:rsidR="00AD135D" w:rsidRPr="001D0092" w:rsidRDefault="00AD135D" w:rsidP="000626DA">
            <w:pPr>
              <w:ind w:firstLine="0"/>
              <w:jc w:val="center"/>
            </w:pPr>
            <w:r w:rsidRPr="001D0092">
              <w:t>1.</w:t>
            </w:r>
            <w:r>
              <w:t>1.</w:t>
            </w:r>
          </w:p>
        </w:tc>
        <w:tc>
          <w:tcPr>
            <w:tcW w:w="3634" w:type="dxa"/>
            <w:gridSpan w:val="2"/>
            <w:tcBorders>
              <w:top w:val="single" w:sz="2" w:space="0" w:color="auto"/>
              <w:left w:val="single" w:sz="2" w:space="0" w:color="auto"/>
              <w:bottom w:val="single" w:sz="2" w:space="0" w:color="auto"/>
              <w:right w:val="single" w:sz="4" w:space="0" w:color="auto"/>
            </w:tcBorders>
          </w:tcPr>
          <w:p w14:paraId="41F2254B"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Постановления и распоряжения  администрации Балахнинского муниципального округа</w:t>
            </w:r>
          </w:p>
        </w:tc>
        <w:tc>
          <w:tcPr>
            <w:tcW w:w="4990" w:type="dxa"/>
            <w:gridSpan w:val="2"/>
            <w:tcBorders>
              <w:top w:val="single" w:sz="2" w:space="0" w:color="auto"/>
              <w:left w:val="single" w:sz="4" w:space="0" w:color="auto"/>
              <w:bottom w:val="single" w:sz="2" w:space="0" w:color="auto"/>
              <w:right w:val="single" w:sz="2" w:space="0" w:color="auto"/>
            </w:tcBorders>
          </w:tcPr>
          <w:p w14:paraId="018D74C2"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Постановления администрации и приказы по основной деятельности общеобразовательных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14:paraId="2AC4E708" w14:textId="77777777" w:rsidR="00AD135D" w:rsidRPr="001D0092" w:rsidRDefault="00AD135D" w:rsidP="000626DA">
            <w:pPr>
              <w:autoSpaceDE w:val="0"/>
              <w:autoSpaceDN w:val="0"/>
              <w:adjustRightInd w:val="0"/>
              <w:ind w:firstLine="0"/>
              <w:contextualSpacing/>
              <w:jc w:val="center"/>
            </w:pPr>
            <w:r w:rsidRPr="001D0092">
              <w:t>УО и СПЗД</w:t>
            </w:r>
          </w:p>
        </w:tc>
        <w:tc>
          <w:tcPr>
            <w:tcW w:w="2859" w:type="dxa"/>
            <w:gridSpan w:val="2"/>
            <w:tcBorders>
              <w:top w:val="single" w:sz="2" w:space="0" w:color="auto"/>
              <w:left w:val="single" w:sz="4" w:space="0" w:color="auto"/>
              <w:bottom w:val="single" w:sz="2" w:space="0" w:color="auto"/>
              <w:right w:val="single" w:sz="2" w:space="0" w:color="auto"/>
            </w:tcBorders>
          </w:tcPr>
          <w:p w14:paraId="5EDFEC5B"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6821BA4C" w14:textId="77777777" w:rsidTr="000626DA">
        <w:trPr>
          <w:trHeight w:val="20"/>
          <w:jc w:val="center"/>
        </w:trPr>
        <w:tc>
          <w:tcPr>
            <w:tcW w:w="567" w:type="dxa"/>
            <w:gridSpan w:val="2"/>
            <w:tcBorders>
              <w:top w:val="single" w:sz="2" w:space="0" w:color="auto"/>
              <w:left w:val="single" w:sz="2" w:space="0" w:color="auto"/>
              <w:bottom w:val="single" w:sz="2" w:space="0" w:color="auto"/>
              <w:right w:val="single" w:sz="4" w:space="0" w:color="auto"/>
            </w:tcBorders>
            <w:vAlign w:val="center"/>
          </w:tcPr>
          <w:p w14:paraId="48017192" w14:textId="77777777" w:rsidR="00AD135D" w:rsidRPr="001D0092" w:rsidRDefault="00AD135D" w:rsidP="000626DA">
            <w:pPr>
              <w:autoSpaceDE w:val="0"/>
              <w:autoSpaceDN w:val="0"/>
              <w:adjustRightInd w:val="0"/>
              <w:ind w:firstLine="0"/>
              <w:contextualSpacing/>
              <w:jc w:val="center"/>
            </w:pPr>
          </w:p>
          <w:p w14:paraId="7A6EB9CA" w14:textId="77777777" w:rsidR="00AD135D" w:rsidRPr="001D0092" w:rsidRDefault="00AD135D" w:rsidP="000626DA">
            <w:pPr>
              <w:ind w:firstLine="0"/>
              <w:jc w:val="center"/>
            </w:pPr>
            <w:r>
              <w:t>1.</w:t>
            </w:r>
            <w:r w:rsidRPr="001D0092">
              <w:t>2.</w:t>
            </w:r>
          </w:p>
        </w:tc>
        <w:tc>
          <w:tcPr>
            <w:tcW w:w="3634" w:type="dxa"/>
            <w:gridSpan w:val="2"/>
            <w:tcBorders>
              <w:top w:val="single" w:sz="2" w:space="0" w:color="auto"/>
              <w:left w:val="single" w:sz="2" w:space="0" w:color="auto"/>
              <w:bottom w:val="single" w:sz="2" w:space="0" w:color="auto"/>
              <w:right w:val="single" w:sz="4" w:space="0" w:color="auto"/>
            </w:tcBorders>
          </w:tcPr>
          <w:p w14:paraId="04DA6CBA"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Постановления, распоряжения  администрации Балахнинского муниципального округа и приказы УО и СПЗД</w:t>
            </w:r>
          </w:p>
        </w:tc>
        <w:tc>
          <w:tcPr>
            <w:tcW w:w="4990" w:type="dxa"/>
            <w:gridSpan w:val="2"/>
            <w:tcBorders>
              <w:top w:val="single" w:sz="2" w:space="0" w:color="auto"/>
              <w:left w:val="single" w:sz="4" w:space="0" w:color="auto"/>
              <w:bottom w:val="single" w:sz="2" w:space="0" w:color="auto"/>
              <w:right w:val="single" w:sz="2" w:space="0" w:color="auto"/>
            </w:tcBorders>
          </w:tcPr>
          <w:p w14:paraId="4A89D63D"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Приказы об организации и проведении  муниципальных конкурсов профессионального мастерства «Воспитатель года»,  «Учитель года», «Вожатый года», «Самый классный».</w:t>
            </w:r>
          </w:p>
        </w:tc>
        <w:tc>
          <w:tcPr>
            <w:tcW w:w="3064" w:type="dxa"/>
            <w:tcBorders>
              <w:top w:val="single" w:sz="2" w:space="0" w:color="auto"/>
              <w:left w:val="single" w:sz="4" w:space="0" w:color="auto"/>
              <w:bottom w:val="single" w:sz="2" w:space="0" w:color="auto"/>
              <w:right w:val="single" w:sz="2" w:space="0" w:color="auto"/>
            </w:tcBorders>
          </w:tcPr>
          <w:p w14:paraId="24ECC49E" w14:textId="77777777" w:rsidR="00AD135D" w:rsidRPr="001D0092" w:rsidRDefault="00AD135D" w:rsidP="000626DA">
            <w:pPr>
              <w:autoSpaceDE w:val="0"/>
              <w:autoSpaceDN w:val="0"/>
              <w:adjustRightInd w:val="0"/>
              <w:ind w:firstLine="0"/>
              <w:contextualSpacing/>
              <w:jc w:val="center"/>
            </w:pPr>
            <w:r w:rsidRPr="001D0092">
              <w:t>УО и СПЗД</w:t>
            </w:r>
          </w:p>
        </w:tc>
        <w:tc>
          <w:tcPr>
            <w:tcW w:w="2859" w:type="dxa"/>
            <w:gridSpan w:val="2"/>
            <w:tcBorders>
              <w:top w:val="single" w:sz="2" w:space="0" w:color="auto"/>
              <w:left w:val="single" w:sz="4" w:space="0" w:color="auto"/>
              <w:bottom w:val="single" w:sz="2" w:space="0" w:color="auto"/>
              <w:right w:val="single" w:sz="2" w:space="0" w:color="auto"/>
            </w:tcBorders>
          </w:tcPr>
          <w:p w14:paraId="2A3FAECD"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28274579" w14:textId="77777777" w:rsidTr="000626DA">
        <w:trPr>
          <w:trHeight w:val="20"/>
          <w:jc w:val="center"/>
        </w:trPr>
        <w:tc>
          <w:tcPr>
            <w:tcW w:w="567" w:type="dxa"/>
            <w:gridSpan w:val="2"/>
            <w:tcBorders>
              <w:top w:val="single" w:sz="2" w:space="0" w:color="auto"/>
              <w:left w:val="single" w:sz="2" w:space="0" w:color="auto"/>
              <w:bottom w:val="single" w:sz="2" w:space="0" w:color="auto"/>
              <w:right w:val="single" w:sz="4" w:space="0" w:color="auto"/>
            </w:tcBorders>
            <w:vAlign w:val="center"/>
          </w:tcPr>
          <w:p w14:paraId="70F4EEEA" w14:textId="77777777" w:rsidR="00AD135D" w:rsidRPr="001D0092" w:rsidRDefault="00AD135D" w:rsidP="000626DA">
            <w:pPr>
              <w:autoSpaceDE w:val="0"/>
              <w:autoSpaceDN w:val="0"/>
              <w:adjustRightInd w:val="0"/>
              <w:ind w:firstLine="0"/>
              <w:contextualSpacing/>
              <w:jc w:val="center"/>
            </w:pPr>
            <w:r>
              <w:t>1.</w:t>
            </w:r>
            <w:r w:rsidRPr="001D0092">
              <w:t>3.</w:t>
            </w:r>
          </w:p>
        </w:tc>
        <w:tc>
          <w:tcPr>
            <w:tcW w:w="3634" w:type="dxa"/>
            <w:gridSpan w:val="2"/>
            <w:tcBorders>
              <w:top w:val="single" w:sz="2" w:space="0" w:color="auto"/>
              <w:left w:val="single" w:sz="2" w:space="0" w:color="auto"/>
              <w:bottom w:val="single" w:sz="4" w:space="0" w:color="auto"/>
              <w:right w:val="single" w:sz="4" w:space="0" w:color="auto"/>
            </w:tcBorders>
          </w:tcPr>
          <w:p w14:paraId="7F7E8A21"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Постановления администрации и приказы УО и СПЗД</w:t>
            </w:r>
          </w:p>
        </w:tc>
        <w:tc>
          <w:tcPr>
            <w:tcW w:w="4990" w:type="dxa"/>
            <w:gridSpan w:val="2"/>
            <w:tcBorders>
              <w:top w:val="single" w:sz="2" w:space="0" w:color="auto"/>
              <w:left w:val="single" w:sz="4" w:space="0" w:color="auto"/>
              <w:bottom w:val="single" w:sz="4" w:space="0" w:color="auto"/>
              <w:right w:val="single" w:sz="2" w:space="0" w:color="auto"/>
            </w:tcBorders>
          </w:tcPr>
          <w:p w14:paraId="34860F65" w14:textId="77777777" w:rsidR="00AD135D" w:rsidRPr="001D0092" w:rsidRDefault="00AD135D" w:rsidP="000626DA">
            <w:pPr>
              <w:pStyle w:val="af3"/>
              <w:ind w:left="0"/>
              <w:rPr>
                <w:rFonts w:ascii="Times New Roman" w:hAnsi="Times New Roman" w:cs="Times New Roman"/>
              </w:rPr>
            </w:pPr>
            <w:r w:rsidRPr="001D0092">
              <w:rPr>
                <w:rFonts w:ascii="Times New Roman" w:hAnsi="Times New Roman" w:cs="Times New Roman"/>
              </w:rPr>
              <w:t>Постановления администрации и приказы управления образования по организации обеспечения условий для  проведения государственной итоговой аттестации выпускников 9 и 11 классов</w:t>
            </w:r>
          </w:p>
        </w:tc>
        <w:tc>
          <w:tcPr>
            <w:tcW w:w="3064" w:type="dxa"/>
            <w:tcBorders>
              <w:top w:val="single" w:sz="2" w:space="0" w:color="auto"/>
              <w:left w:val="single" w:sz="4" w:space="0" w:color="auto"/>
              <w:bottom w:val="single" w:sz="4" w:space="0" w:color="auto"/>
              <w:right w:val="single" w:sz="2" w:space="0" w:color="auto"/>
            </w:tcBorders>
          </w:tcPr>
          <w:p w14:paraId="160975D4" w14:textId="77777777" w:rsidR="00AD135D" w:rsidRPr="001D0092" w:rsidRDefault="00AD135D" w:rsidP="000626DA">
            <w:pPr>
              <w:autoSpaceDE w:val="0"/>
              <w:autoSpaceDN w:val="0"/>
              <w:adjustRightInd w:val="0"/>
              <w:ind w:firstLine="0"/>
              <w:contextualSpacing/>
              <w:jc w:val="center"/>
            </w:pPr>
            <w:r w:rsidRPr="001D0092">
              <w:t>УО и СПЗД</w:t>
            </w:r>
          </w:p>
        </w:tc>
        <w:tc>
          <w:tcPr>
            <w:tcW w:w="2859" w:type="dxa"/>
            <w:gridSpan w:val="2"/>
            <w:tcBorders>
              <w:top w:val="single" w:sz="2" w:space="0" w:color="auto"/>
              <w:left w:val="single" w:sz="4" w:space="0" w:color="auto"/>
              <w:bottom w:val="single" w:sz="4" w:space="0" w:color="auto"/>
              <w:right w:val="single" w:sz="2" w:space="0" w:color="auto"/>
            </w:tcBorders>
          </w:tcPr>
          <w:p w14:paraId="03F9FB38"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0BAEBFBA"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5A0FA4B" w14:textId="77777777" w:rsidR="00AD135D" w:rsidRPr="001D0092" w:rsidRDefault="00AD135D" w:rsidP="000626DA">
            <w:pPr>
              <w:autoSpaceDE w:val="0"/>
              <w:autoSpaceDN w:val="0"/>
              <w:adjustRightInd w:val="0"/>
              <w:ind w:firstLine="0"/>
              <w:contextualSpacing/>
            </w:pPr>
            <w:r w:rsidRPr="001D0092">
              <w:rPr>
                <w:b/>
                <w:bCs/>
              </w:rPr>
              <w:t>2. Подпрограмма 2 «Развитие дополнительного образования и воспитания детей»</w:t>
            </w:r>
          </w:p>
        </w:tc>
      </w:tr>
      <w:tr w:rsidR="00AD135D" w:rsidRPr="001D0092" w14:paraId="31D47981"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9FE0A0D" w14:textId="77777777" w:rsidR="00AD135D" w:rsidRPr="001D0092" w:rsidRDefault="00AD135D" w:rsidP="000626DA">
            <w:pPr>
              <w:autoSpaceDE w:val="0"/>
              <w:autoSpaceDN w:val="0"/>
              <w:adjustRightInd w:val="0"/>
              <w:ind w:firstLine="0"/>
              <w:contextualSpacing/>
            </w:pPr>
            <w:r w:rsidRPr="001D0092">
              <w:t xml:space="preserve">Формирование единого воспитательного пространства в Нижегородской области, развитие системы дополнительного образования  </w:t>
            </w:r>
          </w:p>
        </w:tc>
      </w:tr>
      <w:tr w:rsidR="00AD135D" w:rsidRPr="001D0092" w14:paraId="62993EA3"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3F46091A" w14:textId="77777777" w:rsidR="00AD135D" w:rsidRPr="001D0092" w:rsidRDefault="00AD135D" w:rsidP="000626DA">
            <w:pPr>
              <w:autoSpaceDE w:val="0"/>
              <w:autoSpaceDN w:val="0"/>
              <w:adjustRightInd w:val="0"/>
              <w:ind w:firstLine="0"/>
              <w:contextualSpacing/>
              <w:jc w:val="center"/>
            </w:pPr>
            <w:r>
              <w:t>2.1.</w:t>
            </w:r>
          </w:p>
        </w:tc>
        <w:tc>
          <w:tcPr>
            <w:tcW w:w="3685" w:type="dxa"/>
            <w:gridSpan w:val="3"/>
            <w:tcBorders>
              <w:top w:val="single" w:sz="2" w:space="0" w:color="auto"/>
              <w:left w:val="single" w:sz="2" w:space="0" w:color="auto"/>
              <w:bottom w:val="single" w:sz="2" w:space="0" w:color="auto"/>
              <w:right w:val="single" w:sz="2" w:space="0" w:color="auto"/>
            </w:tcBorders>
          </w:tcPr>
          <w:p w14:paraId="7CD80FF8"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07E9A205"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28F9564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006FF867"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543A95AC"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2C04EE66" w14:textId="77777777" w:rsidR="00AD135D" w:rsidRPr="001D0092" w:rsidRDefault="00AD135D" w:rsidP="000626DA">
            <w:pPr>
              <w:autoSpaceDE w:val="0"/>
              <w:autoSpaceDN w:val="0"/>
              <w:adjustRightInd w:val="0"/>
              <w:ind w:firstLine="0"/>
              <w:contextualSpacing/>
            </w:pPr>
            <w:r w:rsidRPr="001D0092">
              <w:t xml:space="preserve">Обновление 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 </w:t>
            </w:r>
          </w:p>
        </w:tc>
      </w:tr>
      <w:tr w:rsidR="00AD135D" w:rsidRPr="001D0092" w14:paraId="4042BFF8"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668CC06C" w14:textId="77777777" w:rsidR="00AD135D" w:rsidRPr="001D0092" w:rsidRDefault="00AD135D" w:rsidP="000626DA">
            <w:pPr>
              <w:autoSpaceDE w:val="0"/>
              <w:autoSpaceDN w:val="0"/>
              <w:adjustRightInd w:val="0"/>
              <w:ind w:firstLine="0"/>
              <w:contextualSpacing/>
              <w:jc w:val="center"/>
            </w:pPr>
            <w:r>
              <w:t>2.2.</w:t>
            </w:r>
          </w:p>
        </w:tc>
        <w:tc>
          <w:tcPr>
            <w:tcW w:w="3685" w:type="dxa"/>
            <w:gridSpan w:val="3"/>
            <w:tcBorders>
              <w:top w:val="single" w:sz="2" w:space="0" w:color="auto"/>
              <w:left w:val="single" w:sz="2" w:space="0" w:color="auto"/>
              <w:bottom w:val="single" w:sz="2" w:space="0" w:color="auto"/>
              <w:right w:val="single" w:sz="2" w:space="0" w:color="auto"/>
            </w:tcBorders>
          </w:tcPr>
          <w:p w14:paraId="40BEE060"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75B2A75A"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61CB17C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475C7008"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22E88B24"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5BCB577F" w14:textId="77777777" w:rsidR="00AD135D" w:rsidRPr="001D0092" w:rsidRDefault="00AD135D" w:rsidP="000626DA">
            <w:pPr>
              <w:autoSpaceDE w:val="0"/>
              <w:autoSpaceDN w:val="0"/>
              <w:adjustRightInd w:val="0"/>
              <w:ind w:firstLine="0"/>
              <w:contextualSpacing/>
            </w:pPr>
            <w:r w:rsidRPr="001D0092">
              <w:t>Профилактика асоциальных явлений в детской и молодежной среде, формирование здорового образа жизни</w:t>
            </w:r>
          </w:p>
        </w:tc>
      </w:tr>
      <w:tr w:rsidR="00AD135D" w:rsidRPr="001D0092" w14:paraId="6C8CA3BE"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4E2E9C0D" w14:textId="77777777" w:rsidR="00AD135D" w:rsidRPr="001D0092" w:rsidRDefault="00AD135D" w:rsidP="000626DA">
            <w:pPr>
              <w:autoSpaceDE w:val="0"/>
              <w:autoSpaceDN w:val="0"/>
              <w:adjustRightInd w:val="0"/>
              <w:ind w:firstLine="0"/>
              <w:contextualSpacing/>
              <w:jc w:val="center"/>
            </w:pPr>
            <w:r>
              <w:t>2.3</w:t>
            </w:r>
            <w:r>
              <w:lastRenderedPageBreak/>
              <w:t>.</w:t>
            </w:r>
          </w:p>
        </w:tc>
        <w:tc>
          <w:tcPr>
            <w:tcW w:w="3685" w:type="dxa"/>
            <w:gridSpan w:val="3"/>
            <w:tcBorders>
              <w:top w:val="single" w:sz="2" w:space="0" w:color="auto"/>
              <w:left w:val="single" w:sz="2" w:space="0" w:color="auto"/>
              <w:bottom w:val="single" w:sz="2" w:space="0" w:color="auto"/>
              <w:right w:val="single" w:sz="2" w:space="0" w:color="auto"/>
            </w:tcBorders>
          </w:tcPr>
          <w:p w14:paraId="6D256C7F" w14:textId="77777777" w:rsidR="00AD135D" w:rsidRPr="001D0092" w:rsidRDefault="00AD135D" w:rsidP="000626DA">
            <w:pPr>
              <w:autoSpaceDE w:val="0"/>
              <w:autoSpaceDN w:val="0"/>
              <w:adjustRightInd w:val="0"/>
              <w:ind w:firstLine="0"/>
              <w:contextualSpacing/>
            </w:pPr>
            <w:r w:rsidRPr="001D0092">
              <w:lastRenderedPageBreak/>
              <w:t xml:space="preserve">Постановления, распоряжения  </w:t>
            </w:r>
            <w:r w:rsidRPr="001D0092">
              <w:lastRenderedPageBreak/>
              <w:t>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4FC032CE" w14:textId="77777777" w:rsidR="00AD135D" w:rsidRPr="001D0092" w:rsidRDefault="00AD135D" w:rsidP="000626DA">
            <w:pPr>
              <w:autoSpaceDE w:val="0"/>
              <w:autoSpaceDN w:val="0"/>
              <w:adjustRightInd w:val="0"/>
              <w:ind w:firstLine="0"/>
              <w:contextualSpacing/>
              <w:jc w:val="center"/>
            </w:pPr>
            <w:r w:rsidRPr="001D0092">
              <w:lastRenderedPageBreak/>
              <w:t xml:space="preserve">Утверждение положений и смет на </w:t>
            </w:r>
            <w:r w:rsidRPr="001D0092">
              <w:lastRenderedPageBreak/>
              <w:t>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1B69ED9E" w14:textId="77777777" w:rsidR="00AD135D" w:rsidRPr="001D0092" w:rsidRDefault="00AD135D" w:rsidP="000626DA">
            <w:pPr>
              <w:autoSpaceDE w:val="0"/>
              <w:autoSpaceDN w:val="0"/>
              <w:adjustRightInd w:val="0"/>
              <w:ind w:firstLine="0"/>
              <w:contextualSpacing/>
              <w:jc w:val="center"/>
            </w:pPr>
            <w:r w:rsidRPr="001D0092">
              <w:lastRenderedPageBreak/>
              <w:t>УО и СПЗД</w:t>
            </w:r>
          </w:p>
        </w:tc>
        <w:tc>
          <w:tcPr>
            <w:tcW w:w="2835" w:type="dxa"/>
            <w:tcBorders>
              <w:top w:val="single" w:sz="2" w:space="0" w:color="auto"/>
              <w:left w:val="single" w:sz="2" w:space="0" w:color="auto"/>
              <w:bottom w:val="single" w:sz="2" w:space="0" w:color="auto"/>
              <w:right w:val="single" w:sz="2" w:space="0" w:color="auto"/>
            </w:tcBorders>
          </w:tcPr>
          <w:p w14:paraId="49CD85A3"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7D4CCF6"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6A728E95" w14:textId="77777777" w:rsidR="00AD135D" w:rsidRPr="001D0092" w:rsidRDefault="00AD135D" w:rsidP="000626DA">
            <w:pPr>
              <w:autoSpaceDE w:val="0"/>
              <w:autoSpaceDN w:val="0"/>
              <w:adjustRightInd w:val="0"/>
              <w:ind w:firstLine="0"/>
              <w:contextualSpacing/>
            </w:pPr>
            <w:r w:rsidRPr="001D0092">
              <w:lastRenderedPageBreak/>
              <w:t xml:space="preserve">Привлечение обучающихся к регулярным занятиям физической культурой и спортом, развитие различных видов спорта в ОО. Внедрение новых форм спортивно-массовых мероприятий </w:t>
            </w:r>
          </w:p>
        </w:tc>
      </w:tr>
      <w:tr w:rsidR="00AD135D" w:rsidRPr="001D0092" w14:paraId="3065BE00"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49C7C33F" w14:textId="77777777" w:rsidR="00AD135D" w:rsidRPr="001D0092" w:rsidRDefault="00AD135D" w:rsidP="000626DA">
            <w:pPr>
              <w:autoSpaceDE w:val="0"/>
              <w:autoSpaceDN w:val="0"/>
              <w:adjustRightInd w:val="0"/>
              <w:ind w:firstLine="0"/>
              <w:contextualSpacing/>
              <w:jc w:val="center"/>
            </w:pPr>
            <w:r>
              <w:t>2.4.</w:t>
            </w:r>
          </w:p>
        </w:tc>
        <w:tc>
          <w:tcPr>
            <w:tcW w:w="3685" w:type="dxa"/>
            <w:gridSpan w:val="3"/>
            <w:tcBorders>
              <w:top w:val="single" w:sz="2" w:space="0" w:color="auto"/>
              <w:left w:val="single" w:sz="2" w:space="0" w:color="auto"/>
              <w:bottom w:val="single" w:sz="2" w:space="0" w:color="auto"/>
              <w:right w:val="single" w:sz="2" w:space="0" w:color="auto"/>
            </w:tcBorders>
          </w:tcPr>
          <w:p w14:paraId="0F9A257A"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279C67C7"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36460872"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37BEDE5F"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34F6FB2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A36D786" w14:textId="77777777" w:rsidR="00AD135D" w:rsidRPr="001D0092" w:rsidRDefault="00AD135D" w:rsidP="000626DA">
            <w:pPr>
              <w:autoSpaceDE w:val="0"/>
              <w:autoSpaceDN w:val="0"/>
              <w:adjustRightInd w:val="0"/>
              <w:ind w:firstLine="0"/>
              <w:contextualSpacing/>
            </w:pPr>
            <w:r w:rsidRPr="001D0092">
              <w:t xml:space="preserve">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 </w:t>
            </w:r>
          </w:p>
        </w:tc>
      </w:tr>
      <w:tr w:rsidR="00AD135D" w:rsidRPr="001D0092" w14:paraId="6CAEA4C0"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020D1DD3" w14:textId="77777777" w:rsidR="00AD135D" w:rsidRPr="001D0092" w:rsidRDefault="00AD135D" w:rsidP="000626DA">
            <w:pPr>
              <w:autoSpaceDE w:val="0"/>
              <w:autoSpaceDN w:val="0"/>
              <w:adjustRightInd w:val="0"/>
              <w:ind w:firstLine="0"/>
              <w:contextualSpacing/>
              <w:jc w:val="center"/>
            </w:pPr>
            <w:r>
              <w:t>2.5.</w:t>
            </w:r>
          </w:p>
        </w:tc>
        <w:tc>
          <w:tcPr>
            <w:tcW w:w="3685" w:type="dxa"/>
            <w:gridSpan w:val="3"/>
            <w:tcBorders>
              <w:top w:val="single" w:sz="2" w:space="0" w:color="auto"/>
              <w:left w:val="single" w:sz="2" w:space="0" w:color="auto"/>
              <w:bottom w:val="single" w:sz="2" w:space="0" w:color="auto"/>
              <w:right w:val="single" w:sz="2" w:space="0" w:color="auto"/>
            </w:tcBorders>
          </w:tcPr>
          <w:p w14:paraId="4C3DCC4B"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79D32C44"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35562770"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4533BB8B"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B7B86A6"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2F3511D" w14:textId="77777777" w:rsidR="00AD135D" w:rsidRPr="001D0092" w:rsidRDefault="00AD135D" w:rsidP="000626DA">
            <w:pPr>
              <w:autoSpaceDE w:val="0"/>
              <w:autoSpaceDN w:val="0"/>
              <w:adjustRightInd w:val="0"/>
              <w:ind w:firstLine="0"/>
              <w:contextualSpacing/>
            </w:pPr>
            <w:r w:rsidRPr="001D0092">
              <w:t xml:space="preserve">Мероприятия, направленные на противодействие немедицинскому использованию наркотических средств </w:t>
            </w:r>
          </w:p>
        </w:tc>
      </w:tr>
      <w:tr w:rsidR="00AD135D" w:rsidRPr="001D0092" w14:paraId="151F511E"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5CE9623A" w14:textId="77777777" w:rsidR="00AD135D" w:rsidRPr="001D0092" w:rsidRDefault="00AD135D" w:rsidP="000626DA">
            <w:pPr>
              <w:autoSpaceDE w:val="0"/>
              <w:autoSpaceDN w:val="0"/>
              <w:adjustRightInd w:val="0"/>
              <w:ind w:firstLine="0"/>
              <w:contextualSpacing/>
              <w:jc w:val="center"/>
            </w:pPr>
            <w:r>
              <w:t>2.6.</w:t>
            </w:r>
          </w:p>
        </w:tc>
        <w:tc>
          <w:tcPr>
            <w:tcW w:w="3685" w:type="dxa"/>
            <w:gridSpan w:val="3"/>
            <w:tcBorders>
              <w:top w:val="single" w:sz="2" w:space="0" w:color="auto"/>
              <w:left w:val="single" w:sz="2" w:space="0" w:color="auto"/>
              <w:bottom w:val="single" w:sz="2" w:space="0" w:color="auto"/>
              <w:right w:val="single" w:sz="2" w:space="0" w:color="auto"/>
            </w:tcBorders>
          </w:tcPr>
          <w:p w14:paraId="006A2656"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034D6DDD"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4C7C68BD"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5BCAFB80"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22B98593"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6D77A9C9" w14:textId="77777777" w:rsidR="00AD135D" w:rsidRPr="001D0092" w:rsidRDefault="00AD135D" w:rsidP="000626DA">
            <w:pPr>
              <w:autoSpaceDE w:val="0"/>
              <w:autoSpaceDN w:val="0"/>
              <w:adjustRightInd w:val="0"/>
              <w:ind w:firstLine="0"/>
              <w:contextualSpacing/>
            </w:pPr>
            <w:r w:rsidRPr="001D0092">
              <w:t xml:space="preserve"> Организация отдыха и оздоровления детей </w:t>
            </w:r>
          </w:p>
        </w:tc>
      </w:tr>
      <w:tr w:rsidR="00AD135D" w:rsidRPr="001D0092" w14:paraId="58D8077F"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42460E20" w14:textId="77777777" w:rsidR="00AD135D" w:rsidRPr="001D0092" w:rsidRDefault="00AD135D" w:rsidP="000626DA">
            <w:pPr>
              <w:autoSpaceDE w:val="0"/>
              <w:autoSpaceDN w:val="0"/>
              <w:adjustRightInd w:val="0"/>
              <w:ind w:firstLine="0"/>
              <w:contextualSpacing/>
              <w:jc w:val="center"/>
            </w:pPr>
            <w:r>
              <w:t>2.7.</w:t>
            </w:r>
          </w:p>
        </w:tc>
        <w:tc>
          <w:tcPr>
            <w:tcW w:w="3685" w:type="dxa"/>
            <w:gridSpan w:val="3"/>
            <w:tcBorders>
              <w:top w:val="single" w:sz="2" w:space="0" w:color="auto"/>
              <w:left w:val="single" w:sz="2" w:space="0" w:color="auto"/>
              <w:bottom w:val="single" w:sz="2" w:space="0" w:color="auto"/>
              <w:right w:val="single" w:sz="2" w:space="0" w:color="auto"/>
            </w:tcBorders>
          </w:tcPr>
          <w:p w14:paraId="1498C489"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43B86641" w14:textId="77777777" w:rsidR="00AD135D" w:rsidRPr="001D0092" w:rsidRDefault="00AD135D" w:rsidP="000626DA">
            <w:pPr>
              <w:autoSpaceDE w:val="0"/>
              <w:autoSpaceDN w:val="0"/>
              <w:adjustRightInd w:val="0"/>
              <w:ind w:firstLine="0"/>
              <w:contextualSpacing/>
              <w:jc w:val="center"/>
            </w:pPr>
            <w:r w:rsidRPr="001D0092">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14:paraId="1437A515"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35C4C576"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2CAFD98F"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72A485D9" w14:textId="77777777" w:rsidR="00AD135D" w:rsidRPr="001D0092" w:rsidRDefault="00AD135D" w:rsidP="000626DA">
            <w:pPr>
              <w:autoSpaceDE w:val="0"/>
              <w:autoSpaceDN w:val="0"/>
              <w:adjustRightInd w:val="0"/>
              <w:ind w:firstLine="0"/>
              <w:contextualSpacing/>
            </w:pPr>
            <w:r w:rsidRPr="001D0092">
              <w:t xml:space="preserve"> Развитие моделей и форм детского самоуправления, совершенствование волонтерской деятельности </w:t>
            </w:r>
          </w:p>
        </w:tc>
      </w:tr>
      <w:tr w:rsidR="00AD135D" w:rsidRPr="001D0092" w14:paraId="75C7AC99"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713A0303" w14:textId="77777777" w:rsidR="00AD135D" w:rsidRPr="001D0092" w:rsidRDefault="00AD135D" w:rsidP="000626DA">
            <w:pPr>
              <w:autoSpaceDE w:val="0"/>
              <w:autoSpaceDN w:val="0"/>
              <w:adjustRightInd w:val="0"/>
              <w:ind w:firstLine="0"/>
              <w:contextualSpacing/>
              <w:jc w:val="center"/>
            </w:pPr>
            <w:r>
              <w:t>2.8.</w:t>
            </w:r>
          </w:p>
        </w:tc>
        <w:tc>
          <w:tcPr>
            <w:tcW w:w="3685" w:type="dxa"/>
            <w:gridSpan w:val="3"/>
            <w:tcBorders>
              <w:top w:val="single" w:sz="2" w:space="0" w:color="auto"/>
              <w:left w:val="single" w:sz="2" w:space="0" w:color="auto"/>
              <w:bottom w:val="single" w:sz="2" w:space="0" w:color="auto"/>
              <w:right w:val="single" w:sz="2" w:space="0" w:color="auto"/>
            </w:tcBorders>
          </w:tcPr>
          <w:p w14:paraId="59926F8B"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61CDFF3C" w14:textId="77777777" w:rsidR="00AD135D" w:rsidRPr="001D0092" w:rsidRDefault="00AD135D" w:rsidP="000626DA">
            <w:pPr>
              <w:autoSpaceDE w:val="0"/>
              <w:autoSpaceDN w:val="0"/>
              <w:adjustRightInd w:val="0"/>
              <w:ind w:firstLine="0"/>
              <w:contextualSpacing/>
              <w:jc w:val="center"/>
            </w:pPr>
            <w:r w:rsidRPr="001D0092">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36C5958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55068275"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0553085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8357195" w14:textId="77777777" w:rsidR="00AD135D" w:rsidRPr="001D0092" w:rsidRDefault="00AD135D" w:rsidP="000626DA">
            <w:pPr>
              <w:autoSpaceDE w:val="0"/>
              <w:autoSpaceDN w:val="0"/>
              <w:adjustRightInd w:val="0"/>
              <w:ind w:firstLine="0"/>
              <w:contextualSpacing/>
            </w:pPr>
            <w:r w:rsidRPr="001D0092">
              <w:rPr>
                <w:b/>
                <w:bCs/>
              </w:rPr>
              <w:t>3. Подпрограмма 3  «Развитие системы оценки качества образования и информационной прозрачности системы образования»</w:t>
            </w:r>
          </w:p>
        </w:tc>
      </w:tr>
      <w:tr w:rsidR="00AD135D" w:rsidRPr="001D0092" w14:paraId="1BCF538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5D72E530" w14:textId="77777777" w:rsidR="00AD135D" w:rsidRPr="001D0092" w:rsidRDefault="00AD135D" w:rsidP="000626DA">
            <w:pPr>
              <w:autoSpaceDE w:val="0"/>
              <w:autoSpaceDN w:val="0"/>
              <w:adjustRightInd w:val="0"/>
              <w:ind w:firstLine="0"/>
              <w:contextualSpacing/>
            </w:pPr>
            <w:r w:rsidRPr="001D0092">
              <w:lastRenderedPageBreak/>
              <w:t>Совершенствование кадрового потенциала системы образования и проведение независимой оценки качества</w:t>
            </w:r>
          </w:p>
        </w:tc>
      </w:tr>
      <w:tr w:rsidR="00AD135D" w:rsidRPr="001D0092" w14:paraId="37599B44"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7BC3595F" w14:textId="77777777" w:rsidR="00AD135D" w:rsidRPr="001D0092" w:rsidRDefault="00AD135D" w:rsidP="000626DA">
            <w:pPr>
              <w:autoSpaceDE w:val="0"/>
              <w:autoSpaceDN w:val="0"/>
              <w:adjustRightInd w:val="0"/>
              <w:ind w:firstLine="0"/>
              <w:contextualSpacing/>
              <w:jc w:val="center"/>
            </w:pPr>
            <w:r>
              <w:t>3.1</w:t>
            </w:r>
            <w:r w:rsidRPr="001D0092">
              <w:t>.</w:t>
            </w:r>
          </w:p>
        </w:tc>
        <w:tc>
          <w:tcPr>
            <w:tcW w:w="3685" w:type="dxa"/>
            <w:gridSpan w:val="3"/>
            <w:tcBorders>
              <w:top w:val="single" w:sz="2" w:space="0" w:color="auto"/>
              <w:left w:val="single" w:sz="2" w:space="0" w:color="auto"/>
              <w:bottom w:val="single" w:sz="2" w:space="0" w:color="auto"/>
              <w:right w:val="single" w:sz="2" w:space="0" w:color="auto"/>
            </w:tcBorders>
          </w:tcPr>
          <w:p w14:paraId="104885BB"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493EFFEB" w14:textId="77777777" w:rsidR="00AD135D" w:rsidRPr="001D0092" w:rsidRDefault="00AD135D" w:rsidP="000626DA">
            <w:pPr>
              <w:autoSpaceDE w:val="0"/>
              <w:autoSpaceDN w:val="0"/>
              <w:adjustRightInd w:val="0"/>
              <w:ind w:firstLine="0"/>
              <w:contextualSpacing/>
              <w:jc w:val="center"/>
            </w:pPr>
            <w:r w:rsidRPr="001D0092">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14:paraId="10ECC1ED"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65D8559F"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6623EF63"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03A645C4" w14:textId="77777777" w:rsidR="00AD135D" w:rsidRPr="001D0092" w:rsidRDefault="00AD135D" w:rsidP="000626DA">
            <w:pPr>
              <w:autoSpaceDE w:val="0"/>
              <w:autoSpaceDN w:val="0"/>
              <w:adjustRightInd w:val="0"/>
              <w:ind w:firstLine="0"/>
              <w:contextualSpacing/>
              <w:jc w:val="center"/>
            </w:pPr>
            <w:r>
              <w:t>3.2.</w:t>
            </w:r>
          </w:p>
        </w:tc>
        <w:tc>
          <w:tcPr>
            <w:tcW w:w="3685" w:type="dxa"/>
            <w:gridSpan w:val="3"/>
            <w:tcBorders>
              <w:top w:val="single" w:sz="2" w:space="0" w:color="auto"/>
              <w:left w:val="single" w:sz="2" w:space="0" w:color="auto"/>
              <w:bottom w:val="single" w:sz="2" w:space="0" w:color="auto"/>
              <w:right w:val="single" w:sz="2" w:space="0" w:color="auto"/>
            </w:tcBorders>
          </w:tcPr>
          <w:p w14:paraId="1CCF1D50" w14:textId="77777777" w:rsidR="00AD135D" w:rsidRPr="001D0092" w:rsidRDefault="00AD135D" w:rsidP="000626DA">
            <w:pPr>
              <w:autoSpaceDE w:val="0"/>
              <w:autoSpaceDN w:val="0"/>
              <w:adjustRightInd w:val="0"/>
              <w:ind w:firstLine="0"/>
              <w:contextualSpacing/>
            </w:pPr>
            <w:r w:rsidRPr="001D0092">
              <w:t>Решение общественного совета о проведении НО</w:t>
            </w:r>
          </w:p>
        </w:tc>
        <w:tc>
          <w:tcPr>
            <w:tcW w:w="4959" w:type="dxa"/>
            <w:tcBorders>
              <w:top w:val="single" w:sz="2" w:space="0" w:color="auto"/>
              <w:left w:val="single" w:sz="2" w:space="0" w:color="auto"/>
              <w:bottom w:val="single" w:sz="2" w:space="0" w:color="auto"/>
              <w:right w:val="single" w:sz="2" w:space="0" w:color="auto"/>
            </w:tcBorders>
          </w:tcPr>
          <w:p w14:paraId="50A446E0" w14:textId="77777777" w:rsidR="00AD135D" w:rsidRPr="001D0092" w:rsidRDefault="00AD135D" w:rsidP="000626DA">
            <w:pPr>
              <w:autoSpaceDE w:val="0"/>
              <w:autoSpaceDN w:val="0"/>
              <w:adjustRightInd w:val="0"/>
              <w:ind w:firstLine="0"/>
              <w:contextualSpacing/>
              <w:jc w:val="center"/>
            </w:pPr>
            <w:r w:rsidRPr="001D0092">
              <w:t>О проведении мониторинга учебных достижений обучающихся</w:t>
            </w:r>
          </w:p>
        </w:tc>
        <w:tc>
          <w:tcPr>
            <w:tcW w:w="3119" w:type="dxa"/>
            <w:gridSpan w:val="3"/>
            <w:tcBorders>
              <w:top w:val="single" w:sz="2" w:space="0" w:color="auto"/>
              <w:left w:val="single" w:sz="2" w:space="0" w:color="auto"/>
              <w:bottom w:val="single" w:sz="2" w:space="0" w:color="auto"/>
              <w:right w:val="single" w:sz="2" w:space="0" w:color="auto"/>
            </w:tcBorders>
          </w:tcPr>
          <w:p w14:paraId="493FDDC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322C3CC4"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1C8D171D"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BA38E0C" w14:textId="77777777" w:rsidR="00AD135D" w:rsidRPr="001D0092" w:rsidRDefault="00AD135D" w:rsidP="000626DA">
            <w:pPr>
              <w:autoSpaceDE w:val="0"/>
              <w:autoSpaceDN w:val="0"/>
              <w:adjustRightInd w:val="0"/>
              <w:ind w:firstLine="0"/>
              <w:contextualSpacing/>
            </w:pPr>
            <w:r w:rsidRPr="001D0092">
              <w:rPr>
                <w:b/>
                <w:bCs/>
              </w:rPr>
              <w:t>4. Подпрограмма 4 «Патриотическое воспитание и подготовка граждан в Балахнинском муниципальном округе к военной службе»</w:t>
            </w:r>
          </w:p>
        </w:tc>
      </w:tr>
      <w:tr w:rsidR="00AD135D" w:rsidRPr="001D0092" w14:paraId="3510B80A"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6BBC6237" w14:textId="77777777" w:rsidR="00AD135D" w:rsidRPr="001D0092" w:rsidRDefault="00AD135D" w:rsidP="000626DA">
            <w:pPr>
              <w:autoSpaceDE w:val="0"/>
              <w:autoSpaceDN w:val="0"/>
              <w:adjustRightInd w:val="0"/>
              <w:ind w:firstLine="0"/>
              <w:contextualSpacing/>
            </w:pPr>
            <w:r w:rsidRPr="001D0092">
              <w:t xml:space="preserve"> Организация обучения граждан начальным знаниям по основам военной службы и повышение квалификации специалистов в сфере патриотического воспитания </w:t>
            </w:r>
          </w:p>
        </w:tc>
      </w:tr>
      <w:tr w:rsidR="00AD135D" w:rsidRPr="001D0092" w14:paraId="1D8FD863"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5D712C60" w14:textId="77777777" w:rsidR="00AD135D" w:rsidRPr="001D0092" w:rsidRDefault="00AD135D" w:rsidP="000626DA">
            <w:pPr>
              <w:autoSpaceDE w:val="0"/>
              <w:autoSpaceDN w:val="0"/>
              <w:adjustRightInd w:val="0"/>
              <w:ind w:firstLine="0"/>
              <w:contextualSpacing/>
              <w:jc w:val="center"/>
            </w:pPr>
            <w:r>
              <w:t>4.1</w:t>
            </w:r>
            <w:r w:rsidRPr="001D0092">
              <w:t>.</w:t>
            </w:r>
          </w:p>
        </w:tc>
        <w:tc>
          <w:tcPr>
            <w:tcW w:w="3685" w:type="dxa"/>
            <w:gridSpan w:val="3"/>
            <w:tcBorders>
              <w:top w:val="single" w:sz="2" w:space="0" w:color="auto"/>
              <w:left w:val="single" w:sz="2" w:space="0" w:color="auto"/>
              <w:bottom w:val="single" w:sz="2" w:space="0" w:color="auto"/>
              <w:right w:val="single" w:sz="2" w:space="0" w:color="auto"/>
            </w:tcBorders>
          </w:tcPr>
          <w:p w14:paraId="59C0496C" w14:textId="77777777" w:rsidR="00AD135D" w:rsidRPr="001D0092" w:rsidRDefault="00AD135D" w:rsidP="000626DA">
            <w:pPr>
              <w:autoSpaceDE w:val="0"/>
              <w:autoSpaceDN w:val="0"/>
              <w:adjustRightInd w:val="0"/>
              <w:ind w:firstLine="0"/>
              <w:contextualSpacing/>
            </w:pPr>
            <w:r w:rsidRPr="001D0092">
              <w:t>Указ Губернатора Нижегородской области</w:t>
            </w:r>
          </w:p>
        </w:tc>
        <w:tc>
          <w:tcPr>
            <w:tcW w:w="4959" w:type="dxa"/>
            <w:tcBorders>
              <w:top w:val="single" w:sz="2" w:space="0" w:color="auto"/>
              <w:left w:val="single" w:sz="2" w:space="0" w:color="auto"/>
              <w:bottom w:val="single" w:sz="2" w:space="0" w:color="auto"/>
              <w:right w:val="single" w:sz="2" w:space="0" w:color="auto"/>
            </w:tcBorders>
          </w:tcPr>
          <w:p w14:paraId="40CD9950" w14:textId="77777777" w:rsidR="00AD135D" w:rsidRPr="001D0092" w:rsidRDefault="00AD135D" w:rsidP="000626DA">
            <w:pPr>
              <w:autoSpaceDE w:val="0"/>
              <w:autoSpaceDN w:val="0"/>
              <w:adjustRightInd w:val="0"/>
              <w:ind w:firstLine="0"/>
              <w:contextualSpacing/>
              <w:jc w:val="center"/>
            </w:pPr>
            <w:r w:rsidRPr="001D0092">
              <w:t>Осуществление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Организация мероприятий по военно-патриотическому воспитанию граждан. Организация и проведение учебных сборов</w:t>
            </w:r>
          </w:p>
        </w:tc>
        <w:tc>
          <w:tcPr>
            <w:tcW w:w="3119" w:type="dxa"/>
            <w:gridSpan w:val="3"/>
            <w:tcBorders>
              <w:top w:val="single" w:sz="2" w:space="0" w:color="auto"/>
              <w:left w:val="single" w:sz="2" w:space="0" w:color="auto"/>
              <w:bottom w:val="single" w:sz="2" w:space="0" w:color="auto"/>
              <w:right w:val="single" w:sz="2" w:space="0" w:color="auto"/>
            </w:tcBorders>
          </w:tcPr>
          <w:p w14:paraId="2A7F6D2D"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758C2C63"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1FD9644E"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326D22B6" w14:textId="77777777" w:rsidR="00AD135D" w:rsidRPr="001D0092" w:rsidRDefault="00AD135D" w:rsidP="000626DA">
            <w:pPr>
              <w:autoSpaceDE w:val="0"/>
              <w:autoSpaceDN w:val="0"/>
              <w:adjustRightInd w:val="0"/>
              <w:ind w:firstLine="0"/>
              <w:contextualSpacing/>
            </w:pPr>
            <w:r w:rsidRPr="001D0092">
              <w:t xml:space="preserve">Разработка методических рекомендаций для педагогических работников по патриотическому воспитанию обучающихся </w:t>
            </w:r>
          </w:p>
        </w:tc>
      </w:tr>
      <w:tr w:rsidR="00AD135D" w:rsidRPr="001D0092" w14:paraId="21031489"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71E9C30C" w14:textId="77777777" w:rsidR="00AD135D" w:rsidRPr="001D0092" w:rsidRDefault="00AD135D" w:rsidP="000626DA">
            <w:pPr>
              <w:autoSpaceDE w:val="0"/>
              <w:autoSpaceDN w:val="0"/>
              <w:adjustRightInd w:val="0"/>
              <w:ind w:firstLine="0"/>
              <w:contextualSpacing/>
              <w:jc w:val="center"/>
            </w:pPr>
            <w:r>
              <w:t>4.2.</w:t>
            </w:r>
          </w:p>
        </w:tc>
        <w:tc>
          <w:tcPr>
            <w:tcW w:w="3685" w:type="dxa"/>
            <w:gridSpan w:val="3"/>
            <w:tcBorders>
              <w:top w:val="single" w:sz="2" w:space="0" w:color="auto"/>
              <w:left w:val="single" w:sz="2" w:space="0" w:color="auto"/>
              <w:bottom w:val="single" w:sz="2" w:space="0" w:color="auto"/>
              <w:right w:val="single" w:sz="2" w:space="0" w:color="auto"/>
            </w:tcBorders>
          </w:tcPr>
          <w:p w14:paraId="2FECA4D6"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247C7ACA" w14:textId="77777777" w:rsidR="00AD135D" w:rsidRPr="001D0092" w:rsidRDefault="00AD135D" w:rsidP="000626DA">
            <w:pPr>
              <w:autoSpaceDE w:val="0"/>
              <w:autoSpaceDN w:val="0"/>
              <w:adjustRightInd w:val="0"/>
              <w:ind w:firstLine="0"/>
              <w:contextualSpacing/>
              <w:jc w:val="center"/>
            </w:pPr>
            <w:r w:rsidRPr="001D0092">
              <w:t>Утверждение сроков и ответственных за подготовку сборника</w:t>
            </w:r>
          </w:p>
        </w:tc>
        <w:tc>
          <w:tcPr>
            <w:tcW w:w="3119" w:type="dxa"/>
            <w:gridSpan w:val="3"/>
            <w:tcBorders>
              <w:top w:val="single" w:sz="2" w:space="0" w:color="auto"/>
              <w:left w:val="single" w:sz="2" w:space="0" w:color="auto"/>
              <w:bottom w:val="single" w:sz="2" w:space="0" w:color="auto"/>
              <w:right w:val="single" w:sz="2" w:space="0" w:color="auto"/>
            </w:tcBorders>
          </w:tcPr>
          <w:p w14:paraId="567F5114"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6D5640DB" w14:textId="77777777" w:rsidR="00AD135D" w:rsidRPr="001D0092" w:rsidRDefault="00AD135D" w:rsidP="000626DA">
            <w:pPr>
              <w:autoSpaceDE w:val="0"/>
              <w:autoSpaceDN w:val="0"/>
              <w:adjustRightInd w:val="0"/>
              <w:ind w:firstLine="0"/>
              <w:contextualSpacing/>
              <w:jc w:val="center"/>
            </w:pPr>
            <w:r w:rsidRPr="001D0092">
              <w:t>2020 год</w:t>
            </w:r>
          </w:p>
        </w:tc>
      </w:tr>
      <w:tr w:rsidR="00AD135D" w:rsidRPr="001D0092" w14:paraId="0504C3F0"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E3792BB" w14:textId="77777777" w:rsidR="00AD135D" w:rsidRPr="001D0092" w:rsidRDefault="00AD135D" w:rsidP="000626DA">
            <w:pPr>
              <w:autoSpaceDE w:val="0"/>
              <w:autoSpaceDN w:val="0"/>
              <w:adjustRightInd w:val="0"/>
              <w:ind w:firstLine="0"/>
              <w:contextualSpacing/>
            </w:pPr>
            <w:r w:rsidRPr="001D0092">
              <w:t xml:space="preserve">Проведение комплекса мероприятий по воспитанию у населения Нижегородской области навыков поведения в чрезвычайных ситуациях </w:t>
            </w:r>
          </w:p>
        </w:tc>
      </w:tr>
      <w:tr w:rsidR="00AD135D" w:rsidRPr="001D0092" w14:paraId="172DAE95"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22DD83EA" w14:textId="77777777" w:rsidR="00AD135D" w:rsidRPr="001D0092" w:rsidRDefault="00AD135D" w:rsidP="000626DA">
            <w:pPr>
              <w:autoSpaceDE w:val="0"/>
              <w:autoSpaceDN w:val="0"/>
              <w:adjustRightInd w:val="0"/>
              <w:ind w:firstLine="0"/>
              <w:contextualSpacing/>
              <w:jc w:val="center"/>
            </w:pPr>
            <w:r>
              <w:t>4.3.</w:t>
            </w:r>
          </w:p>
        </w:tc>
        <w:tc>
          <w:tcPr>
            <w:tcW w:w="3685" w:type="dxa"/>
            <w:gridSpan w:val="3"/>
            <w:tcBorders>
              <w:top w:val="single" w:sz="2" w:space="0" w:color="auto"/>
              <w:left w:val="single" w:sz="2" w:space="0" w:color="auto"/>
              <w:bottom w:val="single" w:sz="2" w:space="0" w:color="auto"/>
              <w:right w:val="single" w:sz="2" w:space="0" w:color="auto"/>
            </w:tcBorders>
          </w:tcPr>
          <w:p w14:paraId="271A648D"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3A904612" w14:textId="77777777" w:rsidR="00AD135D" w:rsidRPr="001D0092" w:rsidRDefault="00AD135D" w:rsidP="000626DA">
            <w:pPr>
              <w:autoSpaceDE w:val="0"/>
              <w:autoSpaceDN w:val="0"/>
              <w:adjustRightInd w:val="0"/>
              <w:ind w:firstLine="0"/>
              <w:contextualSpacing/>
              <w:jc w:val="center"/>
            </w:pPr>
            <w:r w:rsidRPr="001D0092">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4BDCFA01"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776FCD8E"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6BF58A0B"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E8F567B" w14:textId="77777777" w:rsidR="00AD135D" w:rsidRPr="001D0092" w:rsidRDefault="00AD135D" w:rsidP="000626DA">
            <w:pPr>
              <w:autoSpaceDE w:val="0"/>
              <w:autoSpaceDN w:val="0"/>
              <w:adjustRightInd w:val="0"/>
              <w:ind w:firstLine="0"/>
              <w:contextualSpacing/>
            </w:pPr>
            <w:r w:rsidRPr="001D0092">
              <w:t xml:space="preserve"> Развитие системы военно-спортивных и военно-прикладных мероприятий для молодежи призывного возраста </w:t>
            </w:r>
          </w:p>
        </w:tc>
      </w:tr>
      <w:tr w:rsidR="00AD135D" w:rsidRPr="001D0092" w14:paraId="7F2829F5"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45BDAE46" w14:textId="77777777" w:rsidR="00AD135D" w:rsidRPr="001D0092" w:rsidRDefault="00AD135D" w:rsidP="000626DA">
            <w:pPr>
              <w:autoSpaceDE w:val="0"/>
              <w:autoSpaceDN w:val="0"/>
              <w:adjustRightInd w:val="0"/>
              <w:ind w:firstLine="0"/>
              <w:contextualSpacing/>
              <w:jc w:val="center"/>
            </w:pPr>
            <w:r>
              <w:t>4.4.</w:t>
            </w:r>
          </w:p>
        </w:tc>
        <w:tc>
          <w:tcPr>
            <w:tcW w:w="3685" w:type="dxa"/>
            <w:gridSpan w:val="3"/>
            <w:tcBorders>
              <w:top w:val="single" w:sz="2" w:space="0" w:color="auto"/>
              <w:left w:val="single" w:sz="2" w:space="0" w:color="auto"/>
              <w:bottom w:val="single" w:sz="2" w:space="0" w:color="auto"/>
              <w:right w:val="single" w:sz="2" w:space="0" w:color="auto"/>
            </w:tcBorders>
          </w:tcPr>
          <w:p w14:paraId="18D38B06" w14:textId="77777777" w:rsidR="00AD135D" w:rsidRPr="001D0092" w:rsidRDefault="00AD135D" w:rsidP="000626DA">
            <w:pPr>
              <w:autoSpaceDE w:val="0"/>
              <w:autoSpaceDN w:val="0"/>
              <w:adjustRightInd w:val="0"/>
              <w:ind w:firstLine="0"/>
              <w:contextualSpacing/>
              <w:jc w:val="center"/>
            </w:pPr>
            <w:r w:rsidRPr="001D0092">
              <w:t>Приказы МОНО</w:t>
            </w:r>
          </w:p>
        </w:tc>
        <w:tc>
          <w:tcPr>
            <w:tcW w:w="4959" w:type="dxa"/>
            <w:tcBorders>
              <w:top w:val="single" w:sz="2" w:space="0" w:color="auto"/>
              <w:left w:val="single" w:sz="2" w:space="0" w:color="auto"/>
              <w:bottom w:val="single" w:sz="2" w:space="0" w:color="auto"/>
              <w:right w:val="single" w:sz="2" w:space="0" w:color="auto"/>
            </w:tcBorders>
          </w:tcPr>
          <w:p w14:paraId="0689259F" w14:textId="77777777" w:rsidR="00AD135D" w:rsidRPr="001D0092" w:rsidRDefault="00AD135D" w:rsidP="000626DA">
            <w:pPr>
              <w:autoSpaceDE w:val="0"/>
              <w:autoSpaceDN w:val="0"/>
              <w:adjustRightInd w:val="0"/>
              <w:ind w:firstLine="0"/>
              <w:contextualSpacing/>
              <w:jc w:val="center"/>
            </w:pPr>
            <w:r w:rsidRPr="001D0092">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56750054"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619A7FDD"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6FAE5F59"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2DE92B1" w14:textId="77777777" w:rsidR="00AD135D" w:rsidRPr="001D0092" w:rsidRDefault="00AD135D" w:rsidP="000626DA">
            <w:pPr>
              <w:autoSpaceDE w:val="0"/>
              <w:autoSpaceDN w:val="0"/>
              <w:adjustRightInd w:val="0"/>
              <w:ind w:firstLine="0"/>
              <w:contextualSpacing/>
            </w:pPr>
            <w:r w:rsidRPr="001D0092">
              <w:t>Совершенствование системы работы по патриотическому воспитанию обучающихся</w:t>
            </w:r>
          </w:p>
        </w:tc>
      </w:tr>
      <w:tr w:rsidR="00AD135D" w:rsidRPr="001D0092" w14:paraId="70623E41"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0F8CCB60" w14:textId="77777777" w:rsidR="00AD135D" w:rsidRPr="001D0092" w:rsidRDefault="00AD135D" w:rsidP="000626DA">
            <w:pPr>
              <w:autoSpaceDE w:val="0"/>
              <w:autoSpaceDN w:val="0"/>
              <w:adjustRightInd w:val="0"/>
              <w:ind w:firstLine="0"/>
              <w:contextualSpacing/>
              <w:jc w:val="center"/>
            </w:pPr>
            <w:r>
              <w:t>4.5</w:t>
            </w:r>
            <w:r>
              <w:lastRenderedPageBreak/>
              <w:t>.</w:t>
            </w:r>
          </w:p>
        </w:tc>
        <w:tc>
          <w:tcPr>
            <w:tcW w:w="3685" w:type="dxa"/>
            <w:gridSpan w:val="3"/>
            <w:tcBorders>
              <w:top w:val="single" w:sz="2" w:space="0" w:color="auto"/>
              <w:left w:val="single" w:sz="2" w:space="0" w:color="auto"/>
              <w:bottom w:val="single" w:sz="2" w:space="0" w:color="auto"/>
              <w:right w:val="single" w:sz="2" w:space="0" w:color="auto"/>
            </w:tcBorders>
          </w:tcPr>
          <w:p w14:paraId="2762E709" w14:textId="77777777" w:rsidR="00AD135D" w:rsidRPr="001D0092" w:rsidRDefault="00AD135D" w:rsidP="000626DA">
            <w:pPr>
              <w:autoSpaceDE w:val="0"/>
              <w:autoSpaceDN w:val="0"/>
              <w:adjustRightInd w:val="0"/>
              <w:ind w:firstLine="0"/>
              <w:contextualSpacing/>
            </w:pPr>
            <w:r w:rsidRPr="001D0092">
              <w:lastRenderedPageBreak/>
              <w:t xml:space="preserve">Постановления, распоряжения  </w:t>
            </w:r>
            <w:r w:rsidRPr="001D0092">
              <w:lastRenderedPageBreak/>
              <w:t>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184610D9" w14:textId="77777777" w:rsidR="00AD135D" w:rsidRPr="001D0092" w:rsidRDefault="00AD135D" w:rsidP="000626DA">
            <w:pPr>
              <w:autoSpaceDE w:val="0"/>
              <w:autoSpaceDN w:val="0"/>
              <w:adjustRightInd w:val="0"/>
              <w:ind w:firstLine="0"/>
              <w:contextualSpacing/>
              <w:jc w:val="center"/>
            </w:pPr>
            <w:r w:rsidRPr="001D0092">
              <w:lastRenderedPageBreak/>
              <w:t xml:space="preserve">О проведении соревнований «Школа </w:t>
            </w:r>
            <w:r w:rsidRPr="001D0092">
              <w:lastRenderedPageBreak/>
              <w:t>безопасности»</w:t>
            </w:r>
          </w:p>
        </w:tc>
        <w:tc>
          <w:tcPr>
            <w:tcW w:w="3119" w:type="dxa"/>
            <w:gridSpan w:val="3"/>
            <w:tcBorders>
              <w:top w:val="single" w:sz="2" w:space="0" w:color="auto"/>
              <w:left w:val="single" w:sz="2" w:space="0" w:color="auto"/>
              <w:bottom w:val="single" w:sz="2" w:space="0" w:color="auto"/>
              <w:right w:val="single" w:sz="2" w:space="0" w:color="auto"/>
            </w:tcBorders>
          </w:tcPr>
          <w:p w14:paraId="530120BC" w14:textId="77777777" w:rsidR="00AD135D" w:rsidRPr="001D0092" w:rsidRDefault="00AD135D" w:rsidP="000626DA">
            <w:pPr>
              <w:autoSpaceDE w:val="0"/>
              <w:autoSpaceDN w:val="0"/>
              <w:adjustRightInd w:val="0"/>
              <w:ind w:firstLine="0"/>
              <w:contextualSpacing/>
              <w:jc w:val="center"/>
            </w:pPr>
            <w:r w:rsidRPr="001D0092">
              <w:lastRenderedPageBreak/>
              <w:t>УО и СПЗД</w:t>
            </w:r>
          </w:p>
        </w:tc>
        <w:tc>
          <w:tcPr>
            <w:tcW w:w="2835" w:type="dxa"/>
            <w:tcBorders>
              <w:top w:val="single" w:sz="2" w:space="0" w:color="auto"/>
              <w:left w:val="single" w:sz="2" w:space="0" w:color="auto"/>
              <w:bottom w:val="single" w:sz="2" w:space="0" w:color="auto"/>
              <w:right w:val="single" w:sz="2" w:space="0" w:color="auto"/>
            </w:tcBorders>
          </w:tcPr>
          <w:p w14:paraId="6D51A635"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A7E627A"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03FB3F53" w14:textId="77777777" w:rsidR="00AD135D" w:rsidRPr="001D0092" w:rsidRDefault="00AD135D" w:rsidP="000626DA">
            <w:pPr>
              <w:autoSpaceDE w:val="0"/>
              <w:autoSpaceDN w:val="0"/>
              <w:adjustRightInd w:val="0"/>
              <w:ind w:firstLine="0"/>
              <w:contextualSpacing/>
              <w:jc w:val="center"/>
            </w:pPr>
            <w:r>
              <w:lastRenderedPageBreak/>
              <w:t>4.6.</w:t>
            </w:r>
          </w:p>
        </w:tc>
        <w:tc>
          <w:tcPr>
            <w:tcW w:w="3685" w:type="dxa"/>
            <w:gridSpan w:val="3"/>
            <w:tcBorders>
              <w:top w:val="single" w:sz="2" w:space="0" w:color="auto"/>
              <w:left w:val="single" w:sz="2" w:space="0" w:color="auto"/>
              <w:bottom w:val="single" w:sz="2" w:space="0" w:color="auto"/>
              <w:right w:val="single" w:sz="2" w:space="0" w:color="auto"/>
            </w:tcBorders>
          </w:tcPr>
          <w:p w14:paraId="58B9026E"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4C9F2767" w14:textId="77777777" w:rsidR="00AD135D" w:rsidRPr="001D0092" w:rsidRDefault="00AD135D" w:rsidP="000626DA">
            <w:pPr>
              <w:autoSpaceDE w:val="0"/>
              <w:autoSpaceDN w:val="0"/>
              <w:adjustRightInd w:val="0"/>
              <w:ind w:firstLine="0"/>
              <w:contextualSpacing/>
              <w:jc w:val="center"/>
            </w:pPr>
            <w:r w:rsidRPr="001D0092">
              <w:t>О проведении мероприятий, посвященных празднованию Дня Победы в Великой Отечественной войне 1941-1945 годов</w:t>
            </w:r>
          </w:p>
        </w:tc>
        <w:tc>
          <w:tcPr>
            <w:tcW w:w="3119" w:type="dxa"/>
            <w:gridSpan w:val="3"/>
            <w:tcBorders>
              <w:top w:val="single" w:sz="2" w:space="0" w:color="auto"/>
              <w:left w:val="single" w:sz="2" w:space="0" w:color="auto"/>
              <w:bottom w:val="single" w:sz="2" w:space="0" w:color="auto"/>
              <w:right w:val="single" w:sz="2" w:space="0" w:color="auto"/>
            </w:tcBorders>
          </w:tcPr>
          <w:p w14:paraId="10B7746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68F99963"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6C1179F"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6D94B14B" w14:textId="77777777" w:rsidR="00AD135D" w:rsidRPr="001D0092" w:rsidRDefault="00AD135D" w:rsidP="000626DA">
            <w:pPr>
              <w:autoSpaceDE w:val="0"/>
              <w:autoSpaceDN w:val="0"/>
              <w:adjustRightInd w:val="0"/>
              <w:ind w:firstLine="0"/>
              <w:contextualSpacing/>
              <w:jc w:val="center"/>
            </w:pPr>
            <w:r>
              <w:t>4.7</w:t>
            </w:r>
            <w:r w:rsidRPr="001D0092">
              <w:t>.</w:t>
            </w:r>
          </w:p>
        </w:tc>
        <w:tc>
          <w:tcPr>
            <w:tcW w:w="3685" w:type="dxa"/>
            <w:gridSpan w:val="3"/>
            <w:tcBorders>
              <w:top w:val="single" w:sz="2" w:space="0" w:color="auto"/>
              <w:left w:val="single" w:sz="2" w:space="0" w:color="auto"/>
              <w:bottom w:val="single" w:sz="2" w:space="0" w:color="auto"/>
              <w:right w:val="single" w:sz="2" w:space="0" w:color="auto"/>
            </w:tcBorders>
          </w:tcPr>
          <w:p w14:paraId="7C627551"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683B93FE" w14:textId="77777777" w:rsidR="00AD135D" w:rsidRPr="001D0092" w:rsidRDefault="00AD135D" w:rsidP="000626DA">
            <w:pPr>
              <w:autoSpaceDE w:val="0"/>
              <w:autoSpaceDN w:val="0"/>
              <w:adjustRightInd w:val="0"/>
              <w:ind w:firstLine="0"/>
              <w:contextualSpacing/>
              <w:jc w:val="center"/>
            </w:pPr>
            <w:r w:rsidRPr="001D0092">
              <w:t>О проведении соревнований округа "Нижегородская школа безопасности - Зарница"</w:t>
            </w:r>
          </w:p>
        </w:tc>
        <w:tc>
          <w:tcPr>
            <w:tcW w:w="3119" w:type="dxa"/>
            <w:gridSpan w:val="3"/>
            <w:tcBorders>
              <w:top w:val="single" w:sz="2" w:space="0" w:color="auto"/>
              <w:left w:val="single" w:sz="2" w:space="0" w:color="auto"/>
              <w:bottom w:val="single" w:sz="2" w:space="0" w:color="auto"/>
              <w:right w:val="single" w:sz="2" w:space="0" w:color="auto"/>
            </w:tcBorders>
          </w:tcPr>
          <w:p w14:paraId="50A962F2"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0D45B86E"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2DDA6C3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78B4096C" w14:textId="77777777" w:rsidR="00AD135D" w:rsidRPr="001D0092" w:rsidRDefault="00AD135D" w:rsidP="000626DA">
            <w:pPr>
              <w:autoSpaceDE w:val="0"/>
              <w:autoSpaceDN w:val="0"/>
              <w:adjustRightInd w:val="0"/>
              <w:ind w:firstLine="0"/>
              <w:contextualSpacing/>
            </w:pPr>
            <w:r w:rsidRPr="001D0092">
              <w:t xml:space="preserve">Организация поисковых, познавательных и научно-исследовательских мероприятий в сфере патриотического воспитания </w:t>
            </w:r>
          </w:p>
        </w:tc>
      </w:tr>
      <w:tr w:rsidR="00AD135D" w:rsidRPr="001D0092" w14:paraId="486F1919"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2F758CA9" w14:textId="77777777" w:rsidR="00AD135D" w:rsidRPr="001D0092" w:rsidRDefault="00AD135D" w:rsidP="000626DA">
            <w:pPr>
              <w:autoSpaceDE w:val="0"/>
              <w:autoSpaceDN w:val="0"/>
              <w:adjustRightInd w:val="0"/>
              <w:ind w:firstLine="0"/>
              <w:contextualSpacing/>
              <w:jc w:val="center"/>
            </w:pPr>
            <w:r>
              <w:t>4.8.</w:t>
            </w:r>
          </w:p>
        </w:tc>
        <w:tc>
          <w:tcPr>
            <w:tcW w:w="3685" w:type="dxa"/>
            <w:gridSpan w:val="3"/>
            <w:tcBorders>
              <w:top w:val="single" w:sz="2" w:space="0" w:color="auto"/>
              <w:left w:val="single" w:sz="2" w:space="0" w:color="auto"/>
              <w:bottom w:val="single" w:sz="2" w:space="0" w:color="auto"/>
              <w:right w:val="single" w:sz="2" w:space="0" w:color="auto"/>
            </w:tcBorders>
          </w:tcPr>
          <w:p w14:paraId="4BA208B5"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 и приказы УО и СПЗД о проведении мероприятий</w:t>
            </w:r>
          </w:p>
        </w:tc>
        <w:tc>
          <w:tcPr>
            <w:tcW w:w="4959" w:type="dxa"/>
            <w:tcBorders>
              <w:top w:val="single" w:sz="2" w:space="0" w:color="auto"/>
              <w:left w:val="single" w:sz="2" w:space="0" w:color="auto"/>
              <w:bottom w:val="single" w:sz="2" w:space="0" w:color="auto"/>
              <w:right w:val="single" w:sz="2" w:space="0" w:color="auto"/>
            </w:tcBorders>
          </w:tcPr>
          <w:p w14:paraId="2234F560" w14:textId="77777777" w:rsidR="00AD135D" w:rsidRPr="001D0092" w:rsidRDefault="00AD135D" w:rsidP="000626DA">
            <w:pPr>
              <w:autoSpaceDE w:val="0"/>
              <w:autoSpaceDN w:val="0"/>
              <w:adjustRightInd w:val="0"/>
              <w:ind w:firstLine="0"/>
              <w:contextualSpacing/>
              <w:jc w:val="center"/>
            </w:pPr>
            <w:r w:rsidRPr="001D0092">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64B633BF"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3CEC185A"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6C5C034B"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6922BD34" w14:textId="77777777" w:rsidR="00AD135D" w:rsidRPr="001D0092" w:rsidRDefault="00AD135D" w:rsidP="000626DA">
            <w:pPr>
              <w:autoSpaceDE w:val="0"/>
              <w:autoSpaceDN w:val="0"/>
              <w:adjustRightInd w:val="0"/>
              <w:ind w:firstLine="0"/>
              <w:contextualSpacing/>
              <w:jc w:val="center"/>
            </w:pPr>
            <w:r>
              <w:t>4.9.</w:t>
            </w:r>
          </w:p>
        </w:tc>
        <w:tc>
          <w:tcPr>
            <w:tcW w:w="3685" w:type="dxa"/>
            <w:gridSpan w:val="3"/>
            <w:tcBorders>
              <w:top w:val="single" w:sz="2" w:space="0" w:color="auto"/>
              <w:left w:val="single" w:sz="2" w:space="0" w:color="auto"/>
              <w:bottom w:val="single" w:sz="2" w:space="0" w:color="auto"/>
              <w:right w:val="single" w:sz="2" w:space="0" w:color="auto"/>
            </w:tcBorders>
          </w:tcPr>
          <w:p w14:paraId="74C16E05"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3BA6B8DE" w14:textId="77777777" w:rsidR="00AD135D" w:rsidRPr="001D0092" w:rsidRDefault="00AD135D" w:rsidP="000626DA">
            <w:pPr>
              <w:autoSpaceDE w:val="0"/>
              <w:autoSpaceDN w:val="0"/>
              <w:adjustRightInd w:val="0"/>
              <w:ind w:firstLine="0"/>
              <w:contextualSpacing/>
              <w:jc w:val="center"/>
            </w:pPr>
            <w:r w:rsidRPr="001D0092">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060EEAA7"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054CBF85"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692E999"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20F73402" w14:textId="77777777" w:rsidR="00AD135D" w:rsidRPr="001D0092" w:rsidRDefault="00AD135D" w:rsidP="000626DA">
            <w:pPr>
              <w:autoSpaceDE w:val="0"/>
              <w:autoSpaceDN w:val="0"/>
              <w:adjustRightInd w:val="0"/>
              <w:ind w:firstLine="0"/>
              <w:contextualSpacing/>
            </w:pPr>
            <w:r w:rsidRPr="001D0092">
              <w:rPr>
                <w:b/>
                <w:bCs/>
              </w:rPr>
              <w:t>5. Подпрограмма 5 «Укрепление материально-технической базы образовательных учреждений»</w:t>
            </w:r>
          </w:p>
        </w:tc>
      </w:tr>
      <w:tr w:rsidR="00AD135D" w:rsidRPr="001D0092" w14:paraId="7C3DE5D4"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D186741" w14:textId="77777777" w:rsidR="00AD135D" w:rsidRPr="001D0092" w:rsidRDefault="00AD135D" w:rsidP="000626DA">
            <w:pPr>
              <w:autoSpaceDE w:val="0"/>
              <w:autoSpaceDN w:val="0"/>
              <w:adjustRightInd w:val="0"/>
              <w:ind w:firstLine="0"/>
              <w:contextualSpacing/>
            </w:pPr>
            <w:r w:rsidRPr="001D0092">
              <w:t xml:space="preserve">Укрепление материально-технической базы подведомственных ОО, подготовка к новому учебному году, капитальный ремонт, аварийные работы, реализация планов укрепления материально-технической базы ОО, </w:t>
            </w:r>
          </w:p>
        </w:tc>
      </w:tr>
      <w:tr w:rsidR="00AD135D" w:rsidRPr="001D0092" w14:paraId="40791AC6"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6DA6DF36" w14:textId="77777777" w:rsidR="00AD135D" w:rsidRPr="001D0092" w:rsidRDefault="00AD135D" w:rsidP="000626DA">
            <w:pPr>
              <w:autoSpaceDE w:val="0"/>
              <w:autoSpaceDN w:val="0"/>
              <w:adjustRightInd w:val="0"/>
              <w:ind w:firstLine="0"/>
              <w:contextualSpacing/>
              <w:jc w:val="center"/>
            </w:pPr>
            <w:r>
              <w:t>5.1.</w:t>
            </w:r>
          </w:p>
        </w:tc>
        <w:tc>
          <w:tcPr>
            <w:tcW w:w="3685" w:type="dxa"/>
            <w:gridSpan w:val="3"/>
            <w:tcBorders>
              <w:top w:val="single" w:sz="2" w:space="0" w:color="auto"/>
              <w:left w:val="single" w:sz="2" w:space="0" w:color="auto"/>
              <w:bottom w:val="single" w:sz="2" w:space="0" w:color="auto"/>
              <w:right w:val="single" w:sz="2" w:space="0" w:color="auto"/>
            </w:tcBorders>
          </w:tcPr>
          <w:p w14:paraId="35CE1BB8"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3F0A3A7C" w14:textId="77777777" w:rsidR="00AD135D" w:rsidRPr="001D0092" w:rsidRDefault="00AD135D" w:rsidP="000626DA">
            <w:pPr>
              <w:autoSpaceDE w:val="0"/>
              <w:autoSpaceDN w:val="0"/>
              <w:adjustRightInd w:val="0"/>
              <w:ind w:firstLine="0"/>
              <w:contextualSpacing/>
              <w:jc w:val="center"/>
            </w:pPr>
            <w:r w:rsidRPr="001D0092">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06727C52"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7117FE06"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37378B84"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104FBAB" w14:textId="77777777" w:rsidR="00AD135D" w:rsidRPr="001D0092" w:rsidRDefault="00AD135D" w:rsidP="000626DA">
            <w:pPr>
              <w:autoSpaceDE w:val="0"/>
              <w:autoSpaceDN w:val="0"/>
              <w:adjustRightInd w:val="0"/>
              <w:ind w:firstLine="0"/>
              <w:contextualSpacing/>
            </w:pPr>
            <w:r w:rsidRPr="001D0092">
              <w:rPr>
                <w:b/>
                <w:bCs/>
              </w:rPr>
              <w:t>6. Подпрограмма 6 «Обеспечение пожарной безопасности образовательных  учреждений»</w:t>
            </w:r>
          </w:p>
        </w:tc>
      </w:tr>
      <w:tr w:rsidR="00AD135D" w:rsidRPr="001D0092" w14:paraId="5BB75074"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68F009DD" w14:textId="77777777" w:rsidR="00AD135D" w:rsidRPr="001D0092" w:rsidRDefault="00AD135D" w:rsidP="000626DA">
            <w:pPr>
              <w:autoSpaceDE w:val="0"/>
              <w:autoSpaceDN w:val="0"/>
              <w:adjustRightInd w:val="0"/>
              <w:ind w:firstLine="0"/>
              <w:contextualSpacing/>
            </w:pPr>
            <w:r w:rsidRPr="001D0092">
              <w:t xml:space="preserve">Обеспечение пожарной безопасности и снижения уровня пожароопасности на объектах образования </w:t>
            </w:r>
          </w:p>
        </w:tc>
      </w:tr>
      <w:tr w:rsidR="00AD135D" w:rsidRPr="001D0092" w14:paraId="2B7B5BE0"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229664EF" w14:textId="77777777" w:rsidR="00AD135D" w:rsidRPr="001D0092" w:rsidRDefault="00AD135D" w:rsidP="000626DA">
            <w:pPr>
              <w:autoSpaceDE w:val="0"/>
              <w:autoSpaceDN w:val="0"/>
              <w:adjustRightInd w:val="0"/>
              <w:ind w:firstLine="0"/>
              <w:contextualSpacing/>
              <w:jc w:val="center"/>
            </w:pPr>
            <w:r>
              <w:t>6.1.</w:t>
            </w:r>
          </w:p>
        </w:tc>
        <w:tc>
          <w:tcPr>
            <w:tcW w:w="3685" w:type="dxa"/>
            <w:gridSpan w:val="3"/>
            <w:tcBorders>
              <w:top w:val="single" w:sz="2" w:space="0" w:color="auto"/>
              <w:left w:val="single" w:sz="2" w:space="0" w:color="auto"/>
              <w:bottom w:val="single" w:sz="2" w:space="0" w:color="auto"/>
              <w:right w:val="single" w:sz="2" w:space="0" w:color="auto"/>
            </w:tcBorders>
          </w:tcPr>
          <w:p w14:paraId="7EAAE2C9"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w:t>
            </w:r>
            <w:r w:rsidRPr="001D0092">
              <w:lastRenderedPageBreak/>
              <w:t xml:space="preserve">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7CCB4189" w14:textId="77777777" w:rsidR="00AD135D" w:rsidRPr="001D0092" w:rsidRDefault="00AD135D" w:rsidP="000626DA">
            <w:pPr>
              <w:autoSpaceDE w:val="0"/>
              <w:autoSpaceDN w:val="0"/>
              <w:adjustRightInd w:val="0"/>
              <w:ind w:firstLine="0"/>
              <w:contextualSpacing/>
              <w:jc w:val="center"/>
            </w:pPr>
            <w:r w:rsidRPr="001D0092">
              <w:lastRenderedPageBreak/>
              <w:t>Об утверждении планов мероприятий по пожарной безопасности</w:t>
            </w:r>
          </w:p>
        </w:tc>
        <w:tc>
          <w:tcPr>
            <w:tcW w:w="3119" w:type="dxa"/>
            <w:gridSpan w:val="3"/>
            <w:tcBorders>
              <w:top w:val="single" w:sz="2" w:space="0" w:color="auto"/>
              <w:left w:val="single" w:sz="2" w:space="0" w:color="auto"/>
              <w:bottom w:val="single" w:sz="2" w:space="0" w:color="auto"/>
              <w:right w:val="single" w:sz="2" w:space="0" w:color="auto"/>
            </w:tcBorders>
          </w:tcPr>
          <w:p w14:paraId="1C9E232D"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79B8394E"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762E8C11"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368061A3" w14:textId="77777777" w:rsidR="00AD135D" w:rsidRPr="001D0092" w:rsidRDefault="00AD135D" w:rsidP="000626DA">
            <w:pPr>
              <w:autoSpaceDE w:val="0"/>
              <w:autoSpaceDN w:val="0"/>
              <w:adjustRightInd w:val="0"/>
              <w:ind w:firstLine="0"/>
              <w:contextualSpacing/>
            </w:pPr>
            <w:r w:rsidRPr="001D0092">
              <w:rPr>
                <w:b/>
                <w:bCs/>
              </w:rPr>
              <w:lastRenderedPageBreak/>
              <w:t xml:space="preserve">7. Подпрограмма 7 «Социально-правовая защита детей в Балахнинском </w:t>
            </w:r>
            <w:r w:rsidRPr="001D0092">
              <w:t xml:space="preserve"> </w:t>
            </w:r>
            <w:r w:rsidRPr="001D0092">
              <w:rPr>
                <w:b/>
              </w:rPr>
              <w:t>муниципальном</w:t>
            </w:r>
            <w:r w:rsidRPr="001D0092">
              <w:rPr>
                <w:b/>
                <w:bCs/>
              </w:rPr>
              <w:t xml:space="preserve"> округе»</w:t>
            </w:r>
          </w:p>
        </w:tc>
      </w:tr>
      <w:tr w:rsidR="00AD135D" w:rsidRPr="001D0092" w14:paraId="4088C5B6"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72C070EB" w14:textId="77777777" w:rsidR="00AD135D" w:rsidRPr="001D0092" w:rsidRDefault="00AD135D" w:rsidP="000626DA">
            <w:pPr>
              <w:autoSpaceDE w:val="0"/>
              <w:autoSpaceDN w:val="0"/>
              <w:adjustRightInd w:val="0"/>
              <w:ind w:firstLine="0"/>
              <w:contextualSpacing/>
              <w:jc w:val="center"/>
            </w:pPr>
            <w:r>
              <w:t>7.2.</w:t>
            </w:r>
          </w:p>
        </w:tc>
        <w:tc>
          <w:tcPr>
            <w:tcW w:w="3685" w:type="dxa"/>
            <w:gridSpan w:val="3"/>
            <w:tcBorders>
              <w:top w:val="single" w:sz="2" w:space="0" w:color="auto"/>
              <w:left w:val="single" w:sz="2" w:space="0" w:color="auto"/>
              <w:bottom w:val="single" w:sz="2" w:space="0" w:color="auto"/>
              <w:right w:val="single" w:sz="2" w:space="0" w:color="auto"/>
            </w:tcBorders>
          </w:tcPr>
          <w:p w14:paraId="5BB8D43E" w14:textId="77777777" w:rsidR="00AD135D" w:rsidRPr="001D0092" w:rsidRDefault="00AD135D" w:rsidP="000626DA">
            <w:pPr>
              <w:autoSpaceDE w:val="0"/>
              <w:autoSpaceDN w:val="0"/>
              <w:adjustRightInd w:val="0"/>
              <w:ind w:firstLine="0"/>
              <w:contextualSpacing/>
            </w:pPr>
            <w:r w:rsidRPr="001D0092">
              <w:t>Постановления, распоряжения  администрации Балахнинского муниципального округа</w:t>
            </w:r>
          </w:p>
        </w:tc>
        <w:tc>
          <w:tcPr>
            <w:tcW w:w="4959" w:type="dxa"/>
            <w:tcBorders>
              <w:top w:val="single" w:sz="2" w:space="0" w:color="auto"/>
              <w:left w:val="single" w:sz="2" w:space="0" w:color="auto"/>
              <w:bottom w:val="single" w:sz="2" w:space="0" w:color="auto"/>
              <w:right w:val="single" w:sz="2" w:space="0" w:color="auto"/>
            </w:tcBorders>
          </w:tcPr>
          <w:p w14:paraId="5CB32584" w14:textId="77777777" w:rsidR="00AD135D" w:rsidRPr="001D0092" w:rsidRDefault="00AD135D" w:rsidP="000626DA">
            <w:pPr>
              <w:autoSpaceDE w:val="0"/>
              <w:autoSpaceDN w:val="0"/>
              <w:adjustRightInd w:val="0"/>
              <w:ind w:firstLine="0"/>
              <w:contextualSpacing/>
              <w:jc w:val="center"/>
            </w:pPr>
            <w:r w:rsidRPr="001D0092">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5FB30E5F"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733B2F0C"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0DEA7067"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5A15B5C0" w14:textId="77777777" w:rsidR="00AD135D" w:rsidRPr="001D0092" w:rsidRDefault="00AD135D" w:rsidP="000626DA">
            <w:pPr>
              <w:autoSpaceDE w:val="0"/>
              <w:autoSpaceDN w:val="0"/>
              <w:adjustRightInd w:val="0"/>
              <w:ind w:firstLine="0"/>
              <w:contextualSpacing/>
            </w:pPr>
            <w:r w:rsidRPr="001D0092">
              <w:rPr>
                <w:b/>
                <w:bCs/>
              </w:rPr>
              <w:t xml:space="preserve">8. Подпрограмма 8 «Школьное питание как основа </w:t>
            </w:r>
            <w:proofErr w:type="spellStart"/>
            <w:r w:rsidRPr="001D0092">
              <w:rPr>
                <w:b/>
                <w:bCs/>
              </w:rPr>
              <w:t>здоровьесбережения</w:t>
            </w:r>
            <w:proofErr w:type="spellEnd"/>
            <w:r w:rsidRPr="001D0092">
              <w:rPr>
                <w:b/>
                <w:bCs/>
              </w:rPr>
              <w:t xml:space="preserve"> учащихся»</w:t>
            </w:r>
          </w:p>
        </w:tc>
      </w:tr>
      <w:tr w:rsidR="00AD135D" w:rsidRPr="001D0092" w14:paraId="6ABE8794"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75E6D73D" w14:textId="77777777" w:rsidR="00AD135D" w:rsidRPr="001D0092" w:rsidRDefault="00AD135D" w:rsidP="000626DA">
            <w:pPr>
              <w:autoSpaceDE w:val="0"/>
              <w:autoSpaceDN w:val="0"/>
              <w:adjustRightInd w:val="0"/>
              <w:ind w:firstLine="0"/>
              <w:contextualSpacing/>
              <w:jc w:val="center"/>
            </w:pPr>
            <w:r>
              <w:t>8.1.</w:t>
            </w:r>
          </w:p>
        </w:tc>
        <w:tc>
          <w:tcPr>
            <w:tcW w:w="3685" w:type="dxa"/>
            <w:gridSpan w:val="3"/>
            <w:tcBorders>
              <w:top w:val="single" w:sz="2" w:space="0" w:color="auto"/>
              <w:left w:val="single" w:sz="2" w:space="0" w:color="auto"/>
              <w:bottom w:val="single" w:sz="2" w:space="0" w:color="auto"/>
              <w:right w:val="single" w:sz="2" w:space="0" w:color="auto"/>
            </w:tcBorders>
          </w:tcPr>
          <w:p w14:paraId="33DC255D" w14:textId="77777777" w:rsidR="00AD135D" w:rsidRPr="001D0092" w:rsidRDefault="00AD135D" w:rsidP="000626DA">
            <w:pPr>
              <w:autoSpaceDE w:val="0"/>
              <w:autoSpaceDN w:val="0"/>
              <w:adjustRightInd w:val="0"/>
              <w:ind w:firstLine="0"/>
              <w:contextualSpacing/>
            </w:pPr>
            <w:r w:rsidRPr="001D0092">
              <w:t>Постановление администрации Балахнинского муниципального округа</w:t>
            </w:r>
          </w:p>
        </w:tc>
        <w:tc>
          <w:tcPr>
            <w:tcW w:w="4959" w:type="dxa"/>
            <w:tcBorders>
              <w:top w:val="single" w:sz="2" w:space="0" w:color="auto"/>
              <w:left w:val="single" w:sz="2" w:space="0" w:color="auto"/>
              <w:bottom w:val="single" w:sz="2" w:space="0" w:color="auto"/>
              <w:right w:val="single" w:sz="2" w:space="0" w:color="auto"/>
            </w:tcBorders>
          </w:tcPr>
          <w:p w14:paraId="1F923156" w14:textId="77777777" w:rsidR="00AD135D" w:rsidRPr="001D0092" w:rsidRDefault="00AD135D" w:rsidP="000626DA">
            <w:pPr>
              <w:autoSpaceDE w:val="0"/>
              <w:autoSpaceDN w:val="0"/>
              <w:adjustRightInd w:val="0"/>
              <w:ind w:firstLine="0"/>
              <w:contextualSpacing/>
              <w:jc w:val="center"/>
            </w:pPr>
            <w:r w:rsidRPr="001D0092">
              <w:t>Об организации питания обучающихся в муниципальных общеобразовательных учреждениях</w:t>
            </w:r>
          </w:p>
        </w:tc>
        <w:tc>
          <w:tcPr>
            <w:tcW w:w="3119" w:type="dxa"/>
            <w:gridSpan w:val="3"/>
            <w:tcBorders>
              <w:top w:val="single" w:sz="2" w:space="0" w:color="auto"/>
              <w:left w:val="single" w:sz="2" w:space="0" w:color="auto"/>
              <w:bottom w:val="single" w:sz="2" w:space="0" w:color="auto"/>
              <w:right w:val="single" w:sz="2" w:space="0" w:color="auto"/>
            </w:tcBorders>
          </w:tcPr>
          <w:p w14:paraId="467B6DD5"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08316A0F" w14:textId="77777777" w:rsidR="00AD135D" w:rsidRPr="001D0092" w:rsidRDefault="00AD135D" w:rsidP="000626DA">
            <w:pPr>
              <w:autoSpaceDE w:val="0"/>
              <w:autoSpaceDN w:val="0"/>
              <w:adjustRightInd w:val="0"/>
              <w:ind w:firstLine="0"/>
              <w:contextualSpacing/>
              <w:jc w:val="center"/>
            </w:pPr>
            <w:r w:rsidRPr="001D0092">
              <w:t>Постоянно</w:t>
            </w:r>
          </w:p>
        </w:tc>
      </w:tr>
      <w:tr w:rsidR="00AD135D" w:rsidRPr="001D0092" w14:paraId="29BCE9DA"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2A643992" w14:textId="77777777" w:rsidR="00AD135D" w:rsidRPr="001D0092" w:rsidRDefault="00AD135D" w:rsidP="000626DA">
            <w:pPr>
              <w:autoSpaceDE w:val="0"/>
              <w:autoSpaceDN w:val="0"/>
              <w:adjustRightInd w:val="0"/>
              <w:ind w:firstLine="0"/>
              <w:contextualSpacing/>
              <w:jc w:val="center"/>
            </w:pPr>
            <w:r>
              <w:t>8.2</w:t>
            </w:r>
            <w:r w:rsidRPr="001D0092">
              <w:t>.</w:t>
            </w:r>
          </w:p>
        </w:tc>
        <w:tc>
          <w:tcPr>
            <w:tcW w:w="3685" w:type="dxa"/>
            <w:gridSpan w:val="3"/>
            <w:tcBorders>
              <w:top w:val="single" w:sz="2" w:space="0" w:color="auto"/>
              <w:left w:val="single" w:sz="2" w:space="0" w:color="auto"/>
              <w:bottom w:val="single" w:sz="2" w:space="0" w:color="auto"/>
              <w:right w:val="single" w:sz="2" w:space="0" w:color="auto"/>
            </w:tcBorders>
          </w:tcPr>
          <w:p w14:paraId="620152BB"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67CFAEB7" w14:textId="77777777" w:rsidR="00AD135D" w:rsidRPr="001D0092" w:rsidRDefault="00AD135D" w:rsidP="000626DA">
            <w:pPr>
              <w:autoSpaceDE w:val="0"/>
              <w:autoSpaceDN w:val="0"/>
              <w:adjustRightInd w:val="0"/>
              <w:ind w:firstLine="0"/>
              <w:contextualSpacing/>
              <w:jc w:val="center"/>
            </w:pPr>
            <w:r w:rsidRPr="001D0092">
              <w:t>О мероприятиях по улучшению качества питания</w:t>
            </w:r>
          </w:p>
        </w:tc>
        <w:tc>
          <w:tcPr>
            <w:tcW w:w="3119" w:type="dxa"/>
            <w:gridSpan w:val="3"/>
            <w:tcBorders>
              <w:top w:val="single" w:sz="2" w:space="0" w:color="auto"/>
              <w:left w:val="single" w:sz="2" w:space="0" w:color="auto"/>
              <w:bottom w:val="single" w:sz="2" w:space="0" w:color="auto"/>
              <w:right w:val="single" w:sz="2" w:space="0" w:color="auto"/>
            </w:tcBorders>
          </w:tcPr>
          <w:p w14:paraId="256E9A11" w14:textId="77777777" w:rsidR="00AD135D" w:rsidRPr="001D0092" w:rsidRDefault="00AD135D" w:rsidP="000626DA">
            <w:pPr>
              <w:autoSpaceDE w:val="0"/>
              <w:autoSpaceDN w:val="0"/>
              <w:adjustRightInd w:val="0"/>
              <w:ind w:firstLine="0"/>
              <w:contextualSpacing/>
              <w:jc w:val="center"/>
            </w:pPr>
          </w:p>
        </w:tc>
        <w:tc>
          <w:tcPr>
            <w:tcW w:w="2835" w:type="dxa"/>
            <w:tcBorders>
              <w:top w:val="single" w:sz="2" w:space="0" w:color="auto"/>
              <w:left w:val="single" w:sz="2" w:space="0" w:color="auto"/>
              <w:bottom w:val="single" w:sz="2" w:space="0" w:color="auto"/>
              <w:right w:val="single" w:sz="2" w:space="0" w:color="auto"/>
            </w:tcBorders>
          </w:tcPr>
          <w:p w14:paraId="1F19541F"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4E3AC92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F6419B3" w14:textId="77777777" w:rsidR="00AD135D" w:rsidRPr="001D0092" w:rsidRDefault="00AD135D" w:rsidP="000626DA">
            <w:pPr>
              <w:autoSpaceDE w:val="0"/>
              <w:autoSpaceDN w:val="0"/>
              <w:adjustRightInd w:val="0"/>
              <w:ind w:firstLine="0"/>
              <w:contextualSpacing/>
            </w:pPr>
            <w:r w:rsidRPr="001D0092">
              <w:rPr>
                <w:b/>
              </w:rPr>
              <w:t>9. Подпрограмма 9 «Энергосбережение и повышение энергетической эффективности образовательных учреждений»</w:t>
            </w:r>
          </w:p>
        </w:tc>
      </w:tr>
      <w:tr w:rsidR="00AD135D" w:rsidRPr="001D0092" w14:paraId="6667C992"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404306C7" w14:textId="77777777" w:rsidR="00AD135D" w:rsidRPr="001D0092" w:rsidRDefault="00AD135D" w:rsidP="000626DA">
            <w:pPr>
              <w:autoSpaceDE w:val="0"/>
              <w:autoSpaceDN w:val="0"/>
              <w:adjustRightInd w:val="0"/>
              <w:ind w:firstLine="0"/>
              <w:contextualSpacing/>
            </w:pPr>
            <w:r w:rsidRPr="001D0092">
              <w:t>Проведение мероприятий по повышению энергоэффективности учреждений образования</w:t>
            </w:r>
          </w:p>
        </w:tc>
      </w:tr>
      <w:tr w:rsidR="00AD135D" w:rsidRPr="001D0092" w14:paraId="37F32A6F" w14:textId="77777777" w:rsidTr="000626DA">
        <w:trPr>
          <w:trHeight w:val="20"/>
          <w:jc w:val="center"/>
        </w:trPr>
        <w:tc>
          <w:tcPr>
            <w:tcW w:w="516" w:type="dxa"/>
            <w:tcBorders>
              <w:top w:val="single" w:sz="2" w:space="0" w:color="auto"/>
              <w:left w:val="single" w:sz="2" w:space="0" w:color="auto"/>
              <w:bottom w:val="single" w:sz="2" w:space="0" w:color="auto"/>
              <w:right w:val="single" w:sz="2" w:space="0" w:color="auto"/>
            </w:tcBorders>
          </w:tcPr>
          <w:p w14:paraId="36ACD89B" w14:textId="77777777" w:rsidR="00AD135D" w:rsidRPr="001D0092" w:rsidRDefault="00AD135D" w:rsidP="000626DA">
            <w:pPr>
              <w:autoSpaceDE w:val="0"/>
              <w:autoSpaceDN w:val="0"/>
              <w:adjustRightInd w:val="0"/>
              <w:ind w:firstLine="0"/>
              <w:contextualSpacing/>
              <w:jc w:val="center"/>
            </w:pPr>
            <w:r>
              <w:t>9.1.</w:t>
            </w:r>
          </w:p>
        </w:tc>
        <w:tc>
          <w:tcPr>
            <w:tcW w:w="3685" w:type="dxa"/>
            <w:gridSpan w:val="3"/>
            <w:tcBorders>
              <w:top w:val="single" w:sz="2" w:space="0" w:color="auto"/>
              <w:left w:val="single" w:sz="2" w:space="0" w:color="auto"/>
              <w:bottom w:val="single" w:sz="2" w:space="0" w:color="auto"/>
              <w:right w:val="single" w:sz="2" w:space="0" w:color="auto"/>
            </w:tcBorders>
          </w:tcPr>
          <w:p w14:paraId="1FFE81BC" w14:textId="77777777" w:rsidR="00AD135D" w:rsidRPr="001D0092" w:rsidRDefault="00AD135D" w:rsidP="000626DA">
            <w:pPr>
              <w:autoSpaceDE w:val="0"/>
              <w:autoSpaceDN w:val="0"/>
              <w:adjustRightInd w:val="0"/>
              <w:ind w:firstLine="0"/>
              <w:contextualSpacing/>
            </w:pPr>
            <w:r w:rsidRPr="001D0092">
              <w:t xml:space="preserve">Постановления, распоряжения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01C3D175" w14:textId="77777777" w:rsidR="00AD135D" w:rsidRPr="001D0092" w:rsidRDefault="00AD135D" w:rsidP="000626DA">
            <w:pPr>
              <w:autoSpaceDE w:val="0"/>
              <w:autoSpaceDN w:val="0"/>
              <w:adjustRightInd w:val="0"/>
              <w:ind w:firstLine="0"/>
              <w:contextualSpacing/>
              <w:jc w:val="center"/>
            </w:pPr>
            <w:r w:rsidRPr="001D0092">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504725E8"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54861C29" w14:textId="77777777" w:rsidR="00AD135D" w:rsidRPr="001D0092" w:rsidRDefault="00AD135D" w:rsidP="000626DA">
            <w:pPr>
              <w:autoSpaceDE w:val="0"/>
              <w:autoSpaceDN w:val="0"/>
              <w:adjustRightInd w:val="0"/>
              <w:ind w:firstLine="0"/>
              <w:contextualSpacing/>
              <w:jc w:val="center"/>
            </w:pPr>
            <w:r w:rsidRPr="001D0092">
              <w:t>Ежегодно</w:t>
            </w:r>
          </w:p>
        </w:tc>
      </w:tr>
      <w:tr w:rsidR="00AD135D" w:rsidRPr="001D0092" w14:paraId="1F783EEC"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06AFC07D" w14:textId="77777777" w:rsidR="00AD135D" w:rsidRPr="001D0092" w:rsidRDefault="00AD135D" w:rsidP="000626DA">
            <w:pPr>
              <w:autoSpaceDE w:val="0"/>
              <w:autoSpaceDN w:val="0"/>
              <w:adjustRightInd w:val="0"/>
              <w:ind w:firstLine="0"/>
              <w:contextualSpacing/>
            </w:pPr>
            <w:r>
              <w:rPr>
                <w:b/>
              </w:rPr>
              <w:t>10. Подпрограмма 11</w:t>
            </w:r>
            <w:r w:rsidRPr="001D0092">
              <w:rPr>
                <w:b/>
              </w:rPr>
              <w:t xml:space="preserve"> «</w:t>
            </w:r>
            <w:r>
              <w:rPr>
                <w:b/>
              </w:rPr>
              <w:t>Одаренные дети</w:t>
            </w:r>
            <w:r w:rsidRPr="001D0092">
              <w:rPr>
                <w:b/>
              </w:rPr>
              <w:t>»</w:t>
            </w:r>
          </w:p>
        </w:tc>
      </w:tr>
      <w:tr w:rsidR="00AD135D" w:rsidRPr="001D0092" w14:paraId="5F0878B4" w14:textId="77777777" w:rsidTr="000626DA">
        <w:trPr>
          <w:trHeight w:val="20"/>
          <w:jc w:val="center"/>
        </w:trPr>
        <w:tc>
          <w:tcPr>
            <w:tcW w:w="15114" w:type="dxa"/>
            <w:gridSpan w:val="9"/>
            <w:tcBorders>
              <w:top w:val="single" w:sz="2" w:space="0" w:color="auto"/>
              <w:left w:val="single" w:sz="2" w:space="0" w:color="auto"/>
              <w:bottom w:val="single" w:sz="2" w:space="0" w:color="auto"/>
              <w:right w:val="single" w:sz="2" w:space="0" w:color="auto"/>
            </w:tcBorders>
          </w:tcPr>
          <w:p w14:paraId="6312B076" w14:textId="77777777" w:rsidR="00AD135D" w:rsidRPr="001D0092" w:rsidRDefault="00AD135D" w:rsidP="000626DA">
            <w:pPr>
              <w:autoSpaceDE w:val="0"/>
              <w:autoSpaceDN w:val="0"/>
              <w:adjustRightInd w:val="0"/>
              <w:ind w:firstLine="0"/>
              <w:contextualSpacing/>
            </w:pPr>
            <w:r w:rsidRPr="001D0092">
              <w:t xml:space="preserve">Проведение мероприятий по </w:t>
            </w:r>
            <w:r>
              <w:t>выявлению, поддержки и развития одаренных обучающихся</w:t>
            </w:r>
          </w:p>
        </w:tc>
      </w:tr>
      <w:tr w:rsidR="00AD135D" w:rsidRPr="001D0092" w14:paraId="47C2E1EC" w14:textId="77777777" w:rsidTr="000626DA">
        <w:trPr>
          <w:trHeight w:val="20"/>
          <w:jc w:val="center"/>
        </w:trPr>
        <w:tc>
          <w:tcPr>
            <w:tcW w:w="657" w:type="dxa"/>
            <w:gridSpan w:val="3"/>
            <w:tcBorders>
              <w:top w:val="single" w:sz="2" w:space="0" w:color="auto"/>
              <w:left w:val="single" w:sz="2" w:space="0" w:color="auto"/>
              <w:bottom w:val="single" w:sz="2" w:space="0" w:color="auto"/>
              <w:right w:val="single" w:sz="2" w:space="0" w:color="auto"/>
            </w:tcBorders>
          </w:tcPr>
          <w:p w14:paraId="630B896D" w14:textId="77777777" w:rsidR="00AD135D" w:rsidRPr="001D0092" w:rsidRDefault="00AD135D" w:rsidP="000626DA">
            <w:pPr>
              <w:autoSpaceDE w:val="0"/>
              <w:autoSpaceDN w:val="0"/>
              <w:adjustRightInd w:val="0"/>
              <w:ind w:firstLine="0"/>
              <w:contextualSpacing/>
              <w:jc w:val="center"/>
            </w:pPr>
            <w:r>
              <w:t>10.1.</w:t>
            </w:r>
          </w:p>
        </w:tc>
        <w:tc>
          <w:tcPr>
            <w:tcW w:w="3544" w:type="dxa"/>
            <w:tcBorders>
              <w:top w:val="single" w:sz="2" w:space="0" w:color="auto"/>
              <w:left w:val="single" w:sz="2" w:space="0" w:color="auto"/>
              <w:bottom w:val="single" w:sz="2" w:space="0" w:color="auto"/>
              <w:right w:val="single" w:sz="2" w:space="0" w:color="auto"/>
            </w:tcBorders>
          </w:tcPr>
          <w:p w14:paraId="4CA3F3FD" w14:textId="77777777" w:rsidR="00AD135D" w:rsidRPr="001D0092" w:rsidRDefault="00AD135D" w:rsidP="000626DA">
            <w:pPr>
              <w:autoSpaceDE w:val="0"/>
              <w:autoSpaceDN w:val="0"/>
              <w:adjustRightInd w:val="0"/>
              <w:ind w:firstLine="0"/>
              <w:contextualSpacing/>
            </w:pPr>
            <w:r w:rsidRPr="001D0092">
              <w:t xml:space="preserve">Постановления администрации Балахнинского муниципального округа и приказы УО и СПЗД </w:t>
            </w:r>
          </w:p>
        </w:tc>
        <w:tc>
          <w:tcPr>
            <w:tcW w:w="4959" w:type="dxa"/>
            <w:tcBorders>
              <w:top w:val="single" w:sz="2" w:space="0" w:color="auto"/>
              <w:left w:val="single" w:sz="2" w:space="0" w:color="auto"/>
              <w:bottom w:val="single" w:sz="2" w:space="0" w:color="auto"/>
              <w:right w:val="single" w:sz="2" w:space="0" w:color="auto"/>
            </w:tcBorders>
          </w:tcPr>
          <w:p w14:paraId="48D3FF23" w14:textId="77777777" w:rsidR="00AD135D" w:rsidRPr="001D0092" w:rsidRDefault="00AD135D" w:rsidP="000626DA">
            <w:pPr>
              <w:autoSpaceDE w:val="0"/>
              <w:autoSpaceDN w:val="0"/>
              <w:adjustRightInd w:val="0"/>
              <w:ind w:firstLine="0"/>
              <w:contextualSpacing/>
              <w:jc w:val="center"/>
            </w:pPr>
            <w:r w:rsidRPr="001D0092">
              <w:t>Об утверждении планов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14:paraId="07EFAD79" w14:textId="77777777" w:rsidR="00AD135D" w:rsidRPr="001D0092" w:rsidRDefault="00AD135D" w:rsidP="000626DA">
            <w:pPr>
              <w:autoSpaceDE w:val="0"/>
              <w:autoSpaceDN w:val="0"/>
              <w:adjustRightInd w:val="0"/>
              <w:ind w:firstLine="0"/>
              <w:contextualSpacing/>
              <w:jc w:val="center"/>
            </w:pPr>
            <w:r w:rsidRPr="001D0092">
              <w:t>УО и СПЗД</w:t>
            </w:r>
          </w:p>
        </w:tc>
        <w:tc>
          <w:tcPr>
            <w:tcW w:w="2835" w:type="dxa"/>
            <w:tcBorders>
              <w:top w:val="single" w:sz="2" w:space="0" w:color="auto"/>
              <w:left w:val="single" w:sz="2" w:space="0" w:color="auto"/>
              <w:bottom w:val="single" w:sz="2" w:space="0" w:color="auto"/>
              <w:right w:val="single" w:sz="2" w:space="0" w:color="auto"/>
            </w:tcBorders>
          </w:tcPr>
          <w:p w14:paraId="10DEA093" w14:textId="77777777" w:rsidR="00AD135D" w:rsidRPr="001D0092" w:rsidRDefault="00AD135D" w:rsidP="000626DA">
            <w:pPr>
              <w:autoSpaceDE w:val="0"/>
              <w:autoSpaceDN w:val="0"/>
              <w:adjustRightInd w:val="0"/>
              <w:ind w:firstLine="0"/>
              <w:contextualSpacing/>
              <w:jc w:val="center"/>
            </w:pPr>
            <w:r w:rsidRPr="001D0092">
              <w:t>Ежегодно</w:t>
            </w:r>
          </w:p>
        </w:tc>
      </w:tr>
    </w:tbl>
    <w:p w14:paraId="1A61EF42" w14:textId="77777777" w:rsidR="00AD135D" w:rsidRPr="001D0092" w:rsidRDefault="00AD135D" w:rsidP="00AD135D">
      <w:pPr>
        <w:autoSpaceDE w:val="0"/>
        <w:autoSpaceDN w:val="0"/>
        <w:adjustRightInd w:val="0"/>
        <w:rPr>
          <w:b/>
          <w:bCs/>
        </w:rPr>
        <w:sectPr w:rsidR="00AD135D" w:rsidRPr="001D0092" w:rsidSect="00AD135D">
          <w:pgSz w:w="16838" w:h="11906" w:orient="landscape"/>
          <w:pgMar w:top="851" w:right="1245" w:bottom="851" w:left="567" w:header="709" w:footer="709" w:gutter="0"/>
          <w:cols w:space="708"/>
          <w:docGrid w:linePitch="360"/>
        </w:sectPr>
      </w:pPr>
    </w:p>
    <w:p w14:paraId="3A246642" w14:textId="77777777" w:rsidR="00AD135D" w:rsidRPr="001D0092" w:rsidRDefault="00AD135D" w:rsidP="00AD135D">
      <w:pPr>
        <w:widowControl w:val="0"/>
        <w:autoSpaceDE w:val="0"/>
        <w:autoSpaceDN w:val="0"/>
        <w:adjustRightInd w:val="0"/>
        <w:jc w:val="center"/>
        <w:rPr>
          <w:b/>
          <w:szCs w:val="24"/>
        </w:rPr>
      </w:pPr>
      <w:r w:rsidRPr="001D0092">
        <w:rPr>
          <w:b/>
          <w:bCs/>
          <w:szCs w:val="24"/>
        </w:rPr>
        <w:lastRenderedPageBreak/>
        <w:t>2.7. У</w:t>
      </w:r>
      <w:r w:rsidRPr="001D0092">
        <w:rPr>
          <w:b/>
          <w:szCs w:val="24"/>
        </w:rPr>
        <w:t>частия в реализации муниципальной программы муниципальных унитарных предприятий, хозяйственных обществ, акции, доли, в уставном капитале которых принадлежат Балахнинскому муниципальному округу Нижегородской области.</w:t>
      </w:r>
    </w:p>
    <w:p w14:paraId="2173BD0F" w14:textId="77777777" w:rsidR="00AD135D" w:rsidRPr="001D0092" w:rsidRDefault="00AD135D" w:rsidP="00AD135D">
      <w:pPr>
        <w:widowControl w:val="0"/>
        <w:autoSpaceDE w:val="0"/>
        <w:autoSpaceDN w:val="0"/>
        <w:adjustRightInd w:val="0"/>
        <w:jc w:val="center"/>
        <w:rPr>
          <w:b/>
          <w:szCs w:val="24"/>
        </w:rPr>
      </w:pPr>
    </w:p>
    <w:p w14:paraId="70289C12" w14:textId="60E76F77" w:rsidR="00AD135D" w:rsidRPr="001D0092" w:rsidRDefault="00AD135D" w:rsidP="00AD135D">
      <w:pPr>
        <w:widowControl w:val="0"/>
        <w:autoSpaceDE w:val="0"/>
        <w:autoSpaceDN w:val="0"/>
        <w:adjustRightInd w:val="0"/>
        <w:rPr>
          <w:b/>
          <w:bCs/>
          <w:szCs w:val="24"/>
        </w:rPr>
      </w:pPr>
      <w:r w:rsidRPr="001D0092">
        <w:rPr>
          <w:szCs w:val="24"/>
        </w:rPr>
        <w:t>Участия в реализации муниципальной программы муниципальных унитарных предприятий, хозяйственных обществ, акции, долей,  в уставном капитале которых принадлежат Балахнинскому муниципальному округу Нижегородской области, общественных, научных и иных организаций не предусмотрено.</w:t>
      </w:r>
    </w:p>
    <w:p w14:paraId="60F86482" w14:textId="77777777" w:rsidR="00AD135D" w:rsidRDefault="00AD135D" w:rsidP="00AD135D">
      <w:pPr>
        <w:widowControl w:val="0"/>
        <w:autoSpaceDE w:val="0"/>
        <w:autoSpaceDN w:val="0"/>
        <w:adjustRightInd w:val="0"/>
        <w:rPr>
          <w:b/>
          <w:bCs/>
          <w:szCs w:val="24"/>
        </w:rPr>
        <w:sectPr w:rsidR="00AD135D" w:rsidSect="00AD135D">
          <w:pgSz w:w="11906" w:h="16838"/>
          <w:pgMar w:top="1134" w:right="851" w:bottom="567" w:left="851" w:header="709" w:footer="709" w:gutter="0"/>
          <w:cols w:space="708"/>
          <w:docGrid w:linePitch="360"/>
        </w:sectPr>
      </w:pPr>
    </w:p>
    <w:p w14:paraId="3434C6BD" w14:textId="77777777" w:rsidR="00AD135D" w:rsidRPr="00A156BE" w:rsidRDefault="00AD135D" w:rsidP="00AD135D">
      <w:pPr>
        <w:widowControl w:val="0"/>
        <w:autoSpaceDE w:val="0"/>
        <w:autoSpaceDN w:val="0"/>
        <w:adjustRightInd w:val="0"/>
        <w:jc w:val="center"/>
        <w:rPr>
          <w:rFonts w:eastAsia="Times New Roman"/>
          <w:b/>
          <w:szCs w:val="24"/>
        </w:rPr>
      </w:pPr>
      <w:r w:rsidRPr="00A156BE">
        <w:rPr>
          <w:b/>
          <w:bCs/>
          <w:szCs w:val="24"/>
        </w:rPr>
        <w:lastRenderedPageBreak/>
        <w:t xml:space="preserve">2.8. </w:t>
      </w:r>
      <w:r w:rsidRPr="00A156BE">
        <w:rPr>
          <w:rFonts w:eastAsia="Times New Roman"/>
          <w:b/>
          <w:szCs w:val="24"/>
        </w:rPr>
        <w:t>Обоснование объема финансовых ресурсов</w:t>
      </w:r>
    </w:p>
    <w:p w14:paraId="67B90FA2" w14:textId="77777777" w:rsidR="00AD135D" w:rsidRPr="00A156BE" w:rsidRDefault="00AD135D" w:rsidP="00AD135D">
      <w:pPr>
        <w:jc w:val="right"/>
        <w:rPr>
          <w:szCs w:val="24"/>
        </w:rPr>
      </w:pPr>
      <w:r w:rsidRPr="00A156BE">
        <w:rPr>
          <w:szCs w:val="24"/>
        </w:rPr>
        <w:t>Таблица 5</w:t>
      </w:r>
    </w:p>
    <w:p w14:paraId="4199A4ED" w14:textId="77777777" w:rsidR="00AD135D" w:rsidRPr="00A156BE" w:rsidRDefault="00AD135D" w:rsidP="00AD135D">
      <w:pPr>
        <w:autoSpaceDE w:val="0"/>
        <w:autoSpaceDN w:val="0"/>
        <w:adjustRightInd w:val="0"/>
        <w:jc w:val="center"/>
        <w:rPr>
          <w:rFonts w:eastAsia="Times New Roman"/>
          <w:b/>
          <w:szCs w:val="24"/>
        </w:rPr>
      </w:pPr>
    </w:p>
    <w:p w14:paraId="3E58E13A" w14:textId="77777777" w:rsidR="00AD135D" w:rsidRPr="00A156BE" w:rsidRDefault="00AD135D" w:rsidP="00AD135D">
      <w:pPr>
        <w:autoSpaceDE w:val="0"/>
        <w:autoSpaceDN w:val="0"/>
        <w:adjustRightInd w:val="0"/>
        <w:jc w:val="center"/>
        <w:rPr>
          <w:b/>
          <w:bCs/>
          <w:szCs w:val="24"/>
        </w:rPr>
      </w:pPr>
      <w:r w:rsidRPr="00A156BE">
        <w:rPr>
          <w:rFonts w:eastAsia="Times New Roman"/>
          <w:b/>
          <w:szCs w:val="24"/>
        </w:rPr>
        <w:t xml:space="preserve">Ресурсное обеспечение реализации </w:t>
      </w:r>
      <w:r w:rsidRPr="00A156BE">
        <w:rPr>
          <w:b/>
          <w:bCs/>
          <w:szCs w:val="24"/>
        </w:rPr>
        <w:t xml:space="preserve">муниципальной программы </w:t>
      </w:r>
    </w:p>
    <w:p w14:paraId="72C552B2" w14:textId="77777777" w:rsidR="00AD135D" w:rsidRPr="00A156BE" w:rsidRDefault="00AD135D" w:rsidP="00AD135D">
      <w:pPr>
        <w:jc w:val="center"/>
        <w:rPr>
          <w:rFonts w:eastAsia="Times New Roman"/>
          <w:b/>
          <w:szCs w:val="24"/>
        </w:rPr>
      </w:pPr>
      <w:r w:rsidRPr="00A156BE">
        <w:rPr>
          <w:rFonts w:eastAsia="Times New Roman"/>
          <w:b/>
          <w:szCs w:val="24"/>
        </w:rPr>
        <w:t>за счет средств бюджета Балахнинского муниципального округа Нижегородской области</w:t>
      </w:r>
    </w:p>
    <w:p w14:paraId="170274B2" w14:textId="77777777" w:rsidR="00AD135D" w:rsidRPr="00A156BE" w:rsidRDefault="00AD135D" w:rsidP="00AD135D">
      <w:pPr>
        <w:rPr>
          <w:b/>
          <w:bCs/>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7"/>
        <w:gridCol w:w="2762"/>
        <w:gridCol w:w="2141"/>
        <w:gridCol w:w="1619"/>
        <w:gridCol w:w="1265"/>
        <w:gridCol w:w="1418"/>
        <w:gridCol w:w="1417"/>
        <w:gridCol w:w="1418"/>
        <w:gridCol w:w="1417"/>
        <w:gridCol w:w="1386"/>
      </w:tblGrid>
      <w:tr w:rsidR="00AD135D" w:rsidRPr="002B0D04" w14:paraId="7C7F22FA" w14:textId="77777777" w:rsidTr="00B61852">
        <w:trPr>
          <w:trHeight w:val="20"/>
          <w:jc w:val="center"/>
        </w:trPr>
        <w:tc>
          <w:tcPr>
            <w:tcW w:w="717" w:type="dxa"/>
            <w:vMerge w:val="restart"/>
            <w:shd w:val="clear" w:color="auto" w:fill="auto"/>
            <w:noWrap/>
            <w:vAlign w:val="center"/>
            <w:hideMark/>
          </w:tcPr>
          <w:p w14:paraId="54439838" w14:textId="77777777" w:rsidR="00AD135D" w:rsidRPr="002B0D04" w:rsidRDefault="00AD135D" w:rsidP="00B61852">
            <w:pPr>
              <w:ind w:firstLine="0"/>
              <w:jc w:val="center"/>
              <w:rPr>
                <w:b/>
                <w:bCs/>
              </w:rPr>
            </w:pPr>
            <w:r w:rsidRPr="002B0D04">
              <w:rPr>
                <w:b/>
                <w:bCs/>
              </w:rPr>
              <w:t>№ п/п</w:t>
            </w:r>
          </w:p>
        </w:tc>
        <w:tc>
          <w:tcPr>
            <w:tcW w:w="2762" w:type="dxa"/>
            <w:vMerge w:val="restart"/>
            <w:shd w:val="clear" w:color="auto" w:fill="auto"/>
            <w:hideMark/>
          </w:tcPr>
          <w:p w14:paraId="40338817" w14:textId="77777777" w:rsidR="00AD135D" w:rsidRPr="002B0D04" w:rsidRDefault="00AD135D" w:rsidP="00B61852">
            <w:pPr>
              <w:ind w:firstLine="0"/>
              <w:jc w:val="center"/>
              <w:rPr>
                <w:b/>
                <w:bCs/>
              </w:rPr>
            </w:pPr>
            <w:r w:rsidRPr="002B0D04">
              <w:rPr>
                <w:b/>
                <w:bCs/>
              </w:rPr>
              <w:t>Наименование мероприятия</w:t>
            </w:r>
          </w:p>
        </w:tc>
        <w:tc>
          <w:tcPr>
            <w:tcW w:w="2141" w:type="dxa"/>
            <w:vMerge w:val="restart"/>
            <w:shd w:val="clear" w:color="auto" w:fill="auto"/>
            <w:vAlign w:val="center"/>
            <w:hideMark/>
          </w:tcPr>
          <w:p w14:paraId="13F8BBD7" w14:textId="77777777" w:rsidR="00AD135D" w:rsidRPr="002B0D04" w:rsidRDefault="00AD135D" w:rsidP="00B61852">
            <w:pPr>
              <w:ind w:firstLine="0"/>
              <w:jc w:val="center"/>
              <w:rPr>
                <w:b/>
                <w:bCs/>
              </w:rPr>
            </w:pPr>
            <w:r w:rsidRPr="002B0D04">
              <w:rPr>
                <w:b/>
                <w:bCs/>
              </w:rPr>
              <w:t>Муниципальный заказчик-координатор  муниципальной программы, соисполнитель</w:t>
            </w:r>
          </w:p>
        </w:tc>
        <w:tc>
          <w:tcPr>
            <w:tcW w:w="9940" w:type="dxa"/>
            <w:gridSpan w:val="7"/>
            <w:shd w:val="clear" w:color="auto" w:fill="auto"/>
            <w:vAlign w:val="center"/>
            <w:hideMark/>
          </w:tcPr>
          <w:p w14:paraId="484AE6A5" w14:textId="77777777" w:rsidR="00AD135D" w:rsidRPr="002B0D04" w:rsidRDefault="00AD135D" w:rsidP="00B61852">
            <w:pPr>
              <w:ind w:firstLine="0"/>
              <w:jc w:val="center"/>
              <w:rPr>
                <w:b/>
                <w:bCs/>
              </w:rPr>
            </w:pPr>
            <w:r w:rsidRPr="002B0D04">
              <w:rPr>
                <w:b/>
                <w:bCs/>
              </w:rPr>
              <w:t xml:space="preserve">Расходы, </w:t>
            </w:r>
            <w:proofErr w:type="spellStart"/>
            <w:r w:rsidRPr="002B0D04">
              <w:rPr>
                <w:b/>
                <w:bCs/>
              </w:rPr>
              <w:t>тыс.руб</w:t>
            </w:r>
            <w:proofErr w:type="spellEnd"/>
            <w:r w:rsidRPr="002B0D04">
              <w:rPr>
                <w:b/>
                <w:bCs/>
              </w:rPr>
              <w:t>.</w:t>
            </w:r>
          </w:p>
        </w:tc>
      </w:tr>
      <w:tr w:rsidR="00AD135D" w:rsidRPr="002B0D04" w14:paraId="5627FC4C" w14:textId="77777777" w:rsidTr="00B61852">
        <w:trPr>
          <w:trHeight w:val="20"/>
          <w:jc w:val="center"/>
        </w:trPr>
        <w:tc>
          <w:tcPr>
            <w:tcW w:w="717" w:type="dxa"/>
            <w:vMerge/>
            <w:shd w:val="clear" w:color="auto" w:fill="auto"/>
            <w:vAlign w:val="center"/>
            <w:hideMark/>
          </w:tcPr>
          <w:p w14:paraId="346DC543" w14:textId="77777777" w:rsidR="00AD135D" w:rsidRPr="002B0D04" w:rsidRDefault="00AD135D" w:rsidP="00B61852">
            <w:pPr>
              <w:ind w:firstLine="0"/>
              <w:jc w:val="center"/>
              <w:rPr>
                <w:b/>
                <w:bCs/>
              </w:rPr>
            </w:pPr>
          </w:p>
        </w:tc>
        <w:tc>
          <w:tcPr>
            <w:tcW w:w="2762" w:type="dxa"/>
            <w:vMerge/>
            <w:shd w:val="clear" w:color="auto" w:fill="auto"/>
            <w:vAlign w:val="center"/>
            <w:hideMark/>
          </w:tcPr>
          <w:p w14:paraId="7235594E" w14:textId="77777777" w:rsidR="00AD135D" w:rsidRPr="002B0D04" w:rsidRDefault="00AD135D" w:rsidP="00B61852">
            <w:pPr>
              <w:ind w:firstLine="0"/>
              <w:jc w:val="center"/>
              <w:rPr>
                <w:b/>
                <w:bCs/>
              </w:rPr>
            </w:pPr>
          </w:p>
        </w:tc>
        <w:tc>
          <w:tcPr>
            <w:tcW w:w="2141" w:type="dxa"/>
            <w:vMerge/>
            <w:shd w:val="clear" w:color="auto" w:fill="auto"/>
            <w:vAlign w:val="center"/>
            <w:hideMark/>
          </w:tcPr>
          <w:p w14:paraId="03AFE77F" w14:textId="77777777" w:rsidR="00AD135D" w:rsidRPr="002B0D04" w:rsidRDefault="00AD135D" w:rsidP="00B61852">
            <w:pPr>
              <w:ind w:firstLine="0"/>
              <w:jc w:val="center"/>
              <w:rPr>
                <w:b/>
                <w:bCs/>
              </w:rPr>
            </w:pPr>
          </w:p>
        </w:tc>
        <w:tc>
          <w:tcPr>
            <w:tcW w:w="1619" w:type="dxa"/>
            <w:shd w:val="clear" w:color="auto" w:fill="auto"/>
            <w:vAlign w:val="center"/>
            <w:hideMark/>
          </w:tcPr>
          <w:p w14:paraId="0E50A4D1" w14:textId="77777777" w:rsidR="00AD135D" w:rsidRPr="002B0D04" w:rsidRDefault="00AD135D" w:rsidP="00B61852">
            <w:pPr>
              <w:ind w:firstLine="0"/>
              <w:jc w:val="center"/>
              <w:rPr>
                <w:b/>
                <w:bCs/>
              </w:rPr>
            </w:pPr>
            <w:r w:rsidRPr="002B0D04">
              <w:rPr>
                <w:b/>
                <w:bCs/>
              </w:rPr>
              <w:t>2021</w:t>
            </w:r>
          </w:p>
        </w:tc>
        <w:tc>
          <w:tcPr>
            <w:tcW w:w="1265" w:type="dxa"/>
            <w:shd w:val="clear" w:color="auto" w:fill="auto"/>
            <w:vAlign w:val="center"/>
            <w:hideMark/>
          </w:tcPr>
          <w:p w14:paraId="46CFA9D0" w14:textId="77777777" w:rsidR="00AD135D" w:rsidRPr="002B0D04" w:rsidRDefault="00AD135D" w:rsidP="00B61852">
            <w:pPr>
              <w:ind w:firstLine="0"/>
              <w:jc w:val="center"/>
              <w:rPr>
                <w:b/>
                <w:bCs/>
              </w:rPr>
            </w:pPr>
            <w:r w:rsidRPr="002B0D04">
              <w:rPr>
                <w:b/>
                <w:bCs/>
              </w:rPr>
              <w:t>2022</w:t>
            </w:r>
          </w:p>
        </w:tc>
        <w:tc>
          <w:tcPr>
            <w:tcW w:w="1418" w:type="dxa"/>
            <w:shd w:val="clear" w:color="auto" w:fill="auto"/>
            <w:vAlign w:val="center"/>
            <w:hideMark/>
          </w:tcPr>
          <w:p w14:paraId="27B259C5" w14:textId="77777777" w:rsidR="00AD135D" w:rsidRPr="002B0D04" w:rsidRDefault="00AD135D" w:rsidP="00B61852">
            <w:pPr>
              <w:ind w:firstLine="0"/>
              <w:jc w:val="center"/>
              <w:rPr>
                <w:b/>
                <w:bCs/>
              </w:rPr>
            </w:pPr>
            <w:r w:rsidRPr="002B0D04">
              <w:rPr>
                <w:b/>
                <w:bCs/>
              </w:rPr>
              <w:t>2023</w:t>
            </w:r>
          </w:p>
        </w:tc>
        <w:tc>
          <w:tcPr>
            <w:tcW w:w="1417" w:type="dxa"/>
            <w:shd w:val="clear" w:color="auto" w:fill="auto"/>
            <w:vAlign w:val="center"/>
            <w:hideMark/>
          </w:tcPr>
          <w:p w14:paraId="002A9FCE" w14:textId="77777777" w:rsidR="00AD135D" w:rsidRPr="002B0D04" w:rsidRDefault="00AD135D" w:rsidP="00B61852">
            <w:pPr>
              <w:ind w:firstLine="0"/>
              <w:jc w:val="center"/>
              <w:rPr>
                <w:b/>
                <w:bCs/>
              </w:rPr>
            </w:pPr>
            <w:r w:rsidRPr="002B0D04">
              <w:rPr>
                <w:b/>
                <w:bCs/>
              </w:rPr>
              <w:t>2024</w:t>
            </w:r>
          </w:p>
        </w:tc>
        <w:tc>
          <w:tcPr>
            <w:tcW w:w="1418" w:type="dxa"/>
            <w:shd w:val="clear" w:color="auto" w:fill="auto"/>
            <w:vAlign w:val="center"/>
            <w:hideMark/>
          </w:tcPr>
          <w:p w14:paraId="7E414F04" w14:textId="77777777" w:rsidR="00AD135D" w:rsidRPr="002B0D04" w:rsidRDefault="00AD135D" w:rsidP="00B61852">
            <w:pPr>
              <w:ind w:firstLine="0"/>
              <w:jc w:val="center"/>
              <w:rPr>
                <w:b/>
                <w:bCs/>
              </w:rPr>
            </w:pPr>
            <w:r w:rsidRPr="002B0D04">
              <w:rPr>
                <w:b/>
                <w:bCs/>
              </w:rPr>
              <w:t>2025</w:t>
            </w:r>
          </w:p>
        </w:tc>
        <w:tc>
          <w:tcPr>
            <w:tcW w:w="1417" w:type="dxa"/>
            <w:shd w:val="clear" w:color="auto" w:fill="auto"/>
            <w:vAlign w:val="center"/>
            <w:hideMark/>
          </w:tcPr>
          <w:p w14:paraId="2A813A9A" w14:textId="77777777" w:rsidR="00AD135D" w:rsidRPr="002B0D04" w:rsidRDefault="00AD135D" w:rsidP="00B61852">
            <w:pPr>
              <w:ind w:firstLine="0"/>
              <w:jc w:val="center"/>
              <w:rPr>
                <w:b/>
                <w:bCs/>
              </w:rPr>
            </w:pPr>
            <w:r w:rsidRPr="002B0D04">
              <w:rPr>
                <w:b/>
                <w:bCs/>
              </w:rPr>
              <w:t>2026</w:t>
            </w:r>
          </w:p>
        </w:tc>
        <w:tc>
          <w:tcPr>
            <w:tcW w:w="1386" w:type="dxa"/>
            <w:shd w:val="clear" w:color="auto" w:fill="auto"/>
            <w:vAlign w:val="center"/>
            <w:hideMark/>
          </w:tcPr>
          <w:p w14:paraId="3AB1E842" w14:textId="77777777" w:rsidR="00AD135D" w:rsidRPr="002B0D04" w:rsidRDefault="00AD135D" w:rsidP="00B61852">
            <w:pPr>
              <w:ind w:firstLine="0"/>
              <w:jc w:val="center"/>
              <w:rPr>
                <w:b/>
                <w:bCs/>
              </w:rPr>
            </w:pPr>
            <w:r w:rsidRPr="002B0D04">
              <w:rPr>
                <w:b/>
                <w:bCs/>
              </w:rPr>
              <w:t>Всего</w:t>
            </w:r>
          </w:p>
        </w:tc>
      </w:tr>
      <w:tr w:rsidR="00AD135D" w:rsidRPr="002B0D04" w14:paraId="1D9E4C8C" w14:textId="77777777" w:rsidTr="00B61852">
        <w:trPr>
          <w:trHeight w:val="20"/>
          <w:jc w:val="center"/>
        </w:trPr>
        <w:tc>
          <w:tcPr>
            <w:tcW w:w="717" w:type="dxa"/>
            <w:shd w:val="clear" w:color="auto" w:fill="auto"/>
            <w:noWrap/>
            <w:vAlign w:val="center"/>
            <w:hideMark/>
          </w:tcPr>
          <w:p w14:paraId="5706E505" w14:textId="77777777" w:rsidR="00AD135D" w:rsidRPr="002B0D04" w:rsidRDefault="00AD135D" w:rsidP="00B61852">
            <w:pPr>
              <w:ind w:firstLine="0"/>
              <w:jc w:val="center"/>
              <w:rPr>
                <w:b/>
                <w:bCs/>
              </w:rPr>
            </w:pPr>
            <w:r w:rsidRPr="002B0D04">
              <w:rPr>
                <w:b/>
                <w:bCs/>
              </w:rPr>
              <w:t>1</w:t>
            </w:r>
          </w:p>
        </w:tc>
        <w:tc>
          <w:tcPr>
            <w:tcW w:w="2762" w:type="dxa"/>
            <w:shd w:val="clear" w:color="auto" w:fill="auto"/>
            <w:vAlign w:val="center"/>
            <w:hideMark/>
          </w:tcPr>
          <w:p w14:paraId="3E8CE2DC" w14:textId="77777777" w:rsidR="00AD135D" w:rsidRPr="002B0D04" w:rsidRDefault="00AD135D" w:rsidP="00B61852">
            <w:pPr>
              <w:ind w:firstLine="0"/>
              <w:jc w:val="center"/>
              <w:rPr>
                <w:b/>
                <w:bCs/>
              </w:rPr>
            </w:pPr>
            <w:r w:rsidRPr="002B0D04">
              <w:rPr>
                <w:b/>
                <w:bCs/>
              </w:rPr>
              <w:t>2</w:t>
            </w:r>
          </w:p>
        </w:tc>
        <w:tc>
          <w:tcPr>
            <w:tcW w:w="2141" w:type="dxa"/>
            <w:shd w:val="clear" w:color="auto" w:fill="auto"/>
            <w:vAlign w:val="center"/>
            <w:hideMark/>
          </w:tcPr>
          <w:p w14:paraId="3DE7D6EE" w14:textId="77777777" w:rsidR="00AD135D" w:rsidRPr="002B0D04" w:rsidRDefault="00AD135D" w:rsidP="00B61852">
            <w:pPr>
              <w:ind w:firstLine="0"/>
              <w:jc w:val="center"/>
              <w:rPr>
                <w:b/>
                <w:bCs/>
              </w:rPr>
            </w:pPr>
            <w:r w:rsidRPr="002B0D04">
              <w:rPr>
                <w:b/>
                <w:bCs/>
              </w:rPr>
              <w:t>3</w:t>
            </w:r>
          </w:p>
        </w:tc>
        <w:tc>
          <w:tcPr>
            <w:tcW w:w="1619" w:type="dxa"/>
            <w:shd w:val="clear" w:color="auto" w:fill="auto"/>
            <w:vAlign w:val="center"/>
            <w:hideMark/>
          </w:tcPr>
          <w:p w14:paraId="022D4D78" w14:textId="77777777" w:rsidR="00AD135D" w:rsidRPr="002B0D04" w:rsidRDefault="00AD135D" w:rsidP="00B61852">
            <w:pPr>
              <w:ind w:firstLine="0"/>
              <w:jc w:val="center"/>
              <w:rPr>
                <w:b/>
                <w:bCs/>
              </w:rPr>
            </w:pPr>
            <w:r w:rsidRPr="002B0D04">
              <w:rPr>
                <w:b/>
                <w:bCs/>
              </w:rPr>
              <w:t>4</w:t>
            </w:r>
          </w:p>
        </w:tc>
        <w:tc>
          <w:tcPr>
            <w:tcW w:w="1265" w:type="dxa"/>
            <w:shd w:val="clear" w:color="auto" w:fill="auto"/>
            <w:vAlign w:val="center"/>
            <w:hideMark/>
          </w:tcPr>
          <w:p w14:paraId="1F01A261" w14:textId="77777777" w:rsidR="00AD135D" w:rsidRPr="002B0D04" w:rsidRDefault="00AD135D" w:rsidP="00B61852">
            <w:pPr>
              <w:ind w:firstLine="0"/>
              <w:jc w:val="center"/>
              <w:rPr>
                <w:b/>
                <w:bCs/>
              </w:rPr>
            </w:pPr>
            <w:r w:rsidRPr="002B0D04">
              <w:rPr>
                <w:b/>
                <w:bCs/>
              </w:rPr>
              <w:t>5</w:t>
            </w:r>
          </w:p>
        </w:tc>
        <w:tc>
          <w:tcPr>
            <w:tcW w:w="1418" w:type="dxa"/>
            <w:shd w:val="clear" w:color="auto" w:fill="auto"/>
            <w:vAlign w:val="center"/>
            <w:hideMark/>
          </w:tcPr>
          <w:p w14:paraId="1CBF160B" w14:textId="77777777" w:rsidR="00AD135D" w:rsidRPr="002B0D04" w:rsidRDefault="00AD135D" w:rsidP="00B61852">
            <w:pPr>
              <w:ind w:firstLine="0"/>
              <w:jc w:val="center"/>
              <w:rPr>
                <w:b/>
                <w:bCs/>
              </w:rPr>
            </w:pPr>
            <w:r w:rsidRPr="002B0D04">
              <w:rPr>
                <w:b/>
                <w:bCs/>
              </w:rPr>
              <w:t>6</w:t>
            </w:r>
          </w:p>
        </w:tc>
        <w:tc>
          <w:tcPr>
            <w:tcW w:w="1417" w:type="dxa"/>
            <w:shd w:val="clear" w:color="auto" w:fill="auto"/>
            <w:vAlign w:val="center"/>
            <w:hideMark/>
          </w:tcPr>
          <w:p w14:paraId="69BD7451" w14:textId="77777777" w:rsidR="00AD135D" w:rsidRPr="002B0D04" w:rsidRDefault="00AD135D" w:rsidP="00B61852">
            <w:pPr>
              <w:ind w:firstLine="0"/>
              <w:jc w:val="center"/>
              <w:rPr>
                <w:b/>
                <w:bCs/>
              </w:rPr>
            </w:pPr>
            <w:r w:rsidRPr="002B0D04">
              <w:rPr>
                <w:b/>
                <w:bCs/>
              </w:rPr>
              <w:t>7</w:t>
            </w:r>
          </w:p>
        </w:tc>
        <w:tc>
          <w:tcPr>
            <w:tcW w:w="1418" w:type="dxa"/>
            <w:shd w:val="clear" w:color="auto" w:fill="auto"/>
            <w:vAlign w:val="center"/>
            <w:hideMark/>
          </w:tcPr>
          <w:p w14:paraId="24243CD7" w14:textId="77777777" w:rsidR="00AD135D" w:rsidRPr="002B0D04" w:rsidRDefault="00AD135D" w:rsidP="00B61852">
            <w:pPr>
              <w:ind w:firstLine="0"/>
              <w:jc w:val="center"/>
              <w:rPr>
                <w:b/>
                <w:bCs/>
              </w:rPr>
            </w:pPr>
            <w:r w:rsidRPr="002B0D04">
              <w:rPr>
                <w:b/>
                <w:bCs/>
              </w:rPr>
              <w:t>8</w:t>
            </w:r>
          </w:p>
        </w:tc>
        <w:tc>
          <w:tcPr>
            <w:tcW w:w="1417" w:type="dxa"/>
            <w:shd w:val="clear" w:color="auto" w:fill="auto"/>
            <w:vAlign w:val="center"/>
            <w:hideMark/>
          </w:tcPr>
          <w:p w14:paraId="1D3ECFC9" w14:textId="77777777" w:rsidR="00AD135D" w:rsidRPr="002B0D04" w:rsidRDefault="00AD135D" w:rsidP="00B61852">
            <w:pPr>
              <w:ind w:firstLine="0"/>
              <w:jc w:val="center"/>
              <w:rPr>
                <w:b/>
                <w:bCs/>
              </w:rPr>
            </w:pPr>
            <w:r w:rsidRPr="002B0D04">
              <w:rPr>
                <w:b/>
                <w:bCs/>
              </w:rPr>
              <w:t>9</w:t>
            </w:r>
          </w:p>
        </w:tc>
        <w:tc>
          <w:tcPr>
            <w:tcW w:w="1386" w:type="dxa"/>
            <w:shd w:val="clear" w:color="auto" w:fill="auto"/>
            <w:vAlign w:val="center"/>
            <w:hideMark/>
          </w:tcPr>
          <w:p w14:paraId="0DB61708" w14:textId="77777777" w:rsidR="00AD135D" w:rsidRPr="002B0D04" w:rsidRDefault="00AD135D" w:rsidP="00B61852">
            <w:pPr>
              <w:ind w:firstLine="0"/>
              <w:jc w:val="center"/>
              <w:rPr>
                <w:b/>
                <w:bCs/>
              </w:rPr>
            </w:pPr>
            <w:r w:rsidRPr="002B0D04">
              <w:rPr>
                <w:b/>
                <w:bCs/>
              </w:rPr>
              <w:t>10</w:t>
            </w:r>
          </w:p>
        </w:tc>
      </w:tr>
      <w:tr w:rsidR="00AD135D" w:rsidRPr="002B0D04" w14:paraId="3E79AF87" w14:textId="77777777" w:rsidTr="00B61852">
        <w:trPr>
          <w:trHeight w:val="20"/>
          <w:jc w:val="center"/>
        </w:trPr>
        <w:tc>
          <w:tcPr>
            <w:tcW w:w="717" w:type="dxa"/>
            <w:vMerge w:val="restart"/>
            <w:shd w:val="clear" w:color="auto" w:fill="auto"/>
            <w:noWrap/>
            <w:vAlign w:val="bottom"/>
            <w:hideMark/>
          </w:tcPr>
          <w:p w14:paraId="5CEB6B01" w14:textId="77777777" w:rsidR="00AD135D" w:rsidRPr="002B0D04" w:rsidRDefault="00AD135D" w:rsidP="00B61852">
            <w:pPr>
              <w:ind w:firstLine="0"/>
              <w:jc w:val="center"/>
              <w:rPr>
                <w:b/>
                <w:bCs/>
              </w:rPr>
            </w:pPr>
          </w:p>
        </w:tc>
        <w:tc>
          <w:tcPr>
            <w:tcW w:w="2762" w:type="dxa"/>
            <w:vMerge w:val="restart"/>
            <w:shd w:val="clear" w:color="auto" w:fill="auto"/>
            <w:hideMark/>
          </w:tcPr>
          <w:p w14:paraId="4E74DE87" w14:textId="77777777" w:rsidR="00AD135D" w:rsidRPr="002B0D04" w:rsidRDefault="00AD135D" w:rsidP="00B61852">
            <w:pPr>
              <w:ind w:firstLine="0"/>
              <w:jc w:val="center"/>
              <w:rPr>
                <w:b/>
                <w:bCs/>
              </w:rPr>
            </w:pPr>
            <w:r w:rsidRPr="002B0D04">
              <w:rPr>
                <w:b/>
                <w:bCs/>
              </w:rPr>
              <w:t>Муниципальная программа «Развитие образования Балахнинского муниципального округа Нижегородской области »</w:t>
            </w:r>
          </w:p>
        </w:tc>
        <w:tc>
          <w:tcPr>
            <w:tcW w:w="2141" w:type="dxa"/>
            <w:shd w:val="clear" w:color="auto" w:fill="auto"/>
          </w:tcPr>
          <w:p w14:paraId="7489C0B9"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63B377AF" w14:textId="77777777" w:rsidR="00AD135D" w:rsidRPr="002B0D04" w:rsidRDefault="00AD135D" w:rsidP="00B61852">
            <w:pPr>
              <w:ind w:firstLine="0"/>
              <w:jc w:val="center"/>
              <w:rPr>
                <w:b/>
                <w:bCs/>
              </w:rPr>
            </w:pPr>
            <w:r w:rsidRPr="002B0D04">
              <w:rPr>
                <w:b/>
                <w:bCs/>
              </w:rPr>
              <w:t>1 251 499,8</w:t>
            </w:r>
          </w:p>
        </w:tc>
        <w:tc>
          <w:tcPr>
            <w:tcW w:w="1265" w:type="dxa"/>
            <w:tcBorders>
              <w:top w:val="single" w:sz="4" w:space="0" w:color="auto"/>
              <w:left w:val="nil"/>
              <w:bottom w:val="single" w:sz="4" w:space="0" w:color="auto"/>
              <w:right w:val="single" w:sz="4" w:space="0" w:color="auto"/>
            </w:tcBorders>
            <w:shd w:val="clear" w:color="auto" w:fill="auto"/>
            <w:hideMark/>
          </w:tcPr>
          <w:p w14:paraId="770365CA" w14:textId="77777777" w:rsidR="00AD135D" w:rsidRPr="002B0D04" w:rsidRDefault="00AD135D" w:rsidP="00B61852">
            <w:pPr>
              <w:ind w:firstLine="0"/>
              <w:jc w:val="center"/>
              <w:rPr>
                <w:b/>
                <w:bCs/>
              </w:rPr>
            </w:pPr>
            <w:r w:rsidRPr="002B0D04">
              <w:rPr>
                <w:b/>
                <w:bCs/>
              </w:rPr>
              <w:t>1 448 588,2</w:t>
            </w:r>
          </w:p>
        </w:tc>
        <w:tc>
          <w:tcPr>
            <w:tcW w:w="1418" w:type="dxa"/>
            <w:tcBorders>
              <w:top w:val="single" w:sz="4" w:space="0" w:color="auto"/>
              <w:left w:val="nil"/>
              <w:bottom w:val="single" w:sz="4" w:space="0" w:color="auto"/>
              <w:right w:val="single" w:sz="4" w:space="0" w:color="auto"/>
            </w:tcBorders>
            <w:shd w:val="clear" w:color="auto" w:fill="auto"/>
            <w:hideMark/>
          </w:tcPr>
          <w:p w14:paraId="5864E1D4" w14:textId="77777777" w:rsidR="00AD135D" w:rsidRPr="002B0D04" w:rsidRDefault="00AD135D" w:rsidP="00B61852">
            <w:pPr>
              <w:ind w:firstLine="0"/>
              <w:jc w:val="center"/>
              <w:rPr>
                <w:b/>
                <w:bCs/>
              </w:rPr>
            </w:pPr>
            <w:r w:rsidRPr="002B0D04">
              <w:rPr>
                <w:b/>
                <w:bCs/>
              </w:rPr>
              <w:t>1 508 797,9</w:t>
            </w:r>
          </w:p>
        </w:tc>
        <w:tc>
          <w:tcPr>
            <w:tcW w:w="1417" w:type="dxa"/>
            <w:tcBorders>
              <w:top w:val="single" w:sz="4" w:space="0" w:color="auto"/>
              <w:left w:val="nil"/>
              <w:bottom w:val="single" w:sz="4" w:space="0" w:color="auto"/>
              <w:right w:val="single" w:sz="4" w:space="0" w:color="auto"/>
            </w:tcBorders>
            <w:shd w:val="clear" w:color="auto" w:fill="auto"/>
            <w:hideMark/>
          </w:tcPr>
          <w:p w14:paraId="31386E23" w14:textId="77777777" w:rsidR="00AD135D" w:rsidRPr="002B0D04" w:rsidRDefault="00AD135D" w:rsidP="00B61852">
            <w:pPr>
              <w:ind w:firstLine="0"/>
              <w:jc w:val="center"/>
              <w:rPr>
                <w:b/>
                <w:bCs/>
              </w:rPr>
            </w:pPr>
            <w:r w:rsidRPr="002B0D04">
              <w:rPr>
                <w:b/>
                <w:bCs/>
              </w:rPr>
              <w:t>1 715 030,1</w:t>
            </w:r>
          </w:p>
        </w:tc>
        <w:tc>
          <w:tcPr>
            <w:tcW w:w="1418" w:type="dxa"/>
            <w:tcBorders>
              <w:top w:val="single" w:sz="4" w:space="0" w:color="auto"/>
              <w:left w:val="nil"/>
              <w:bottom w:val="single" w:sz="4" w:space="0" w:color="auto"/>
              <w:right w:val="single" w:sz="4" w:space="0" w:color="auto"/>
            </w:tcBorders>
            <w:shd w:val="clear" w:color="auto" w:fill="auto"/>
            <w:hideMark/>
          </w:tcPr>
          <w:p w14:paraId="5CE612AC" w14:textId="77777777" w:rsidR="00AD135D" w:rsidRPr="002B0D04" w:rsidRDefault="00AD135D" w:rsidP="00B61852">
            <w:pPr>
              <w:ind w:firstLine="0"/>
              <w:jc w:val="center"/>
              <w:rPr>
                <w:b/>
                <w:bCs/>
              </w:rPr>
            </w:pPr>
            <w:r w:rsidRPr="002B0D04">
              <w:rPr>
                <w:b/>
                <w:bCs/>
              </w:rPr>
              <w:t>1 585 929,1</w:t>
            </w:r>
          </w:p>
        </w:tc>
        <w:tc>
          <w:tcPr>
            <w:tcW w:w="1417" w:type="dxa"/>
            <w:tcBorders>
              <w:top w:val="single" w:sz="4" w:space="0" w:color="auto"/>
              <w:left w:val="nil"/>
              <w:bottom w:val="single" w:sz="4" w:space="0" w:color="auto"/>
              <w:right w:val="single" w:sz="4" w:space="0" w:color="auto"/>
            </w:tcBorders>
            <w:shd w:val="clear" w:color="auto" w:fill="auto"/>
            <w:hideMark/>
          </w:tcPr>
          <w:p w14:paraId="01674826" w14:textId="77777777" w:rsidR="00AD135D" w:rsidRPr="002B0D04" w:rsidRDefault="00AD135D" w:rsidP="00B61852">
            <w:pPr>
              <w:ind w:firstLine="0"/>
              <w:jc w:val="center"/>
              <w:rPr>
                <w:b/>
                <w:bCs/>
              </w:rPr>
            </w:pPr>
            <w:r w:rsidRPr="002B0D04">
              <w:rPr>
                <w:b/>
                <w:bCs/>
              </w:rPr>
              <w:t>1 586 301,9</w:t>
            </w:r>
          </w:p>
        </w:tc>
        <w:tc>
          <w:tcPr>
            <w:tcW w:w="1386" w:type="dxa"/>
            <w:tcBorders>
              <w:top w:val="single" w:sz="4" w:space="0" w:color="auto"/>
              <w:left w:val="nil"/>
              <w:bottom w:val="single" w:sz="4" w:space="0" w:color="auto"/>
              <w:right w:val="single" w:sz="4" w:space="0" w:color="auto"/>
            </w:tcBorders>
            <w:shd w:val="clear" w:color="auto" w:fill="auto"/>
            <w:hideMark/>
          </w:tcPr>
          <w:p w14:paraId="7247905A" w14:textId="77777777" w:rsidR="00AD135D" w:rsidRPr="002B0D04" w:rsidRDefault="00AD135D" w:rsidP="00B61852">
            <w:pPr>
              <w:ind w:firstLine="0"/>
              <w:jc w:val="center"/>
              <w:rPr>
                <w:b/>
                <w:bCs/>
              </w:rPr>
            </w:pPr>
            <w:r w:rsidRPr="002B0D04">
              <w:rPr>
                <w:b/>
                <w:bCs/>
              </w:rPr>
              <w:t>9 096 147,0</w:t>
            </w:r>
          </w:p>
        </w:tc>
      </w:tr>
      <w:tr w:rsidR="00AD135D" w:rsidRPr="002B0D04" w14:paraId="2E7F7105" w14:textId="77777777" w:rsidTr="00B61852">
        <w:trPr>
          <w:trHeight w:val="20"/>
          <w:jc w:val="center"/>
        </w:trPr>
        <w:tc>
          <w:tcPr>
            <w:tcW w:w="717" w:type="dxa"/>
            <w:vMerge/>
            <w:shd w:val="clear" w:color="auto" w:fill="auto"/>
            <w:noWrap/>
            <w:vAlign w:val="bottom"/>
          </w:tcPr>
          <w:p w14:paraId="5D4FA389" w14:textId="77777777" w:rsidR="00AD135D" w:rsidRPr="002B0D04" w:rsidRDefault="00AD135D" w:rsidP="00B61852">
            <w:pPr>
              <w:ind w:firstLine="0"/>
              <w:jc w:val="center"/>
              <w:rPr>
                <w:b/>
                <w:bCs/>
              </w:rPr>
            </w:pPr>
          </w:p>
        </w:tc>
        <w:tc>
          <w:tcPr>
            <w:tcW w:w="2762" w:type="dxa"/>
            <w:vMerge/>
            <w:shd w:val="clear" w:color="auto" w:fill="auto"/>
          </w:tcPr>
          <w:p w14:paraId="5341A246" w14:textId="77777777" w:rsidR="00AD135D" w:rsidRPr="002B0D04" w:rsidRDefault="00AD135D" w:rsidP="00B61852">
            <w:pPr>
              <w:ind w:firstLine="0"/>
              <w:jc w:val="center"/>
              <w:rPr>
                <w:b/>
                <w:bCs/>
              </w:rPr>
            </w:pPr>
          </w:p>
        </w:tc>
        <w:tc>
          <w:tcPr>
            <w:tcW w:w="2141" w:type="dxa"/>
            <w:shd w:val="clear" w:color="auto" w:fill="auto"/>
          </w:tcPr>
          <w:p w14:paraId="17FB39AA"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xml:space="preserve">) </w:t>
            </w:r>
          </w:p>
          <w:p w14:paraId="1BDFE742" w14:textId="77777777" w:rsidR="00AD135D" w:rsidRPr="002B0D04" w:rsidRDefault="00AD135D" w:rsidP="00B61852">
            <w:pPr>
              <w:ind w:firstLine="0"/>
              <w:jc w:val="center"/>
              <w:rPr>
                <w:bCs/>
              </w:rPr>
            </w:pPr>
            <w:r w:rsidRPr="002B0D04">
              <w:rPr>
                <w:bCs/>
              </w:rPr>
              <w:t>(ГРБС-Администрация БМО, с 2022г. - УО и СПЗД)</w:t>
            </w:r>
          </w:p>
        </w:tc>
        <w:tc>
          <w:tcPr>
            <w:tcW w:w="1619" w:type="dxa"/>
            <w:shd w:val="clear" w:color="auto" w:fill="auto"/>
            <w:vAlign w:val="center"/>
          </w:tcPr>
          <w:p w14:paraId="77B780CD" w14:textId="77777777" w:rsidR="00AD135D" w:rsidRPr="002B0D04" w:rsidRDefault="00AD135D" w:rsidP="00B61852">
            <w:pPr>
              <w:ind w:firstLine="0"/>
              <w:jc w:val="center"/>
              <w:rPr>
                <w:bCs/>
              </w:rPr>
            </w:pPr>
            <w:r w:rsidRPr="002B0D04">
              <w:rPr>
                <w:bCs/>
              </w:rPr>
              <w:t>1 251 499,8</w:t>
            </w:r>
          </w:p>
        </w:tc>
        <w:tc>
          <w:tcPr>
            <w:tcW w:w="1265" w:type="dxa"/>
            <w:shd w:val="clear" w:color="auto" w:fill="auto"/>
            <w:vAlign w:val="center"/>
          </w:tcPr>
          <w:p w14:paraId="55D530A8"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6EB8845B"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7BA8368"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094FF970"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5C20EA32"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75C555F4" w14:textId="77777777" w:rsidR="00AD135D" w:rsidRPr="002B0D04" w:rsidRDefault="00AD135D" w:rsidP="00B61852">
            <w:pPr>
              <w:ind w:firstLine="0"/>
              <w:jc w:val="center"/>
              <w:rPr>
                <w:bCs/>
              </w:rPr>
            </w:pPr>
            <w:r w:rsidRPr="002B0D04">
              <w:rPr>
                <w:bCs/>
              </w:rPr>
              <w:t>1 251 499,8</w:t>
            </w:r>
          </w:p>
        </w:tc>
      </w:tr>
      <w:tr w:rsidR="00AD135D" w:rsidRPr="002B0D04" w14:paraId="394CD3FD" w14:textId="77777777" w:rsidTr="00B61852">
        <w:trPr>
          <w:trHeight w:val="20"/>
          <w:jc w:val="center"/>
        </w:trPr>
        <w:tc>
          <w:tcPr>
            <w:tcW w:w="717" w:type="dxa"/>
            <w:vMerge/>
            <w:shd w:val="clear" w:color="auto" w:fill="auto"/>
            <w:noWrap/>
            <w:vAlign w:val="bottom"/>
          </w:tcPr>
          <w:p w14:paraId="6A1F9E90" w14:textId="77777777" w:rsidR="00AD135D" w:rsidRPr="002B0D04" w:rsidRDefault="00AD135D" w:rsidP="00B61852">
            <w:pPr>
              <w:ind w:firstLine="0"/>
              <w:jc w:val="center"/>
              <w:rPr>
                <w:b/>
                <w:bCs/>
              </w:rPr>
            </w:pPr>
          </w:p>
        </w:tc>
        <w:tc>
          <w:tcPr>
            <w:tcW w:w="2762" w:type="dxa"/>
            <w:vMerge/>
            <w:shd w:val="clear" w:color="auto" w:fill="auto"/>
          </w:tcPr>
          <w:p w14:paraId="5A12DAAB" w14:textId="77777777" w:rsidR="00AD135D" w:rsidRPr="002B0D04" w:rsidRDefault="00AD135D" w:rsidP="00B61852">
            <w:pPr>
              <w:ind w:firstLine="0"/>
              <w:jc w:val="center"/>
              <w:rPr>
                <w:b/>
                <w:bCs/>
              </w:rPr>
            </w:pPr>
          </w:p>
        </w:tc>
        <w:tc>
          <w:tcPr>
            <w:tcW w:w="2141" w:type="dxa"/>
            <w:shd w:val="clear" w:color="auto" w:fill="auto"/>
          </w:tcPr>
          <w:p w14:paraId="205BC297" w14:textId="77777777" w:rsidR="00AD135D" w:rsidRPr="002B0D04" w:rsidRDefault="00AD135D" w:rsidP="00B61852">
            <w:pPr>
              <w:ind w:firstLine="0"/>
              <w:jc w:val="center"/>
              <w:rPr>
                <w:bCs/>
              </w:rPr>
            </w:pPr>
            <w:r w:rsidRPr="002B0D04">
              <w:rPr>
                <w:bCs/>
              </w:rPr>
              <w:t>Администрация БМО</w:t>
            </w:r>
          </w:p>
        </w:tc>
        <w:tc>
          <w:tcPr>
            <w:tcW w:w="1619" w:type="dxa"/>
            <w:shd w:val="clear" w:color="auto" w:fill="auto"/>
            <w:vAlign w:val="center"/>
          </w:tcPr>
          <w:p w14:paraId="7B44E6FB"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1D5E1A01" w14:textId="77777777" w:rsidR="00AD135D" w:rsidRPr="002B0D04" w:rsidRDefault="00AD135D" w:rsidP="00B61852">
            <w:pPr>
              <w:ind w:firstLine="0"/>
              <w:jc w:val="center"/>
              <w:rPr>
                <w:bCs/>
              </w:rPr>
            </w:pPr>
            <w:r w:rsidRPr="002B0D04">
              <w:rPr>
                <w:rFonts w:cs="Calibri"/>
                <w:bCs/>
              </w:rPr>
              <w:t>27 145,6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1864B7" w14:textId="77777777" w:rsidR="00AD135D" w:rsidRPr="002B0D04" w:rsidRDefault="00AD135D" w:rsidP="00B61852">
            <w:pPr>
              <w:ind w:firstLine="0"/>
              <w:jc w:val="center"/>
              <w:rPr>
                <w:bCs/>
              </w:rPr>
            </w:pPr>
            <w:r w:rsidRPr="002B0D04">
              <w:rPr>
                <w:rFonts w:cs="Calibri"/>
                <w:bCs/>
              </w:rPr>
              <w:t>3 584,3</w:t>
            </w:r>
          </w:p>
        </w:tc>
        <w:tc>
          <w:tcPr>
            <w:tcW w:w="1417" w:type="dxa"/>
            <w:tcBorders>
              <w:top w:val="single" w:sz="4" w:space="0" w:color="auto"/>
              <w:left w:val="nil"/>
              <w:bottom w:val="single" w:sz="4" w:space="0" w:color="auto"/>
              <w:right w:val="single" w:sz="4" w:space="0" w:color="auto"/>
            </w:tcBorders>
            <w:shd w:val="clear" w:color="auto" w:fill="auto"/>
          </w:tcPr>
          <w:p w14:paraId="48DC9DD7" w14:textId="77777777" w:rsidR="00AD135D" w:rsidRPr="002B0D04" w:rsidRDefault="00AD135D" w:rsidP="00B61852">
            <w:pPr>
              <w:ind w:firstLine="0"/>
              <w:jc w:val="center"/>
              <w:rPr>
                <w:rFonts w:cs="Calibri"/>
                <w:bCs/>
              </w:rPr>
            </w:pPr>
            <w:r w:rsidRPr="002B0D04">
              <w:rPr>
                <w:rFonts w:cs="Calibri"/>
                <w:bCs/>
              </w:rPr>
              <w:t>450,0</w:t>
            </w:r>
          </w:p>
        </w:tc>
        <w:tc>
          <w:tcPr>
            <w:tcW w:w="1418" w:type="dxa"/>
            <w:tcBorders>
              <w:top w:val="single" w:sz="4" w:space="0" w:color="auto"/>
              <w:left w:val="nil"/>
              <w:bottom w:val="single" w:sz="4" w:space="0" w:color="auto"/>
              <w:right w:val="single" w:sz="4" w:space="0" w:color="auto"/>
            </w:tcBorders>
            <w:shd w:val="clear" w:color="auto" w:fill="auto"/>
          </w:tcPr>
          <w:p w14:paraId="52A02762" w14:textId="77777777" w:rsidR="00AD135D" w:rsidRPr="002B0D04" w:rsidRDefault="00AD135D" w:rsidP="00B61852">
            <w:pPr>
              <w:ind w:firstLine="0"/>
              <w:jc w:val="center"/>
              <w:rPr>
                <w:rFonts w:cs="Calibri"/>
                <w:bCs/>
              </w:rPr>
            </w:pPr>
            <w:r w:rsidRPr="002B0D04">
              <w:rPr>
                <w:rFonts w:cs="Calibri"/>
                <w:bCs/>
              </w:rPr>
              <w:t>0,0</w:t>
            </w:r>
          </w:p>
        </w:tc>
        <w:tc>
          <w:tcPr>
            <w:tcW w:w="1417" w:type="dxa"/>
            <w:tcBorders>
              <w:top w:val="single" w:sz="4" w:space="0" w:color="auto"/>
              <w:left w:val="nil"/>
              <w:bottom w:val="single" w:sz="4" w:space="0" w:color="auto"/>
              <w:right w:val="single" w:sz="4" w:space="0" w:color="auto"/>
            </w:tcBorders>
            <w:shd w:val="clear" w:color="auto" w:fill="auto"/>
          </w:tcPr>
          <w:p w14:paraId="6513B21E" w14:textId="77777777" w:rsidR="00AD135D" w:rsidRPr="002B0D04" w:rsidRDefault="00AD135D" w:rsidP="00B61852">
            <w:pPr>
              <w:ind w:firstLine="0"/>
              <w:jc w:val="center"/>
              <w:rPr>
                <w:rFonts w:cs="Calibri"/>
                <w:bCs/>
              </w:rPr>
            </w:pPr>
            <w:r w:rsidRPr="002B0D04">
              <w:rPr>
                <w:rFonts w:cs="Calibri"/>
                <w:bCs/>
              </w:rPr>
              <w:t>0,0</w:t>
            </w:r>
          </w:p>
        </w:tc>
        <w:tc>
          <w:tcPr>
            <w:tcW w:w="1386" w:type="dxa"/>
            <w:tcBorders>
              <w:top w:val="single" w:sz="4" w:space="0" w:color="auto"/>
              <w:left w:val="nil"/>
              <w:bottom w:val="single" w:sz="4" w:space="0" w:color="auto"/>
              <w:right w:val="single" w:sz="4" w:space="0" w:color="auto"/>
            </w:tcBorders>
            <w:shd w:val="clear" w:color="auto" w:fill="auto"/>
          </w:tcPr>
          <w:p w14:paraId="3FA508BB" w14:textId="77777777" w:rsidR="00AD135D" w:rsidRPr="002B0D04" w:rsidRDefault="00AD135D" w:rsidP="00B61852">
            <w:pPr>
              <w:ind w:firstLine="0"/>
              <w:jc w:val="center"/>
              <w:rPr>
                <w:rFonts w:cs="Calibri"/>
                <w:bCs/>
              </w:rPr>
            </w:pPr>
            <w:r w:rsidRPr="002B0D04">
              <w:rPr>
                <w:rFonts w:cs="Calibri"/>
                <w:bCs/>
              </w:rPr>
              <w:t>31 179,9</w:t>
            </w:r>
          </w:p>
        </w:tc>
      </w:tr>
      <w:tr w:rsidR="00AD135D" w:rsidRPr="002B0D04" w14:paraId="3C67FA0D" w14:textId="77777777" w:rsidTr="00B61852">
        <w:trPr>
          <w:trHeight w:val="20"/>
          <w:jc w:val="center"/>
        </w:trPr>
        <w:tc>
          <w:tcPr>
            <w:tcW w:w="717" w:type="dxa"/>
            <w:vMerge/>
            <w:shd w:val="clear" w:color="auto" w:fill="auto"/>
            <w:noWrap/>
            <w:vAlign w:val="bottom"/>
          </w:tcPr>
          <w:p w14:paraId="536D5385" w14:textId="77777777" w:rsidR="00AD135D" w:rsidRPr="002B0D04" w:rsidRDefault="00AD135D" w:rsidP="00B61852">
            <w:pPr>
              <w:ind w:firstLine="0"/>
              <w:jc w:val="center"/>
              <w:rPr>
                <w:b/>
                <w:bCs/>
              </w:rPr>
            </w:pPr>
          </w:p>
        </w:tc>
        <w:tc>
          <w:tcPr>
            <w:tcW w:w="2762" w:type="dxa"/>
            <w:vMerge/>
            <w:shd w:val="clear" w:color="auto" w:fill="auto"/>
          </w:tcPr>
          <w:p w14:paraId="242A0184" w14:textId="77777777" w:rsidR="00AD135D" w:rsidRPr="002B0D04" w:rsidRDefault="00AD135D" w:rsidP="00B61852">
            <w:pPr>
              <w:ind w:firstLine="0"/>
              <w:jc w:val="center"/>
              <w:rPr>
                <w:b/>
                <w:bCs/>
              </w:rPr>
            </w:pPr>
          </w:p>
        </w:tc>
        <w:tc>
          <w:tcPr>
            <w:tcW w:w="2141" w:type="dxa"/>
            <w:shd w:val="clear" w:color="auto" w:fill="auto"/>
          </w:tcPr>
          <w:p w14:paraId="7A88E384"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708D327D"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73D6E935" w14:textId="77777777" w:rsidR="00AD135D" w:rsidRPr="002B0D04" w:rsidRDefault="00AD135D" w:rsidP="00B61852">
            <w:pPr>
              <w:ind w:firstLine="0"/>
              <w:jc w:val="center"/>
              <w:rPr>
                <w:bCs/>
              </w:rPr>
            </w:pPr>
            <w:r w:rsidRPr="002B0D04">
              <w:rPr>
                <w:bCs/>
              </w:rPr>
              <w:t>1 379 980,2</w:t>
            </w:r>
          </w:p>
        </w:tc>
        <w:tc>
          <w:tcPr>
            <w:tcW w:w="1418" w:type="dxa"/>
            <w:shd w:val="clear" w:color="auto" w:fill="auto"/>
            <w:vAlign w:val="center"/>
          </w:tcPr>
          <w:p w14:paraId="16BD8394" w14:textId="77777777" w:rsidR="00AD135D" w:rsidRPr="002B0D04" w:rsidRDefault="00AD135D" w:rsidP="00B61852">
            <w:pPr>
              <w:ind w:firstLine="0"/>
              <w:jc w:val="center"/>
              <w:rPr>
                <w:bCs/>
              </w:rPr>
            </w:pPr>
            <w:r w:rsidRPr="002B0D04">
              <w:rPr>
                <w:bCs/>
              </w:rPr>
              <w:t>1 498 771,2</w:t>
            </w:r>
          </w:p>
        </w:tc>
        <w:tc>
          <w:tcPr>
            <w:tcW w:w="1417" w:type="dxa"/>
            <w:shd w:val="clear" w:color="auto" w:fill="auto"/>
            <w:vAlign w:val="center"/>
          </w:tcPr>
          <w:p w14:paraId="7F6D78D6" w14:textId="77777777" w:rsidR="00AD135D" w:rsidRPr="002B0D04" w:rsidRDefault="00AD135D" w:rsidP="00B61852">
            <w:pPr>
              <w:ind w:firstLine="0"/>
              <w:jc w:val="center"/>
              <w:rPr>
                <w:bCs/>
              </w:rPr>
            </w:pPr>
            <w:r w:rsidRPr="002B0D04">
              <w:rPr>
                <w:bCs/>
              </w:rPr>
              <w:t>1 707 918,8</w:t>
            </w:r>
          </w:p>
        </w:tc>
        <w:tc>
          <w:tcPr>
            <w:tcW w:w="1418" w:type="dxa"/>
            <w:shd w:val="clear" w:color="auto" w:fill="auto"/>
            <w:vAlign w:val="center"/>
          </w:tcPr>
          <w:p w14:paraId="25C1B32A" w14:textId="77777777" w:rsidR="00AD135D" w:rsidRPr="002B0D04" w:rsidRDefault="00AD135D" w:rsidP="00B61852">
            <w:pPr>
              <w:ind w:firstLine="0"/>
              <w:jc w:val="center"/>
              <w:rPr>
                <w:bCs/>
              </w:rPr>
            </w:pPr>
            <w:r w:rsidRPr="002B0D04">
              <w:rPr>
                <w:bCs/>
              </w:rPr>
              <w:t>1 579 267,8</w:t>
            </w:r>
          </w:p>
        </w:tc>
        <w:tc>
          <w:tcPr>
            <w:tcW w:w="1417" w:type="dxa"/>
            <w:shd w:val="clear" w:color="auto" w:fill="auto"/>
            <w:vAlign w:val="center"/>
          </w:tcPr>
          <w:p w14:paraId="13030AD5" w14:textId="77777777" w:rsidR="00AD135D" w:rsidRPr="002B0D04" w:rsidRDefault="00AD135D" w:rsidP="00B61852">
            <w:pPr>
              <w:ind w:firstLine="0"/>
              <w:jc w:val="center"/>
              <w:rPr>
                <w:bCs/>
              </w:rPr>
            </w:pPr>
            <w:r w:rsidRPr="002B0D04">
              <w:rPr>
                <w:bCs/>
              </w:rPr>
              <w:t>1 579 640,6</w:t>
            </w:r>
          </w:p>
        </w:tc>
        <w:tc>
          <w:tcPr>
            <w:tcW w:w="1386" w:type="dxa"/>
            <w:shd w:val="clear" w:color="auto" w:fill="auto"/>
            <w:vAlign w:val="center"/>
          </w:tcPr>
          <w:p w14:paraId="76C3462C" w14:textId="77777777" w:rsidR="00AD135D" w:rsidRPr="002B0D04" w:rsidRDefault="00AD135D" w:rsidP="00B61852">
            <w:pPr>
              <w:ind w:firstLine="0"/>
              <w:jc w:val="center"/>
              <w:rPr>
                <w:bCs/>
              </w:rPr>
            </w:pPr>
            <w:r w:rsidRPr="002B0D04">
              <w:rPr>
                <w:bCs/>
              </w:rPr>
              <w:t>7 745 578,6</w:t>
            </w:r>
          </w:p>
        </w:tc>
      </w:tr>
      <w:tr w:rsidR="00AD135D" w:rsidRPr="002B0D04" w14:paraId="141908C2" w14:textId="77777777" w:rsidTr="00B61852">
        <w:trPr>
          <w:trHeight w:val="20"/>
          <w:jc w:val="center"/>
        </w:trPr>
        <w:tc>
          <w:tcPr>
            <w:tcW w:w="717" w:type="dxa"/>
            <w:vMerge/>
            <w:shd w:val="clear" w:color="auto" w:fill="auto"/>
            <w:noWrap/>
            <w:vAlign w:val="bottom"/>
          </w:tcPr>
          <w:p w14:paraId="7BF08622" w14:textId="77777777" w:rsidR="00AD135D" w:rsidRPr="002B0D04" w:rsidRDefault="00AD135D" w:rsidP="00B61852">
            <w:pPr>
              <w:ind w:firstLine="0"/>
              <w:jc w:val="center"/>
              <w:rPr>
                <w:b/>
                <w:bCs/>
              </w:rPr>
            </w:pPr>
          </w:p>
        </w:tc>
        <w:tc>
          <w:tcPr>
            <w:tcW w:w="2762" w:type="dxa"/>
            <w:vMerge/>
            <w:shd w:val="clear" w:color="auto" w:fill="auto"/>
          </w:tcPr>
          <w:p w14:paraId="5556B625" w14:textId="77777777" w:rsidR="00AD135D" w:rsidRPr="002B0D04" w:rsidRDefault="00AD135D" w:rsidP="00B61852">
            <w:pPr>
              <w:ind w:firstLine="0"/>
              <w:jc w:val="center"/>
              <w:rPr>
                <w:b/>
                <w:bCs/>
              </w:rPr>
            </w:pPr>
          </w:p>
        </w:tc>
        <w:tc>
          <w:tcPr>
            <w:tcW w:w="2141" w:type="dxa"/>
            <w:shd w:val="clear" w:color="auto" w:fill="auto"/>
          </w:tcPr>
          <w:p w14:paraId="7A968394" w14:textId="77777777" w:rsidR="00AD135D" w:rsidRPr="002B0D04" w:rsidRDefault="00AD135D" w:rsidP="00B61852">
            <w:pPr>
              <w:ind w:firstLine="0"/>
              <w:jc w:val="center"/>
              <w:rPr>
                <w:bCs/>
              </w:rPr>
            </w:pPr>
            <w:r w:rsidRPr="002B0D04">
              <w:rPr>
                <w:bCs/>
              </w:rPr>
              <w:t>МБУ «ИДЦ» (ГРБС – УО и СПЗД)</w:t>
            </w:r>
          </w:p>
        </w:tc>
        <w:tc>
          <w:tcPr>
            <w:tcW w:w="1619" w:type="dxa"/>
            <w:shd w:val="clear" w:color="auto" w:fill="auto"/>
            <w:vAlign w:val="center"/>
          </w:tcPr>
          <w:p w14:paraId="7B42B24F" w14:textId="77777777" w:rsidR="00AD135D" w:rsidRPr="002B0D04" w:rsidRDefault="00AD135D" w:rsidP="00B61852">
            <w:pPr>
              <w:ind w:firstLine="0"/>
              <w:jc w:val="center"/>
            </w:pPr>
            <w:r w:rsidRPr="002B0D04">
              <w:rPr>
                <w:rFonts w:cs="Calibri"/>
              </w:rPr>
              <w:t>0,00</w:t>
            </w:r>
          </w:p>
          <w:p w14:paraId="48BF701E" w14:textId="77777777" w:rsidR="00AD135D" w:rsidRPr="002B0D04" w:rsidRDefault="00AD135D" w:rsidP="00B61852">
            <w:pPr>
              <w:ind w:firstLine="0"/>
              <w:jc w:val="center"/>
              <w:rPr>
                <w:bCs/>
              </w:rPr>
            </w:pPr>
          </w:p>
        </w:tc>
        <w:tc>
          <w:tcPr>
            <w:tcW w:w="1265" w:type="dxa"/>
            <w:tcBorders>
              <w:top w:val="single" w:sz="4" w:space="0" w:color="auto"/>
              <w:left w:val="nil"/>
              <w:bottom w:val="single" w:sz="4" w:space="0" w:color="auto"/>
              <w:right w:val="single" w:sz="4" w:space="0" w:color="auto"/>
            </w:tcBorders>
            <w:shd w:val="clear" w:color="auto" w:fill="auto"/>
          </w:tcPr>
          <w:p w14:paraId="733D0CA2" w14:textId="77777777" w:rsidR="00AD135D" w:rsidRPr="002B0D04" w:rsidRDefault="00AD135D" w:rsidP="00B61852">
            <w:pPr>
              <w:ind w:firstLine="0"/>
              <w:jc w:val="center"/>
              <w:rPr>
                <w:rFonts w:cs="Calibri"/>
                <w:bCs/>
              </w:rPr>
            </w:pPr>
            <w:r w:rsidRPr="002B0D04">
              <w:rPr>
                <w:rFonts w:cs="Calibri"/>
                <w:bCs/>
              </w:rPr>
              <w:t>5 247,5</w:t>
            </w:r>
          </w:p>
        </w:tc>
        <w:tc>
          <w:tcPr>
            <w:tcW w:w="1418" w:type="dxa"/>
            <w:tcBorders>
              <w:top w:val="single" w:sz="4" w:space="0" w:color="auto"/>
              <w:left w:val="nil"/>
              <w:bottom w:val="single" w:sz="4" w:space="0" w:color="auto"/>
              <w:right w:val="single" w:sz="4" w:space="0" w:color="auto"/>
            </w:tcBorders>
            <w:shd w:val="clear" w:color="auto" w:fill="auto"/>
          </w:tcPr>
          <w:p w14:paraId="081A859C" w14:textId="77777777" w:rsidR="00AD135D" w:rsidRPr="002B0D04" w:rsidRDefault="00AD135D" w:rsidP="00B61852">
            <w:pPr>
              <w:ind w:firstLine="0"/>
              <w:jc w:val="center"/>
              <w:rPr>
                <w:rFonts w:cs="Calibri"/>
                <w:bCs/>
              </w:rPr>
            </w:pPr>
            <w:r w:rsidRPr="002B0D04">
              <w:rPr>
                <w:rFonts w:cs="Calibri"/>
                <w:bCs/>
              </w:rPr>
              <w:t>5 823,1</w:t>
            </w:r>
          </w:p>
        </w:tc>
        <w:tc>
          <w:tcPr>
            <w:tcW w:w="1417" w:type="dxa"/>
            <w:tcBorders>
              <w:top w:val="single" w:sz="4" w:space="0" w:color="auto"/>
              <w:left w:val="nil"/>
              <w:bottom w:val="single" w:sz="4" w:space="0" w:color="auto"/>
              <w:right w:val="single" w:sz="4" w:space="0" w:color="auto"/>
            </w:tcBorders>
            <w:shd w:val="clear" w:color="auto" w:fill="auto"/>
          </w:tcPr>
          <w:p w14:paraId="7C8474BB" w14:textId="77777777" w:rsidR="00AD135D" w:rsidRPr="002B0D04" w:rsidRDefault="00AD135D" w:rsidP="00B61852">
            <w:pPr>
              <w:ind w:firstLine="0"/>
              <w:jc w:val="center"/>
              <w:rPr>
                <w:rFonts w:cs="Calibri"/>
                <w:bCs/>
              </w:rPr>
            </w:pPr>
            <w:r w:rsidRPr="002B0D04">
              <w:rPr>
                <w:rFonts w:cs="Calibri"/>
                <w:bCs/>
              </w:rPr>
              <w:t>6 661,3</w:t>
            </w:r>
          </w:p>
        </w:tc>
        <w:tc>
          <w:tcPr>
            <w:tcW w:w="1418" w:type="dxa"/>
            <w:tcBorders>
              <w:top w:val="single" w:sz="4" w:space="0" w:color="auto"/>
              <w:left w:val="nil"/>
              <w:bottom w:val="single" w:sz="4" w:space="0" w:color="auto"/>
              <w:right w:val="single" w:sz="4" w:space="0" w:color="auto"/>
            </w:tcBorders>
            <w:shd w:val="clear" w:color="auto" w:fill="auto"/>
          </w:tcPr>
          <w:p w14:paraId="007F1995" w14:textId="77777777" w:rsidR="00AD135D" w:rsidRPr="002B0D04" w:rsidRDefault="00AD135D" w:rsidP="00B61852">
            <w:pPr>
              <w:ind w:firstLine="0"/>
              <w:jc w:val="center"/>
              <w:rPr>
                <w:rFonts w:cs="Calibri"/>
                <w:bCs/>
              </w:rPr>
            </w:pPr>
            <w:r w:rsidRPr="002B0D04">
              <w:rPr>
                <w:rFonts w:cs="Calibri"/>
                <w:bCs/>
              </w:rPr>
              <w:t>6 661,3</w:t>
            </w:r>
          </w:p>
        </w:tc>
        <w:tc>
          <w:tcPr>
            <w:tcW w:w="1417" w:type="dxa"/>
            <w:tcBorders>
              <w:top w:val="single" w:sz="4" w:space="0" w:color="auto"/>
              <w:left w:val="nil"/>
              <w:bottom w:val="single" w:sz="4" w:space="0" w:color="auto"/>
              <w:right w:val="single" w:sz="4" w:space="0" w:color="auto"/>
            </w:tcBorders>
            <w:shd w:val="clear" w:color="auto" w:fill="auto"/>
          </w:tcPr>
          <w:p w14:paraId="27050F1F" w14:textId="77777777" w:rsidR="00AD135D" w:rsidRPr="002B0D04" w:rsidRDefault="00AD135D" w:rsidP="00B61852">
            <w:pPr>
              <w:ind w:firstLine="0"/>
              <w:jc w:val="center"/>
              <w:rPr>
                <w:rFonts w:cs="Calibri"/>
                <w:bCs/>
              </w:rPr>
            </w:pPr>
            <w:r w:rsidRPr="002B0D04">
              <w:rPr>
                <w:rFonts w:cs="Calibri"/>
                <w:bCs/>
              </w:rPr>
              <w:t>6 661,3</w:t>
            </w:r>
          </w:p>
        </w:tc>
        <w:tc>
          <w:tcPr>
            <w:tcW w:w="1386" w:type="dxa"/>
            <w:tcBorders>
              <w:top w:val="single" w:sz="4" w:space="0" w:color="auto"/>
              <w:left w:val="nil"/>
              <w:bottom w:val="single" w:sz="4" w:space="0" w:color="auto"/>
              <w:right w:val="single" w:sz="4" w:space="0" w:color="auto"/>
            </w:tcBorders>
            <w:shd w:val="clear" w:color="auto" w:fill="auto"/>
          </w:tcPr>
          <w:p w14:paraId="0821CF44" w14:textId="77777777" w:rsidR="00AD135D" w:rsidRPr="002B0D04" w:rsidRDefault="00AD135D" w:rsidP="00B61852">
            <w:pPr>
              <w:ind w:firstLine="0"/>
              <w:jc w:val="center"/>
              <w:rPr>
                <w:rFonts w:cs="Calibri"/>
                <w:bCs/>
              </w:rPr>
            </w:pPr>
            <w:r w:rsidRPr="002B0D04">
              <w:rPr>
                <w:rFonts w:cs="Calibri"/>
                <w:bCs/>
              </w:rPr>
              <w:t>31 054,5</w:t>
            </w:r>
          </w:p>
        </w:tc>
      </w:tr>
      <w:tr w:rsidR="00AD135D" w:rsidRPr="002B0D04" w14:paraId="436DD558" w14:textId="77777777" w:rsidTr="00B61852">
        <w:trPr>
          <w:trHeight w:val="267"/>
          <w:jc w:val="center"/>
        </w:trPr>
        <w:tc>
          <w:tcPr>
            <w:tcW w:w="717" w:type="dxa"/>
            <w:shd w:val="clear" w:color="auto" w:fill="auto"/>
            <w:noWrap/>
            <w:vAlign w:val="bottom"/>
          </w:tcPr>
          <w:p w14:paraId="1F71BA48" w14:textId="77777777" w:rsidR="00AD135D" w:rsidRPr="002B0D04" w:rsidRDefault="00AD135D" w:rsidP="00B61852">
            <w:pPr>
              <w:ind w:firstLine="0"/>
              <w:jc w:val="center"/>
              <w:rPr>
                <w:b/>
                <w:bCs/>
              </w:rPr>
            </w:pPr>
          </w:p>
        </w:tc>
        <w:tc>
          <w:tcPr>
            <w:tcW w:w="2762" w:type="dxa"/>
            <w:shd w:val="clear" w:color="auto" w:fill="auto"/>
          </w:tcPr>
          <w:p w14:paraId="69041609" w14:textId="77777777" w:rsidR="00AD135D" w:rsidRPr="002B0D04" w:rsidRDefault="00AD135D" w:rsidP="00B61852">
            <w:pPr>
              <w:ind w:firstLine="0"/>
              <w:jc w:val="center"/>
              <w:rPr>
                <w:b/>
                <w:bCs/>
              </w:rPr>
            </w:pPr>
          </w:p>
        </w:tc>
        <w:tc>
          <w:tcPr>
            <w:tcW w:w="2141" w:type="dxa"/>
            <w:shd w:val="clear" w:color="auto" w:fill="auto"/>
          </w:tcPr>
          <w:p w14:paraId="5CCE5077" w14:textId="77777777" w:rsidR="00AD135D" w:rsidRPr="002B0D04" w:rsidRDefault="00AD135D" w:rsidP="00B61852">
            <w:pPr>
              <w:ind w:firstLine="0"/>
              <w:jc w:val="center"/>
              <w:rPr>
                <w:bCs/>
              </w:rPr>
            </w:pPr>
            <w:r w:rsidRPr="002B0D04">
              <w:rPr>
                <w:bCs/>
              </w:rPr>
              <w:t>МКУ «ЦБУО» (ГРБС – УО и СПЗД)</w:t>
            </w:r>
          </w:p>
        </w:tc>
        <w:tc>
          <w:tcPr>
            <w:tcW w:w="1619" w:type="dxa"/>
            <w:shd w:val="clear" w:color="auto" w:fill="auto"/>
            <w:vAlign w:val="center"/>
          </w:tcPr>
          <w:p w14:paraId="71F1CAAE" w14:textId="77777777" w:rsidR="00AD135D" w:rsidRPr="002B0D04" w:rsidRDefault="00AD135D" w:rsidP="00B61852">
            <w:pPr>
              <w:ind w:firstLine="0"/>
              <w:jc w:val="center"/>
              <w:rPr>
                <w:bCs/>
              </w:rPr>
            </w:pPr>
            <w:r w:rsidRPr="002B0D04">
              <w:rPr>
                <w:rFonts w:cs="Calibri"/>
                <w:bCs/>
              </w:rPr>
              <w:t>0,00</w:t>
            </w:r>
          </w:p>
          <w:p w14:paraId="63F9732A" w14:textId="77777777" w:rsidR="00AD135D" w:rsidRPr="002B0D04" w:rsidRDefault="00AD135D" w:rsidP="00B61852">
            <w:pPr>
              <w:ind w:firstLine="0"/>
              <w:jc w:val="center"/>
              <w:rPr>
                <w:bCs/>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3C3F922" w14:textId="77777777" w:rsidR="00AD135D" w:rsidRPr="002B0D04" w:rsidRDefault="00AD135D" w:rsidP="00B61852">
            <w:pPr>
              <w:ind w:firstLine="0"/>
              <w:jc w:val="center"/>
              <w:rPr>
                <w:bCs/>
              </w:rPr>
            </w:pPr>
            <w:r w:rsidRPr="002B0D04">
              <w:rPr>
                <w:rFonts w:cs="Calibri"/>
                <w:bCs/>
              </w:rPr>
              <w:t>36 214,9</w:t>
            </w:r>
          </w:p>
        </w:tc>
        <w:tc>
          <w:tcPr>
            <w:tcW w:w="1418" w:type="dxa"/>
            <w:tcBorders>
              <w:top w:val="single" w:sz="4" w:space="0" w:color="auto"/>
              <w:left w:val="nil"/>
              <w:bottom w:val="single" w:sz="4" w:space="0" w:color="auto"/>
              <w:right w:val="single" w:sz="4" w:space="0" w:color="auto"/>
            </w:tcBorders>
            <w:shd w:val="clear" w:color="auto" w:fill="auto"/>
          </w:tcPr>
          <w:p w14:paraId="40397640" w14:textId="77777777" w:rsidR="00AD135D" w:rsidRPr="002B0D04" w:rsidRDefault="00AD135D" w:rsidP="00B61852">
            <w:pPr>
              <w:ind w:firstLine="0"/>
              <w:jc w:val="center"/>
              <w:rPr>
                <w:rFonts w:cs="Calibri"/>
                <w:bCs/>
              </w:rPr>
            </w:pPr>
            <w:r w:rsidRPr="002B0D04">
              <w:rPr>
                <w:rFonts w:cs="Calibri"/>
                <w:bCs/>
              </w:rPr>
              <w:t>619,3</w:t>
            </w:r>
          </w:p>
        </w:tc>
        <w:tc>
          <w:tcPr>
            <w:tcW w:w="1417" w:type="dxa"/>
            <w:tcBorders>
              <w:top w:val="single" w:sz="4" w:space="0" w:color="auto"/>
              <w:left w:val="nil"/>
              <w:bottom w:val="single" w:sz="4" w:space="0" w:color="auto"/>
              <w:right w:val="single" w:sz="4" w:space="0" w:color="auto"/>
            </w:tcBorders>
            <w:shd w:val="clear" w:color="auto" w:fill="auto"/>
          </w:tcPr>
          <w:p w14:paraId="777A5A7A"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tcPr>
          <w:p w14:paraId="2BEDE35F"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tcPr>
          <w:p w14:paraId="60388076"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tcPr>
          <w:p w14:paraId="72A51D9C" w14:textId="77777777" w:rsidR="00AD135D" w:rsidRPr="002B0D04" w:rsidRDefault="00AD135D" w:rsidP="00B61852">
            <w:pPr>
              <w:ind w:firstLine="0"/>
              <w:jc w:val="center"/>
              <w:rPr>
                <w:rFonts w:cs="Calibri"/>
                <w:bCs/>
              </w:rPr>
            </w:pPr>
            <w:r w:rsidRPr="002B0D04">
              <w:rPr>
                <w:rFonts w:cs="Calibri"/>
                <w:bCs/>
              </w:rPr>
              <w:t>36 834,2</w:t>
            </w:r>
          </w:p>
        </w:tc>
      </w:tr>
      <w:tr w:rsidR="00AD135D" w:rsidRPr="002B0D04" w14:paraId="704F53C7" w14:textId="77777777" w:rsidTr="00B61852">
        <w:trPr>
          <w:trHeight w:val="20"/>
          <w:jc w:val="center"/>
        </w:trPr>
        <w:tc>
          <w:tcPr>
            <w:tcW w:w="717" w:type="dxa"/>
            <w:shd w:val="clear" w:color="auto" w:fill="auto"/>
            <w:hideMark/>
          </w:tcPr>
          <w:p w14:paraId="679E6B8E" w14:textId="77777777" w:rsidR="00AD135D" w:rsidRPr="002B0D04" w:rsidRDefault="00AD135D" w:rsidP="00B61852">
            <w:pPr>
              <w:ind w:firstLine="0"/>
              <w:jc w:val="center"/>
              <w:rPr>
                <w:b/>
                <w:bCs/>
              </w:rPr>
            </w:pPr>
            <w:r w:rsidRPr="002B0D04">
              <w:rPr>
                <w:b/>
                <w:bCs/>
              </w:rPr>
              <w:t>1.</w:t>
            </w:r>
          </w:p>
        </w:tc>
        <w:tc>
          <w:tcPr>
            <w:tcW w:w="2762" w:type="dxa"/>
            <w:shd w:val="clear" w:color="auto" w:fill="auto"/>
            <w:hideMark/>
          </w:tcPr>
          <w:p w14:paraId="43911794" w14:textId="77777777" w:rsidR="00AD135D" w:rsidRPr="002B0D04" w:rsidRDefault="00AD135D" w:rsidP="00B61852">
            <w:pPr>
              <w:ind w:firstLine="0"/>
              <w:jc w:val="center"/>
              <w:rPr>
                <w:b/>
                <w:bCs/>
              </w:rPr>
            </w:pPr>
            <w:r w:rsidRPr="002B0D04">
              <w:rPr>
                <w:b/>
                <w:bCs/>
              </w:rPr>
              <w:t>Подпрограмма 1 «Развитие общего образования»</w:t>
            </w:r>
          </w:p>
        </w:tc>
        <w:tc>
          <w:tcPr>
            <w:tcW w:w="2141" w:type="dxa"/>
            <w:shd w:val="clear" w:color="auto" w:fill="auto"/>
          </w:tcPr>
          <w:p w14:paraId="30425F4F"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D4F2BAB" w14:textId="77777777" w:rsidR="00AD135D" w:rsidRPr="002B0D04" w:rsidRDefault="00AD135D" w:rsidP="00B61852">
            <w:pPr>
              <w:ind w:firstLine="0"/>
              <w:jc w:val="center"/>
              <w:rPr>
                <w:b/>
                <w:bCs/>
              </w:rPr>
            </w:pPr>
            <w:r w:rsidRPr="002B0D04">
              <w:rPr>
                <w:b/>
                <w:bCs/>
              </w:rPr>
              <w:t>991 975,4</w:t>
            </w:r>
          </w:p>
        </w:tc>
        <w:tc>
          <w:tcPr>
            <w:tcW w:w="1265" w:type="dxa"/>
            <w:tcBorders>
              <w:top w:val="single" w:sz="4" w:space="0" w:color="auto"/>
              <w:left w:val="nil"/>
              <w:bottom w:val="single" w:sz="4" w:space="0" w:color="auto"/>
              <w:right w:val="single" w:sz="4" w:space="0" w:color="auto"/>
            </w:tcBorders>
            <w:shd w:val="clear" w:color="auto" w:fill="auto"/>
            <w:hideMark/>
          </w:tcPr>
          <w:p w14:paraId="614B3462" w14:textId="77777777" w:rsidR="00AD135D" w:rsidRPr="002B0D04" w:rsidRDefault="00AD135D" w:rsidP="00B61852">
            <w:pPr>
              <w:ind w:firstLine="0"/>
              <w:jc w:val="center"/>
              <w:rPr>
                <w:b/>
                <w:bCs/>
              </w:rPr>
            </w:pPr>
            <w:r w:rsidRPr="002B0D04">
              <w:rPr>
                <w:b/>
                <w:bCs/>
              </w:rPr>
              <w:t>1 108 615,0</w:t>
            </w:r>
          </w:p>
        </w:tc>
        <w:tc>
          <w:tcPr>
            <w:tcW w:w="1418" w:type="dxa"/>
            <w:tcBorders>
              <w:top w:val="single" w:sz="4" w:space="0" w:color="auto"/>
              <w:left w:val="nil"/>
              <w:bottom w:val="single" w:sz="4" w:space="0" w:color="auto"/>
              <w:right w:val="single" w:sz="4" w:space="0" w:color="auto"/>
            </w:tcBorders>
            <w:shd w:val="clear" w:color="auto" w:fill="auto"/>
            <w:hideMark/>
          </w:tcPr>
          <w:p w14:paraId="1D2577C8" w14:textId="77777777" w:rsidR="00AD135D" w:rsidRPr="002B0D04" w:rsidRDefault="00AD135D" w:rsidP="00B61852">
            <w:pPr>
              <w:ind w:firstLine="0"/>
              <w:jc w:val="center"/>
              <w:rPr>
                <w:b/>
                <w:bCs/>
              </w:rPr>
            </w:pPr>
            <w:r w:rsidRPr="002B0D04">
              <w:rPr>
                <w:b/>
                <w:bCs/>
              </w:rPr>
              <w:t>1 235 544,5</w:t>
            </w:r>
          </w:p>
        </w:tc>
        <w:tc>
          <w:tcPr>
            <w:tcW w:w="1417" w:type="dxa"/>
            <w:tcBorders>
              <w:top w:val="single" w:sz="4" w:space="0" w:color="auto"/>
              <w:left w:val="nil"/>
              <w:bottom w:val="single" w:sz="4" w:space="0" w:color="auto"/>
              <w:right w:val="single" w:sz="4" w:space="0" w:color="auto"/>
            </w:tcBorders>
            <w:shd w:val="clear" w:color="auto" w:fill="auto"/>
            <w:hideMark/>
          </w:tcPr>
          <w:p w14:paraId="417107E0" w14:textId="77777777" w:rsidR="00AD135D" w:rsidRPr="002B0D04" w:rsidRDefault="00AD135D" w:rsidP="00B61852">
            <w:pPr>
              <w:ind w:firstLine="0"/>
              <w:jc w:val="center"/>
              <w:rPr>
                <w:b/>
                <w:bCs/>
              </w:rPr>
            </w:pPr>
            <w:r w:rsidRPr="002B0D04">
              <w:rPr>
                <w:b/>
                <w:bCs/>
              </w:rPr>
              <w:t>1 449 565,7</w:t>
            </w:r>
          </w:p>
        </w:tc>
        <w:tc>
          <w:tcPr>
            <w:tcW w:w="1418" w:type="dxa"/>
            <w:tcBorders>
              <w:top w:val="single" w:sz="4" w:space="0" w:color="auto"/>
              <w:left w:val="nil"/>
              <w:bottom w:val="single" w:sz="4" w:space="0" w:color="auto"/>
              <w:right w:val="single" w:sz="4" w:space="0" w:color="auto"/>
            </w:tcBorders>
            <w:shd w:val="clear" w:color="auto" w:fill="auto"/>
            <w:hideMark/>
          </w:tcPr>
          <w:p w14:paraId="2847FC83" w14:textId="77777777" w:rsidR="00AD135D" w:rsidRPr="002B0D04" w:rsidRDefault="00AD135D" w:rsidP="00B61852">
            <w:pPr>
              <w:ind w:firstLine="0"/>
              <w:jc w:val="center"/>
              <w:rPr>
                <w:b/>
                <w:bCs/>
              </w:rPr>
            </w:pPr>
            <w:r w:rsidRPr="002B0D04">
              <w:rPr>
                <w:b/>
                <w:bCs/>
              </w:rPr>
              <w:t>1 369 211,3</w:t>
            </w:r>
          </w:p>
        </w:tc>
        <w:tc>
          <w:tcPr>
            <w:tcW w:w="1417" w:type="dxa"/>
            <w:tcBorders>
              <w:top w:val="single" w:sz="4" w:space="0" w:color="auto"/>
              <w:left w:val="nil"/>
              <w:bottom w:val="single" w:sz="4" w:space="0" w:color="auto"/>
              <w:right w:val="single" w:sz="4" w:space="0" w:color="auto"/>
            </w:tcBorders>
            <w:shd w:val="clear" w:color="auto" w:fill="auto"/>
            <w:hideMark/>
          </w:tcPr>
          <w:p w14:paraId="6CAEE2C9" w14:textId="77777777" w:rsidR="00AD135D" w:rsidRPr="002B0D04" w:rsidRDefault="00AD135D" w:rsidP="00B61852">
            <w:pPr>
              <w:ind w:firstLine="0"/>
              <w:jc w:val="center"/>
              <w:rPr>
                <w:b/>
                <w:bCs/>
              </w:rPr>
            </w:pPr>
            <w:r w:rsidRPr="002B0D04">
              <w:rPr>
                <w:b/>
                <w:bCs/>
              </w:rPr>
              <w:t>1 370 154,9</w:t>
            </w:r>
          </w:p>
        </w:tc>
        <w:tc>
          <w:tcPr>
            <w:tcW w:w="1386" w:type="dxa"/>
            <w:tcBorders>
              <w:top w:val="single" w:sz="4" w:space="0" w:color="auto"/>
              <w:left w:val="nil"/>
              <w:bottom w:val="single" w:sz="4" w:space="0" w:color="auto"/>
              <w:right w:val="single" w:sz="4" w:space="0" w:color="auto"/>
            </w:tcBorders>
            <w:shd w:val="clear" w:color="auto" w:fill="auto"/>
            <w:hideMark/>
          </w:tcPr>
          <w:p w14:paraId="0C3F37E0" w14:textId="77777777" w:rsidR="00AD135D" w:rsidRPr="002B0D04" w:rsidRDefault="00AD135D" w:rsidP="00B61852">
            <w:pPr>
              <w:ind w:firstLine="0"/>
              <w:jc w:val="center"/>
              <w:rPr>
                <w:b/>
                <w:bCs/>
              </w:rPr>
            </w:pPr>
            <w:r w:rsidRPr="002B0D04">
              <w:rPr>
                <w:b/>
                <w:bCs/>
              </w:rPr>
              <w:t>7 525 066,8</w:t>
            </w:r>
          </w:p>
        </w:tc>
      </w:tr>
      <w:tr w:rsidR="00AD135D" w:rsidRPr="002B0D04" w14:paraId="4048B4DE" w14:textId="77777777" w:rsidTr="00B61852">
        <w:trPr>
          <w:trHeight w:val="20"/>
          <w:jc w:val="center"/>
        </w:trPr>
        <w:tc>
          <w:tcPr>
            <w:tcW w:w="717" w:type="dxa"/>
            <w:vMerge w:val="restart"/>
            <w:shd w:val="clear" w:color="auto" w:fill="auto"/>
          </w:tcPr>
          <w:p w14:paraId="2E4DFD78" w14:textId="77777777" w:rsidR="00AD135D" w:rsidRPr="002B0D04" w:rsidRDefault="00AD135D" w:rsidP="00B61852">
            <w:pPr>
              <w:ind w:firstLine="0"/>
              <w:jc w:val="center"/>
              <w:rPr>
                <w:b/>
                <w:bCs/>
              </w:rPr>
            </w:pPr>
          </w:p>
        </w:tc>
        <w:tc>
          <w:tcPr>
            <w:tcW w:w="2762" w:type="dxa"/>
            <w:vMerge w:val="restart"/>
            <w:shd w:val="clear" w:color="auto" w:fill="auto"/>
          </w:tcPr>
          <w:p w14:paraId="0101A7F5" w14:textId="77777777" w:rsidR="00AD135D" w:rsidRPr="002B0D04" w:rsidRDefault="00AD135D" w:rsidP="00B61852">
            <w:pPr>
              <w:ind w:firstLine="0"/>
              <w:jc w:val="center"/>
              <w:rPr>
                <w:b/>
                <w:bCs/>
              </w:rPr>
            </w:pPr>
          </w:p>
        </w:tc>
        <w:tc>
          <w:tcPr>
            <w:tcW w:w="2141" w:type="dxa"/>
            <w:shd w:val="clear" w:color="auto" w:fill="auto"/>
          </w:tcPr>
          <w:p w14:paraId="379520CB"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r w:rsidRPr="002B0D04">
              <w:rPr>
                <w:bCs/>
              </w:rPr>
              <w:lastRenderedPageBreak/>
              <w:t>(</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vAlign w:val="center"/>
          </w:tcPr>
          <w:p w14:paraId="6F17EDD3" w14:textId="77777777" w:rsidR="00AD135D" w:rsidRPr="002B0D04" w:rsidRDefault="00AD135D" w:rsidP="00B61852">
            <w:pPr>
              <w:ind w:firstLine="0"/>
              <w:jc w:val="center"/>
              <w:rPr>
                <w:bCs/>
              </w:rPr>
            </w:pPr>
            <w:r w:rsidRPr="002B0D04">
              <w:rPr>
                <w:bCs/>
              </w:rPr>
              <w:lastRenderedPageBreak/>
              <w:t>991 975,4</w:t>
            </w:r>
          </w:p>
        </w:tc>
        <w:tc>
          <w:tcPr>
            <w:tcW w:w="1265" w:type="dxa"/>
            <w:shd w:val="clear" w:color="auto" w:fill="auto"/>
            <w:vAlign w:val="center"/>
          </w:tcPr>
          <w:p w14:paraId="040BBA68"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50FAD9E8"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428686FA"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3DF4FBAA"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7A67703C"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D49B8F0" w14:textId="77777777" w:rsidR="00AD135D" w:rsidRPr="002B0D04" w:rsidRDefault="00AD135D" w:rsidP="00B61852">
            <w:pPr>
              <w:ind w:firstLine="0"/>
              <w:jc w:val="center"/>
              <w:rPr>
                <w:bCs/>
              </w:rPr>
            </w:pPr>
            <w:r w:rsidRPr="002B0D04">
              <w:rPr>
                <w:bCs/>
              </w:rPr>
              <w:t>991 975,4</w:t>
            </w:r>
          </w:p>
        </w:tc>
      </w:tr>
      <w:tr w:rsidR="00AD135D" w:rsidRPr="002B0D04" w14:paraId="62F0DFCE" w14:textId="77777777" w:rsidTr="00B61852">
        <w:trPr>
          <w:trHeight w:val="20"/>
          <w:jc w:val="center"/>
        </w:trPr>
        <w:tc>
          <w:tcPr>
            <w:tcW w:w="717" w:type="dxa"/>
            <w:vMerge/>
            <w:shd w:val="clear" w:color="auto" w:fill="auto"/>
          </w:tcPr>
          <w:p w14:paraId="404F6EDB" w14:textId="77777777" w:rsidR="00AD135D" w:rsidRPr="002B0D04" w:rsidRDefault="00AD135D" w:rsidP="00B61852">
            <w:pPr>
              <w:ind w:firstLine="0"/>
              <w:jc w:val="center"/>
              <w:rPr>
                <w:b/>
                <w:bCs/>
              </w:rPr>
            </w:pPr>
          </w:p>
        </w:tc>
        <w:tc>
          <w:tcPr>
            <w:tcW w:w="2762" w:type="dxa"/>
            <w:vMerge/>
            <w:shd w:val="clear" w:color="auto" w:fill="auto"/>
          </w:tcPr>
          <w:p w14:paraId="425CA8F7" w14:textId="77777777" w:rsidR="00AD135D" w:rsidRPr="002B0D04" w:rsidRDefault="00AD135D" w:rsidP="00B61852">
            <w:pPr>
              <w:ind w:firstLine="0"/>
              <w:jc w:val="center"/>
              <w:rPr>
                <w:b/>
                <w:bCs/>
              </w:rPr>
            </w:pPr>
          </w:p>
        </w:tc>
        <w:tc>
          <w:tcPr>
            <w:tcW w:w="2141" w:type="dxa"/>
            <w:shd w:val="clear" w:color="auto" w:fill="auto"/>
          </w:tcPr>
          <w:p w14:paraId="77CAEAA9"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3E995AEB"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tcPr>
          <w:p w14:paraId="1C41B739" w14:textId="77777777" w:rsidR="00AD135D" w:rsidRPr="002B0D04" w:rsidRDefault="00AD135D" w:rsidP="00B61852">
            <w:pPr>
              <w:ind w:firstLine="0"/>
              <w:jc w:val="center"/>
              <w:rPr>
                <w:rFonts w:cs="Calibri"/>
                <w:bCs/>
              </w:rPr>
            </w:pPr>
            <w:r w:rsidRPr="002B0D04">
              <w:rPr>
                <w:rFonts w:cs="Calibri"/>
                <w:bCs/>
              </w:rPr>
              <w:t>1 092 070,8</w:t>
            </w:r>
          </w:p>
        </w:tc>
        <w:tc>
          <w:tcPr>
            <w:tcW w:w="1418" w:type="dxa"/>
            <w:tcBorders>
              <w:top w:val="single" w:sz="4" w:space="0" w:color="auto"/>
              <w:left w:val="nil"/>
              <w:bottom w:val="single" w:sz="4" w:space="0" w:color="auto"/>
              <w:right w:val="single" w:sz="4" w:space="0" w:color="auto"/>
            </w:tcBorders>
            <w:shd w:val="clear" w:color="auto" w:fill="auto"/>
          </w:tcPr>
          <w:p w14:paraId="201ED4FC" w14:textId="77777777" w:rsidR="00AD135D" w:rsidRPr="002B0D04" w:rsidRDefault="00AD135D" w:rsidP="00B61852">
            <w:pPr>
              <w:ind w:firstLine="0"/>
              <w:jc w:val="center"/>
              <w:rPr>
                <w:rFonts w:cs="Calibri"/>
                <w:bCs/>
              </w:rPr>
            </w:pPr>
            <w:r w:rsidRPr="002B0D04">
              <w:rPr>
                <w:rFonts w:cs="Calibri"/>
                <w:bCs/>
              </w:rPr>
              <w:t>1 235 544,5</w:t>
            </w:r>
          </w:p>
        </w:tc>
        <w:tc>
          <w:tcPr>
            <w:tcW w:w="1417" w:type="dxa"/>
            <w:tcBorders>
              <w:top w:val="single" w:sz="4" w:space="0" w:color="auto"/>
              <w:left w:val="nil"/>
              <w:bottom w:val="single" w:sz="4" w:space="0" w:color="auto"/>
              <w:right w:val="single" w:sz="4" w:space="0" w:color="auto"/>
            </w:tcBorders>
            <w:shd w:val="clear" w:color="auto" w:fill="auto"/>
          </w:tcPr>
          <w:p w14:paraId="59DD81C4" w14:textId="77777777" w:rsidR="00AD135D" w:rsidRPr="002B0D04" w:rsidRDefault="00AD135D" w:rsidP="00B61852">
            <w:pPr>
              <w:ind w:firstLine="0"/>
              <w:jc w:val="center"/>
              <w:rPr>
                <w:rFonts w:cs="Calibri"/>
                <w:bCs/>
              </w:rPr>
            </w:pPr>
            <w:r w:rsidRPr="002B0D04">
              <w:rPr>
                <w:rFonts w:cs="Calibri"/>
                <w:bCs/>
              </w:rPr>
              <w:t>1 449 565,7</w:t>
            </w:r>
          </w:p>
        </w:tc>
        <w:tc>
          <w:tcPr>
            <w:tcW w:w="1418" w:type="dxa"/>
            <w:tcBorders>
              <w:top w:val="single" w:sz="4" w:space="0" w:color="auto"/>
              <w:left w:val="nil"/>
              <w:bottom w:val="single" w:sz="4" w:space="0" w:color="auto"/>
              <w:right w:val="single" w:sz="4" w:space="0" w:color="auto"/>
            </w:tcBorders>
            <w:shd w:val="clear" w:color="auto" w:fill="auto"/>
          </w:tcPr>
          <w:p w14:paraId="21C81B37" w14:textId="77777777" w:rsidR="00AD135D" w:rsidRPr="002B0D04" w:rsidRDefault="00AD135D" w:rsidP="00B61852">
            <w:pPr>
              <w:ind w:firstLine="0"/>
              <w:jc w:val="center"/>
              <w:rPr>
                <w:rFonts w:cs="Calibri"/>
                <w:bCs/>
              </w:rPr>
            </w:pPr>
            <w:r w:rsidRPr="002B0D04">
              <w:rPr>
                <w:rFonts w:cs="Calibri"/>
                <w:bCs/>
              </w:rPr>
              <w:t>1 369 211,3</w:t>
            </w:r>
          </w:p>
        </w:tc>
        <w:tc>
          <w:tcPr>
            <w:tcW w:w="1417" w:type="dxa"/>
            <w:tcBorders>
              <w:top w:val="single" w:sz="4" w:space="0" w:color="auto"/>
              <w:left w:val="nil"/>
              <w:bottom w:val="single" w:sz="4" w:space="0" w:color="auto"/>
              <w:right w:val="single" w:sz="4" w:space="0" w:color="auto"/>
            </w:tcBorders>
            <w:shd w:val="clear" w:color="auto" w:fill="auto"/>
          </w:tcPr>
          <w:p w14:paraId="14C8CCBF" w14:textId="77777777" w:rsidR="00AD135D" w:rsidRPr="002B0D04" w:rsidRDefault="00AD135D" w:rsidP="00B61852">
            <w:pPr>
              <w:ind w:firstLine="0"/>
              <w:jc w:val="center"/>
              <w:rPr>
                <w:rFonts w:cs="Calibri"/>
                <w:bCs/>
              </w:rPr>
            </w:pPr>
            <w:r w:rsidRPr="002B0D04">
              <w:rPr>
                <w:rFonts w:cs="Calibri"/>
                <w:bCs/>
              </w:rPr>
              <w:t>1 370 154,9</w:t>
            </w:r>
          </w:p>
        </w:tc>
        <w:tc>
          <w:tcPr>
            <w:tcW w:w="1386" w:type="dxa"/>
            <w:tcBorders>
              <w:top w:val="single" w:sz="4" w:space="0" w:color="auto"/>
              <w:left w:val="nil"/>
              <w:bottom w:val="single" w:sz="4" w:space="0" w:color="auto"/>
              <w:right w:val="single" w:sz="4" w:space="0" w:color="auto"/>
            </w:tcBorders>
            <w:shd w:val="clear" w:color="auto" w:fill="auto"/>
          </w:tcPr>
          <w:p w14:paraId="766384F7" w14:textId="77777777" w:rsidR="00AD135D" w:rsidRPr="002B0D04" w:rsidRDefault="00AD135D" w:rsidP="00B61852">
            <w:pPr>
              <w:ind w:firstLine="0"/>
              <w:jc w:val="center"/>
              <w:rPr>
                <w:rFonts w:cs="Calibri"/>
                <w:bCs/>
              </w:rPr>
            </w:pPr>
            <w:r w:rsidRPr="002B0D04">
              <w:rPr>
                <w:rFonts w:cs="Calibri"/>
                <w:bCs/>
              </w:rPr>
              <w:t>6 516 547,2</w:t>
            </w:r>
          </w:p>
        </w:tc>
      </w:tr>
      <w:tr w:rsidR="00AD135D" w:rsidRPr="002B0D04" w14:paraId="15E706BE" w14:textId="77777777" w:rsidTr="00B61852">
        <w:trPr>
          <w:trHeight w:val="20"/>
          <w:jc w:val="center"/>
        </w:trPr>
        <w:tc>
          <w:tcPr>
            <w:tcW w:w="717" w:type="dxa"/>
            <w:shd w:val="clear" w:color="auto" w:fill="auto"/>
          </w:tcPr>
          <w:p w14:paraId="4DC6C737" w14:textId="77777777" w:rsidR="00AD135D" w:rsidRPr="002B0D04" w:rsidRDefault="00AD135D" w:rsidP="00B61852">
            <w:pPr>
              <w:ind w:firstLine="0"/>
              <w:jc w:val="center"/>
              <w:rPr>
                <w:b/>
                <w:bCs/>
              </w:rPr>
            </w:pPr>
          </w:p>
        </w:tc>
        <w:tc>
          <w:tcPr>
            <w:tcW w:w="2762" w:type="dxa"/>
            <w:shd w:val="clear" w:color="auto" w:fill="auto"/>
          </w:tcPr>
          <w:p w14:paraId="5DD5599A" w14:textId="77777777" w:rsidR="00AD135D" w:rsidRPr="002B0D04" w:rsidRDefault="00AD135D" w:rsidP="00B61852">
            <w:pPr>
              <w:ind w:firstLine="0"/>
              <w:jc w:val="center"/>
              <w:rPr>
                <w:b/>
                <w:bCs/>
              </w:rPr>
            </w:pPr>
          </w:p>
        </w:tc>
        <w:tc>
          <w:tcPr>
            <w:tcW w:w="2141" w:type="dxa"/>
            <w:shd w:val="clear" w:color="auto" w:fill="auto"/>
            <w:vAlign w:val="center"/>
          </w:tcPr>
          <w:p w14:paraId="5CDB53DE" w14:textId="77777777" w:rsidR="00AD135D" w:rsidRPr="002B0D04" w:rsidRDefault="00AD135D" w:rsidP="00B61852">
            <w:pPr>
              <w:ind w:firstLine="0"/>
              <w:jc w:val="center"/>
              <w:rPr>
                <w:bCs/>
              </w:rPr>
            </w:pPr>
            <w:r w:rsidRPr="002B0D04">
              <w:rPr>
                <w:bCs/>
              </w:rPr>
              <w:t>МКУ «ЦБУО» (ГРБС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652D4D34"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tcPr>
          <w:p w14:paraId="15F7B0C4" w14:textId="77777777" w:rsidR="00AD135D" w:rsidRPr="002B0D04" w:rsidRDefault="00AD135D" w:rsidP="00B61852">
            <w:pPr>
              <w:ind w:firstLine="0"/>
              <w:jc w:val="center"/>
              <w:rPr>
                <w:rFonts w:cs="Calibri"/>
                <w:bCs/>
              </w:rPr>
            </w:pPr>
            <w:r w:rsidRPr="002B0D04">
              <w:rPr>
                <w:rFonts w:cs="Calibri"/>
                <w:bCs/>
              </w:rPr>
              <w:t>16 544,2</w:t>
            </w:r>
          </w:p>
        </w:tc>
        <w:tc>
          <w:tcPr>
            <w:tcW w:w="1418" w:type="dxa"/>
            <w:tcBorders>
              <w:top w:val="single" w:sz="4" w:space="0" w:color="auto"/>
              <w:left w:val="nil"/>
              <w:bottom w:val="single" w:sz="4" w:space="0" w:color="auto"/>
              <w:right w:val="single" w:sz="4" w:space="0" w:color="auto"/>
            </w:tcBorders>
            <w:shd w:val="clear" w:color="auto" w:fill="auto"/>
          </w:tcPr>
          <w:p w14:paraId="5A44FFC1"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tcPr>
          <w:p w14:paraId="241483EE"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tcPr>
          <w:p w14:paraId="4215FBC1"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tcPr>
          <w:p w14:paraId="60680117"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tcPr>
          <w:p w14:paraId="10FEB15D" w14:textId="77777777" w:rsidR="00AD135D" w:rsidRPr="002B0D04" w:rsidRDefault="00AD135D" w:rsidP="00B61852">
            <w:pPr>
              <w:ind w:firstLine="0"/>
              <w:jc w:val="center"/>
              <w:rPr>
                <w:rFonts w:cs="Calibri"/>
                <w:bCs/>
              </w:rPr>
            </w:pPr>
            <w:r w:rsidRPr="002B0D04">
              <w:rPr>
                <w:rFonts w:cs="Calibri"/>
                <w:bCs/>
              </w:rPr>
              <w:t>16 544,2</w:t>
            </w:r>
          </w:p>
        </w:tc>
      </w:tr>
      <w:tr w:rsidR="00AD135D" w:rsidRPr="002B0D04" w14:paraId="72E8A149" w14:textId="77777777" w:rsidTr="00B61852">
        <w:trPr>
          <w:trHeight w:val="20"/>
          <w:jc w:val="center"/>
        </w:trPr>
        <w:tc>
          <w:tcPr>
            <w:tcW w:w="717" w:type="dxa"/>
            <w:shd w:val="clear" w:color="auto" w:fill="auto"/>
            <w:hideMark/>
          </w:tcPr>
          <w:p w14:paraId="5AFA6536" w14:textId="77777777" w:rsidR="00AD135D" w:rsidRPr="002B0D04" w:rsidRDefault="00AD135D" w:rsidP="00B61852">
            <w:pPr>
              <w:ind w:firstLine="0"/>
              <w:jc w:val="center"/>
              <w:rPr>
                <w:b/>
                <w:bCs/>
              </w:rPr>
            </w:pPr>
            <w:r w:rsidRPr="002B0D04">
              <w:rPr>
                <w:b/>
                <w:bCs/>
              </w:rPr>
              <w:t>1.1.</w:t>
            </w:r>
          </w:p>
        </w:tc>
        <w:tc>
          <w:tcPr>
            <w:tcW w:w="2762" w:type="dxa"/>
            <w:shd w:val="clear" w:color="auto" w:fill="auto"/>
            <w:hideMark/>
          </w:tcPr>
          <w:p w14:paraId="5309BFAD" w14:textId="77777777" w:rsidR="00AD135D" w:rsidRPr="002B0D04" w:rsidRDefault="00AD135D" w:rsidP="00B61852">
            <w:pPr>
              <w:ind w:firstLine="0"/>
              <w:jc w:val="center"/>
              <w:rPr>
                <w:b/>
                <w:bCs/>
              </w:rPr>
            </w:pPr>
            <w:r w:rsidRPr="002B0D04">
              <w:rPr>
                <w:b/>
                <w:bCs/>
              </w:rPr>
              <w:t xml:space="preserve">п.1. Обеспечение деятельности дошкольных учреждений </w:t>
            </w:r>
          </w:p>
        </w:tc>
        <w:tc>
          <w:tcPr>
            <w:tcW w:w="2141" w:type="dxa"/>
            <w:shd w:val="clear" w:color="auto" w:fill="auto"/>
            <w:vAlign w:val="center"/>
            <w:hideMark/>
          </w:tcPr>
          <w:p w14:paraId="380B41BD"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22E5CD19" w14:textId="77777777" w:rsidR="00AD135D" w:rsidRPr="002B0D04" w:rsidRDefault="00AD135D" w:rsidP="00B61852">
            <w:pPr>
              <w:ind w:firstLine="0"/>
              <w:jc w:val="center"/>
              <w:rPr>
                <w:b/>
                <w:bCs/>
              </w:rPr>
            </w:pPr>
            <w:r w:rsidRPr="002B0D04">
              <w:rPr>
                <w:b/>
                <w:bCs/>
              </w:rPr>
              <w:t>414 879,0</w:t>
            </w:r>
          </w:p>
        </w:tc>
        <w:tc>
          <w:tcPr>
            <w:tcW w:w="1265" w:type="dxa"/>
            <w:tcBorders>
              <w:top w:val="single" w:sz="4" w:space="0" w:color="auto"/>
              <w:left w:val="nil"/>
              <w:bottom w:val="single" w:sz="4" w:space="0" w:color="auto"/>
              <w:right w:val="single" w:sz="4" w:space="0" w:color="auto"/>
            </w:tcBorders>
            <w:shd w:val="clear" w:color="auto" w:fill="auto"/>
            <w:noWrap/>
            <w:hideMark/>
          </w:tcPr>
          <w:p w14:paraId="64F9FEF6" w14:textId="77777777" w:rsidR="00AD135D" w:rsidRPr="002B0D04" w:rsidRDefault="00AD135D" w:rsidP="00B61852">
            <w:pPr>
              <w:ind w:firstLine="0"/>
              <w:jc w:val="center"/>
              <w:rPr>
                <w:b/>
                <w:bCs/>
              </w:rPr>
            </w:pPr>
            <w:r w:rsidRPr="002B0D04">
              <w:rPr>
                <w:b/>
                <w:bCs/>
              </w:rPr>
              <w:t>458 007,5</w:t>
            </w:r>
          </w:p>
        </w:tc>
        <w:tc>
          <w:tcPr>
            <w:tcW w:w="1418" w:type="dxa"/>
            <w:tcBorders>
              <w:top w:val="single" w:sz="4" w:space="0" w:color="auto"/>
              <w:left w:val="nil"/>
              <w:bottom w:val="single" w:sz="4" w:space="0" w:color="auto"/>
              <w:right w:val="single" w:sz="4" w:space="0" w:color="auto"/>
            </w:tcBorders>
            <w:shd w:val="clear" w:color="auto" w:fill="auto"/>
            <w:noWrap/>
            <w:hideMark/>
          </w:tcPr>
          <w:p w14:paraId="65B71D20" w14:textId="77777777" w:rsidR="00AD135D" w:rsidRPr="002B0D04" w:rsidRDefault="00AD135D" w:rsidP="00B61852">
            <w:pPr>
              <w:ind w:firstLine="0"/>
              <w:jc w:val="center"/>
              <w:rPr>
                <w:b/>
                <w:bCs/>
              </w:rPr>
            </w:pPr>
            <w:r w:rsidRPr="002B0D04">
              <w:rPr>
                <w:b/>
                <w:bCs/>
              </w:rPr>
              <w:t>501 647,0</w:t>
            </w:r>
          </w:p>
        </w:tc>
        <w:tc>
          <w:tcPr>
            <w:tcW w:w="1417" w:type="dxa"/>
            <w:tcBorders>
              <w:top w:val="single" w:sz="4" w:space="0" w:color="auto"/>
              <w:left w:val="nil"/>
              <w:bottom w:val="single" w:sz="4" w:space="0" w:color="auto"/>
              <w:right w:val="single" w:sz="4" w:space="0" w:color="auto"/>
            </w:tcBorders>
            <w:shd w:val="clear" w:color="auto" w:fill="auto"/>
            <w:noWrap/>
            <w:hideMark/>
          </w:tcPr>
          <w:p w14:paraId="3CE534D5" w14:textId="77777777" w:rsidR="00AD135D" w:rsidRPr="002B0D04" w:rsidRDefault="00AD135D" w:rsidP="00B61852">
            <w:pPr>
              <w:ind w:firstLine="0"/>
              <w:jc w:val="center"/>
              <w:rPr>
                <w:b/>
                <w:bCs/>
              </w:rPr>
            </w:pPr>
            <w:r w:rsidRPr="002B0D04">
              <w:rPr>
                <w:b/>
                <w:bCs/>
              </w:rPr>
              <w:t>597 462,0</w:t>
            </w:r>
          </w:p>
        </w:tc>
        <w:tc>
          <w:tcPr>
            <w:tcW w:w="1418" w:type="dxa"/>
            <w:tcBorders>
              <w:top w:val="single" w:sz="4" w:space="0" w:color="auto"/>
              <w:left w:val="nil"/>
              <w:bottom w:val="single" w:sz="4" w:space="0" w:color="auto"/>
              <w:right w:val="single" w:sz="4" w:space="0" w:color="auto"/>
            </w:tcBorders>
            <w:shd w:val="clear" w:color="auto" w:fill="auto"/>
            <w:noWrap/>
            <w:hideMark/>
          </w:tcPr>
          <w:p w14:paraId="4028B1E9" w14:textId="77777777" w:rsidR="00AD135D" w:rsidRPr="002B0D04" w:rsidRDefault="00AD135D" w:rsidP="00B61852">
            <w:pPr>
              <w:ind w:firstLine="0"/>
              <w:jc w:val="center"/>
              <w:rPr>
                <w:b/>
                <w:bCs/>
              </w:rPr>
            </w:pPr>
            <w:r w:rsidRPr="002B0D04">
              <w:rPr>
                <w:b/>
                <w:bCs/>
              </w:rPr>
              <w:t>533 600,2</w:t>
            </w:r>
          </w:p>
        </w:tc>
        <w:tc>
          <w:tcPr>
            <w:tcW w:w="1417" w:type="dxa"/>
            <w:tcBorders>
              <w:top w:val="single" w:sz="4" w:space="0" w:color="auto"/>
              <w:left w:val="nil"/>
              <w:bottom w:val="single" w:sz="4" w:space="0" w:color="auto"/>
              <w:right w:val="single" w:sz="4" w:space="0" w:color="auto"/>
            </w:tcBorders>
            <w:shd w:val="clear" w:color="auto" w:fill="auto"/>
            <w:noWrap/>
            <w:hideMark/>
          </w:tcPr>
          <w:p w14:paraId="743E0C03" w14:textId="77777777" w:rsidR="00AD135D" w:rsidRPr="002B0D04" w:rsidRDefault="00AD135D" w:rsidP="00B61852">
            <w:pPr>
              <w:ind w:firstLine="0"/>
              <w:jc w:val="center"/>
              <w:rPr>
                <w:b/>
                <w:bCs/>
              </w:rPr>
            </w:pPr>
            <w:r w:rsidRPr="002B0D04">
              <w:rPr>
                <w:b/>
                <w:bCs/>
              </w:rPr>
              <w:t>533 600,2</w:t>
            </w:r>
          </w:p>
        </w:tc>
        <w:tc>
          <w:tcPr>
            <w:tcW w:w="1386" w:type="dxa"/>
            <w:tcBorders>
              <w:top w:val="single" w:sz="4" w:space="0" w:color="auto"/>
              <w:left w:val="nil"/>
              <w:bottom w:val="single" w:sz="4" w:space="0" w:color="auto"/>
              <w:right w:val="single" w:sz="4" w:space="0" w:color="auto"/>
            </w:tcBorders>
            <w:shd w:val="clear" w:color="auto" w:fill="auto"/>
            <w:hideMark/>
          </w:tcPr>
          <w:p w14:paraId="0B5FBD2A" w14:textId="77777777" w:rsidR="00AD135D" w:rsidRPr="002B0D04" w:rsidRDefault="00AD135D" w:rsidP="00B61852">
            <w:pPr>
              <w:ind w:firstLine="0"/>
              <w:jc w:val="center"/>
              <w:rPr>
                <w:b/>
                <w:bCs/>
              </w:rPr>
            </w:pPr>
            <w:r w:rsidRPr="002B0D04">
              <w:rPr>
                <w:b/>
                <w:bCs/>
              </w:rPr>
              <w:t>3 039 195,9</w:t>
            </w:r>
          </w:p>
        </w:tc>
      </w:tr>
      <w:tr w:rsidR="00AD135D" w:rsidRPr="002B0D04" w14:paraId="6E871A0E" w14:textId="77777777" w:rsidTr="00B61852">
        <w:trPr>
          <w:trHeight w:val="20"/>
          <w:jc w:val="center"/>
        </w:trPr>
        <w:tc>
          <w:tcPr>
            <w:tcW w:w="717" w:type="dxa"/>
            <w:shd w:val="clear" w:color="auto" w:fill="auto"/>
          </w:tcPr>
          <w:p w14:paraId="61807417" w14:textId="77777777" w:rsidR="00AD135D" w:rsidRPr="002B0D04" w:rsidRDefault="00AD135D" w:rsidP="00B61852">
            <w:pPr>
              <w:ind w:firstLine="0"/>
              <w:jc w:val="center"/>
              <w:rPr>
                <w:b/>
                <w:bCs/>
              </w:rPr>
            </w:pPr>
          </w:p>
        </w:tc>
        <w:tc>
          <w:tcPr>
            <w:tcW w:w="2762" w:type="dxa"/>
            <w:shd w:val="clear" w:color="auto" w:fill="auto"/>
          </w:tcPr>
          <w:p w14:paraId="17F278E4" w14:textId="77777777" w:rsidR="00AD135D" w:rsidRPr="002B0D04" w:rsidRDefault="00AD135D" w:rsidP="00B61852">
            <w:pPr>
              <w:ind w:firstLine="0"/>
              <w:jc w:val="center"/>
              <w:rPr>
                <w:b/>
                <w:bCs/>
              </w:rPr>
            </w:pPr>
          </w:p>
        </w:tc>
        <w:tc>
          <w:tcPr>
            <w:tcW w:w="2141" w:type="dxa"/>
            <w:shd w:val="clear" w:color="auto" w:fill="auto"/>
            <w:vAlign w:val="center"/>
          </w:tcPr>
          <w:p w14:paraId="4C1470D5"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47398973"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noWrap/>
            <w:vAlign w:val="center"/>
          </w:tcPr>
          <w:p w14:paraId="055AD41A" w14:textId="77777777" w:rsidR="00AD135D" w:rsidRPr="002B0D04" w:rsidRDefault="00AD135D" w:rsidP="00B61852">
            <w:pPr>
              <w:ind w:firstLine="0"/>
              <w:jc w:val="center"/>
              <w:rPr>
                <w:bCs/>
              </w:rPr>
            </w:pPr>
            <w:r w:rsidRPr="002B0D04">
              <w:rPr>
                <w:bCs/>
              </w:rPr>
              <w:t>414 879,0</w:t>
            </w:r>
          </w:p>
        </w:tc>
        <w:tc>
          <w:tcPr>
            <w:tcW w:w="1265" w:type="dxa"/>
            <w:shd w:val="clear" w:color="auto" w:fill="auto"/>
            <w:noWrap/>
            <w:vAlign w:val="center"/>
          </w:tcPr>
          <w:p w14:paraId="08879C53"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584DC71"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6509AF0B"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3F8D2A96"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5A7A46B"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B5B743D" w14:textId="77777777" w:rsidR="00AD135D" w:rsidRPr="002B0D04" w:rsidRDefault="00AD135D" w:rsidP="00B61852">
            <w:pPr>
              <w:ind w:firstLine="0"/>
              <w:jc w:val="center"/>
              <w:rPr>
                <w:bCs/>
              </w:rPr>
            </w:pPr>
            <w:r w:rsidRPr="002B0D04">
              <w:rPr>
                <w:bCs/>
              </w:rPr>
              <w:t>414 879,0</w:t>
            </w:r>
          </w:p>
        </w:tc>
      </w:tr>
      <w:tr w:rsidR="00AD135D" w:rsidRPr="002B0D04" w14:paraId="45433233" w14:textId="77777777" w:rsidTr="00B61852">
        <w:trPr>
          <w:trHeight w:val="20"/>
          <w:jc w:val="center"/>
        </w:trPr>
        <w:tc>
          <w:tcPr>
            <w:tcW w:w="717" w:type="dxa"/>
            <w:shd w:val="clear" w:color="auto" w:fill="auto"/>
          </w:tcPr>
          <w:p w14:paraId="4FFF7961" w14:textId="77777777" w:rsidR="00AD135D" w:rsidRPr="002B0D04" w:rsidRDefault="00AD135D" w:rsidP="00B61852">
            <w:pPr>
              <w:ind w:firstLine="0"/>
              <w:jc w:val="center"/>
              <w:rPr>
                <w:b/>
                <w:bCs/>
              </w:rPr>
            </w:pPr>
          </w:p>
        </w:tc>
        <w:tc>
          <w:tcPr>
            <w:tcW w:w="2762" w:type="dxa"/>
            <w:shd w:val="clear" w:color="auto" w:fill="auto"/>
          </w:tcPr>
          <w:p w14:paraId="16E06677" w14:textId="77777777" w:rsidR="00AD135D" w:rsidRPr="002B0D04" w:rsidRDefault="00AD135D" w:rsidP="00B61852">
            <w:pPr>
              <w:ind w:firstLine="0"/>
              <w:jc w:val="center"/>
              <w:rPr>
                <w:b/>
                <w:bCs/>
              </w:rPr>
            </w:pPr>
          </w:p>
        </w:tc>
        <w:tc>
          <w:tcPr>
            <w:tcW w:w="2141" w:type="dxa"/>
            <w:shd w:val="clear" w:color="auto" w:fill="auto"/>
            <w:vAlign w:val="center"/>
          </w:tcPr>
          <w:p w14:paraId="39C7B01C" w14:textId="77777777" w:rsidR="00AD135D" w:rsidRPr="002B0D04" w:rsidRDefault="00AD135D" w:rsidP="00B61852">
            <w:pPr>
              <w:ind w:firstLine="0"/>
              <w:jc w:val="center"/>
              <w:rPr>
                <w:bCs/>
              </w:rPr>
            </w:pPr>
            <w:r w:rsidRPr="002B0D04">
              <w:rPr>
                <w:bCs/>
              </w:rPr>
              <w:t>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3CBBE396"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0F16BAED" w14:textId="77777777" w:rsidR="00AD135D" w:rsidRPr="002B0D04" w:rsidRDefault="00AD135D" w:rsidP="00B61852">
            <w:pPr>
              <w:ind w:firstLine="0"/>
              <w:jc w:val="center"/>
              <w:rPr>
                <w:bCs/>
              </w:rPr>
            </w:pPr>
            <w:r w:rsidRPr="002B0D04">
              <w:rPr>
                <w:bCs/>
              </w:rPr>
              <w:t>441 463,3</w:t>
            </w:r>
          </w:p>
        </w:tc>
        <w:tc>
          <w:tcPr>
            <w:tcW w:w="1418" w:type="dxa"/>
            <w:tcBorders>
              <w:top w:val="single" w:sz="4" w:space="0" w:color="auto"/>
              <w:left w:val="nil"/>
              <w:bottom w:val="single" w:sz="4" w:space="0" w:color="auto"/>
              <w:right w:val="single" w:sz="4" w:space="0" w:color="auto"/>
            </w:tcBorders>
            <w:shd w:val="clear" w:color="auto" w:fill="auto"/>
            <w:noWrap/>
          </w:tcPr>
          <w:p w14:paraId="760DC9DF" w14:textId="77777777" w:rsidR="00AD135D" w:rsidRPr="002B0D04" w:rsidRDefault="00AD135D" w:rsidP="00B61852">
            <w:pPr>
              <w:ind w:firstLine="0"/>
              <w:jc w:val="center"/>
              <w:rPr>
                <w:bCs/>
              </w:rPr>
            </w:pPr>
            <w:r w:rsidRPr="002B0D04">
              <w:rPr>
                <w:bCs/>
              </w:rPr>
              <w:t>501 647,0</w:t>
            </w:r>
          </w:p>
        </w:tc>
        <w:tc>
          <w:tcPr>
            <w:tcW w:w="1417" w:type="dxa"/>
            <w:tcBorders>
              <w:top w:val="single" w:sz="4" w:space="0" w:color="auto"/>
              <w:left w:val="nil"/>
              <w:bottom w:val="single" w:sz="4" w:space="0" w:color="auto"/>
              <w:right w:val="single" w:sz="4" w:space="0" w:color="auto"/>
            </w:tcBorders>
            <w:shd w:val="clear" w:color="auto" w:fill="auto"/>
            <w:noWrap/>
          </w:tcPr>
          <w:p w14:paraId="0A065D8F" w14:textId="77777777" w:rsidR="00AD135D" w:rsidRPr="002B0D04" w:rsidRDefault="00AD135D" w:rsidP="00B61852">
            <w:pPr>
              <w:ind w:firstLine="0"/>
              <w:jc w:val="center"/>
              <w:rPr>
                <w:bCs/>
              </w:rPr>
            </w:pPr>
            <w:r w:rsidRPr="002B0D04">
              <w:rPr>
                <w:bCs/>
              </w:rPr>
              <w:t>597 462,0</w:t>
            </w:r>
          </w:p>
        </w:tc>
        <w:tc>
          <w:tcPr>
            <w:tcW w:w="1418" w:type="dxa"/>
            <w:tcBorders>
              <w:top w:val="single" w:sz="4" w:space="0" w:color="auto"/>
              <w:left w:val="nil"/>
              <w:bottom w:val="single" w:sz="4" w:space="0" w:color="auto"/>
              <w:right w:val="single" w:sz="4" w:space="0" w:color="auto"/>
            </w:tcBorders>
            <w:shd w:val="clear" w:color="auto" w:fill="auto"/>
            <w:noWrap/>
          </w:tcPr>
          <w:p w14:paraId="31400001" w14:textId="77777777" w:rsidR="00AD135D" w:rsidRPr="002B0D04" w:rsidRDefault="00AD135D" w:rsidP="00B61852">
            <w:pPr>
              <w:ind w:firstLine="0"/>
              <w:jc w:val="center"/>
              <w:rPr>
                <w:bCs/>
              </w:rPr>
            </w:pPr>
            <w:r w:rsidRPr="002B0D04">
              <w:rPr>
                <w:bCs/>
              </w:rPr>
              <w:t>533 600,2</w:t>
            </w:r>
          </w:p>
        </w:tc>
        <w:tc>
          <w:tcPr>
            <w:tcW w:w="1417" w:type="dxa"/>
            <w:tcBorders>
              <w:top w:val="single" w:sz="4" w:space="0" w:color="auto"/>
              <w:left w:val="nil"/>
              <w:bottom w:val="single" w:sz="4" w:space="0" w:color="auto"/>
              <w:right w:val="single" w:sz="4" w:space="0" w:color="auto"/>
            </w:tcBorders>
            <w:shd w:val="clear" w:color="auto" w:fill="auto"/>
            <w:noWrap/>
          </w:tcPr>
          <w:p w14:paraId="7F4D0405" w14:textId="77777777" w:rsidR="00AD135D" w:rsidRPr="002B0D04" w:rsidRDefault="00AD135D" w:rsidP="00B61852">
            <w:pPr>
              <w:ind w:firstLine="0"/>
              <w:jc w:val="center"/>
              <w:rPr>
                <w:bCs/>
              </w:rPr>
            </w:pPr>
            <w:r w:rsidRPr="002B0D04">
              <w:rPr>
                <w:bCs/>
              </w:rPr>
              <w:t>533 600,2</w:t>
            </w:r>
          </w:p>
        </w:tc>
        <w:tc>
          <w:tcPr>
            <w:tcW w:w="1386" w:type="dxa"/>
            <w:tcBorders>
              <w:top w:val="single" w:sz="4" w:space="0" w:color="auto"/>
              <w:left w:val="nil"/>
              <w:bottom w:val="single" w:sz="4" w:space="0" w:color="auto"/>
              <w:right w:val="single" w:sz="4" w:space="0" w:color="auto"/>
            </w:tcBorders>
            <w:shd w:val="clear" w:color="auto" w:fill="auto"/>
          </w:tcPr>
          <w:p w14:paraId="48A035F7" w14:textId="77777777" w:rsidR="00AD135D" w:rsidRPr="002B0D04" w:rsidRDefault="00AD135D" w:rsidP="00B61852">
            <w:pPr>
              <w:ind w:firstLine="0"/>
              <w:jc w:val="center"/>
              <w:rPr>
                <w:bCs/>
              </w:rPr>
            </w:pPr>
            <w:r w:rsidRPr="002B0D04">
              <w:rPr>
                <w:bCs/>
              </w:rPr>
              <w:t>2 607 772,7</w:t>
            </w:r>
          </w:p>
        </w:tc>
      </w:tr>
      <w:tr w:rsidR="00AD135D" w:rsidRPr="002B0D04" w14:paraId="43D0AD94" w14:textId="77777777" w:rsidTr="00B61852">
        <w:trPr>
          <w:trHeight w:val="20"/>
          <w:jc w:val="center"/>
        </w:trPr>
        <w:tc>
          <w:tcPr>
            <w:tcW w:w="717" w:type="dxa"/>
            <w:shd w:val="clear" w:color="auto" w:fill="auto"/>
          </w:tcPr>
          <w:p w14:paraId="3DE9B6D4" w14:textId="77777777" w:rsidR="00AD135D" w:rsidRPr="002B0D04" w:rsidRDefault="00AD135D" w:rsidP="00B61852">
            <w:pPr>
              <w:ind w:firstLine="0"/>
              <w:jc w:val="center"/>
              <w:rPr>
                <w:b/>
                <w:bCs/>
              </w:rPr>
            </w:pPr>
          </w:p>
        </w:tc>
        <w:tc>
          <w:tcPr>
            <w:tcW w:w="2762" w:type="dxa"/>
            <w:shd w:val="clear" w:color="auto" w:fill="auto"/>
          </w:tcPr>
          <w:p w14:paraId="4A17B6DC" w14:textId="77777777" w:rsidR="00AD135D" w:rsidRPr="002B0D04" w:rsidRDefault="00AD135D" w:rsidP="00B61852">
            <w:pPr>
              <w:ind w:firstLine="0"/>
              <w:jc w:val="center"/>
              <w:rPr>
                <w:b/>
                <w:bCs/>
              </w:rPr>
            </w:pPr>
          </w:p>
        </w:tc>
        <w:tc>
          <w:tcPr>
            <w:tcW w:w="2141" w:type="dxa"/>
            <w:shd w:val="clear" w:color="auto" w:fill="auto"/>
            <w:vAlign w:val="center"/>
          </w:tcPr>
          <w:p w14:paraId="0ACEF994" w14:textId="77777777" w:rsidR="00AD135D" w:rsidRPr="002B0D04" w:rsidRDefault="00AD135D" w:rsidP="00B61852">
            <w:pPr>
              <w:ind w:firstLine="0"/>
              <w:jc w:val="center"/>
              <w:rPr>
                <w:bCs/>
              </w:rPr>
            </w:pPr>
            <w:r w:rsidRPr="002B0D04">
              <w:rPr>
                <w:bCs/>
              </w:rPr>
              <w:t>МКУ «ЦБУО» (ГРБС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41496C92"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38D6F3A8" w14:textId="77777777" w:rsidR="00AD135D" w:rsidRPr="002B0D04" w:rsidRDefault="00AD135D" w:rsidP="00B61852">
            <w:pPr>
              <w:ind w:firstLine="0"/>
              <w:jc w:val="center"/>
              <w:rPr>
                <w:rFonts w:cs="Calibri"/>
                <w:bCs/>
              </w:rPr>
            </w:pPr>
            <w:r w:rsidRPr="002B0D04">
              <w:rPr>
                <w:rFonts w:cs="Calibri"/>
                <w:bCs/>
              </w:rPr>
              <w:t>16 544,2</w:t>
            </w:r>
          </w:p>
        </w:tc>
        <w:tc>
          <w:tcPr>
            <w:tcW w:w="1418" w:type="dxa"/>
            <w:tcBorders>
              <w:top w:val="single" w:sz="4" w:space="0" w:color="auto"/>
              <w:left w:val="nil"/>
              <w:bottom w:val="single" w:sz="4" w:space="0" w:color="auto"/>
              <w:right w:val="single" w:sz="4" w:space="0" w:color="auto"/>
            </w:tcBorders>
            <w:shd w:val="clear" w:color="auto" w:fill="auto"/>
            <w:noWrap/>
          </w:tcPr>
          <w:p w14:paraId="294E4CF9" w14:textId="77777777" w:rsidR="00AD135D" w:rsidRPr="002B0D04" w:rsidRDefault="00AD135D" w:rsidP="00B61852">
            <w:pPr>
              <w:ind w:firstLine="0"/>
              <w:jc w:val="center"/>
              <w:rPr>
                <w:rFonts w:cs="Calibri"/>
                <w:bCs/>
              </w:rPr>
            </w:pPr>
            <w:r w:rsidRPr="002B0D04">
              <w:rPr>
                <w:rFonts w:cs="Calibri"/>
                <w:bCs/>
              </w:rPr>
              <w:t>0,0</w:t>
            </w:r>
          </w:p>
        </w:tc>
        <w:tc>
          <w:tcPr>
            <w:tcW w:w="1417" w:type="dxa"/>
            <w:tcBorders>
              <w:top w:val="single" w:sz="4" w:space="0" w:color="auto"/>
              <w:left w:val="nil"/>
              <w:bottom w:val="single" w:sz="4" w:space="0" w:color="auto"/>
              <w:right w:val="single" w:sz="4" w:space="0" w:color="auto"/>
            </w:tcBorders>
            <w:shd w:val="clear" w:color="auto" w:fill="auto"/>
            <w:noWrap/>
          </w:tcPr>
          <w:p w14:paraId="3BEBB73C" w14:textId="77777777" w:rsidR="00AD135D" w:rsidRPr="002B0D04" w:rsidRDefault="00AD135D" w:rsidP="00B61852">
            <w:pPr>
              <w:ind w:firstLine="0"/>
              <w:jc w:val="center"/>
              <w:rPr>
                <w:rFonts w:cs="Calibri"/>
                <w:bCs/>
              </w:rPr>
            </w:pPr>
            <w:r w:rsidRPr="002B0D04">
              <w:rPr>
                <w:rFonts w:cs="Calibri"/>
                <w:bCs/>
              </w:rPr>
              <w:t>0,0</w:t>
            </w:r>
          </w:p>
        </w:tc>
        <w:tc>
          <w:tcPr>
            <w:tcW w:w="1418" w:type="dxa"/>
            <w:tcBorders>
              <w:top w:val="single" w:sz="4" w:space="0" w:color="auto"/>
              <w:left w:val="nil"/>
              <w:bottom w:val="single" w:sz="4" w:space="0" w:color="auto"/>
              <w:right w:val="single" w:sz="4" w:space="0" w:color="auto"/>
            </w:tcBorders>
            <w:shd w:val="clear" w:color="auto" w:fill="auto"/>
            <w:noWrap/>
          </w:tcPr>
          <w:p w14:paraId="5CE15D46"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tcPr>
          <w:p w14:paraId="4CC43686"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tcPr>
          <w:p w14:paraId="1E6C8255" w14:textId="77777777" w:rsidR="00AD135D" w:rsidRPr="002B0D04" w:rsidRDefault="00AD135D" w:rsidP="00B61852">
            <w:pPr>
              <w:ind w:firstLine="0"/>
              <w:jc w:val="center"/>
              <w:rPr>
                <w:rFonts w:cs="Calibri"/>
                <w:bCs/>
              </w:rPr>
            </w:pPr>
            <w:r w:rsidRPr="002B0D04">
              <w:rPr>
                <w:rFonts w:cs="Calibri"/>
                <w:bCs/>
              </w:rPr>
              <w:t>16 544,2</w:t>
            </w:r>
          </w:p>
        </w:tc>
      </w:tr>
      <w:tr w:rsidR="00AD135D" w:rsidRPr="002B0D04" w14:paraId="0AF9954A" w14:textId="77777777" w:rsidTr="00B61852">
        <w:trPr>
          <w:trHeight w:val="20"/>
          <w:jc w:val="center"/>
        </w:trPr>
        <w:tc>
          <w:tcPr>
            <w:tcW w:w="717" w:type="dxa"/>
            <w:shd w:val="clear" w:color="auto" w:fill="auto"/>
            <w:hideMark/>
          </w:tcPr>
          <w:p w14:paraId="379FD12C" w14:textId="77777777" w:rsidR="00AD135D" w:rsidRPr="002B0D04" w:rsidRDefault="00AD135D" w:rsidP="00B61852">
            <w:pPr>
              <w:ind w:firstLine="0"/>
              <w:jc w:val="center"/>
              <w:rPr>
                <w:b/>
                <w:bCs/>
              </w:rPr>
            </w:pPr>
            <w:r w:rsidRPr="002B0D04">
              <w:rPr>
                <w:b/>
                <w:bCs/>
              </w:rPr>
              <w:t>1.2.</w:t>
            </w:r>
          </w:p>
        </w:tc>
        <w:tc>
          <w:tcPr>
            <w:tcW w:w="2762" w:type="dxa"/>
            <w:shd w:val="clear" w:color="auto" w:fill="auto"/>
            <w:hideMark/>
          </w:tcPr>
          <w:p w14:paraId="092846A0" w14:textId="77777777" w:rsidR="00AD135D" w:rsidRPr="002B0D04" w:rsidRDefault="00AD135D" w:rsidP="00B61852">
            <w:pPr>
              <w:ind w:firstLine="0"/>
              <w:jc w:val="center"/>
              <w:rPr>
                <w:b/>
                <w:bCs/>
              </w:rPr>
            </w:pPr>
            <w:r w:rsidRPr="002B0D04">
              <w:rPr>
                <w:b/>
                <w:bCs/>
              </w:rPr>
              <w:t xml:space="preserve">п.2. Обеспечение деятельности общеобразовательных учреждений </w:t>
            </w:r>
          </w:p>
        </w:tc>
        <w:tc>
          <w:tcPr>
            <w:tcW w:w="2141" w:type="dxa"/>
            <w:shd w:val="clear" w:color="auto" w:fill="auto"/>
            <w:vAlign w:val="center"/>
            <w:hideMark/>
          </w:tcPr>
          <w:p w14:paraId="692A2018" w14:textId="77777777" w:rsidR="00AD135D" w:rsidRPr="002B0D04" w:rsidRDefault="00AD135D" w:rsidP="00B61852">
            <w:pPr>
              <w:ind w:firstLine="0"/>
              <w:jc w:val="center"/>
              <w:rPr>
                <w:b/>
                <w:bCs/>
              </w:rPr>
            </w:pPr>
            <w:proofErr w:type="spellStart"/>
            <w:r w:rsidRPr="002B0D04">
              <w:rPr>
                <w:b/>
                <w:bCs/>
              </w:rPr>
              <w:t>Всего</w:t>
            </w:r>
            <w:proofErr w:type="gramStart"/>
            <w:r w:rsidRPr="002B0D04">
              <w:rPr>
                <w:b/>
                <w:bCs/>
              </w:rPr>
              <w:t>,в</w:t>
            </w:r>
            <w:proofErr w:type="spellEnd"/>
            <w:proofErr w:type="gramEnd"/>
            <w:r w:rsidRPr="002B0D04">
              <w:rPr>
                <w:b/>
                <w:bCs/>
              </w:rPr>
              <w:t xml:space="preserve">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101E2CDC" w14:textId="77777777" w:rsidR="00AD135D" w:rsidRPr="002B0D04" w:rsidRDefault="00AD135D" w:rsidP="00B61852">
            <w:pPr>
              <w:ind w:firstLine="0"/>
              <w:jc w:val="center"/>
              <w:rPr>
                <w:b/>
                <w:bCs/>
              </w:rPr>
            </w:pPr>
            <w:r w:rsidRPr="002B0D04">
              <w:rPr>
                <w:b/>
                <w:bCs/>
              </w:rPr>
              <w:t>544 330,7</w:t>
            </w:r>
          </w:p>
        </w:tc>
        <w:tc>
          <w:tcPr>
            <w:tcW w:w="1265" w:type="dxa"/>
            <w:tcBorders>
              <w:top w:val="single" w:sz="4" w:space="0" w:color="auto"/>
              <w:left w:val="nil"/>
              <w:bottom w:val="single" w:sz="4" w:space="0" w:color="auto"/>
              <w:right w:val="single" w:sz="4" w:space="0" w:color="auto"/>
            </w:tcBorders>
            <w:shd w:val="clear" w:color="auto" w:fill="auto"/>
            <w:noWrap/>
            <w:hideMark/>
          </w:tcPr>
          <w:p w14:paraId="70ABBC3A" w14:textId="77777777" w:rsidR="00AD135D" w:rsidRPr="002B0D04" w:rsidRDefault="00AD135D" w:rsidP="00B61852">
            <w:pPr>
              <w:ind w:firstLine="0"/>
              <w:jc w:val="center"/>
              <w:rPr>
                <w:b/>
                <w:bCs/>
              </w:rPr>
            </w:pPr>
            <w:r w:rsidRPr="002B0D04">
              <w:rPr>
                <w:b/>
                <w:bCs/>
              </w:rPr>
              <w:t>616 203,5</w:t>
            </w:r>
          </w:p>
        </w:tc>
        <w:tc>
          <w:tcPr>
            <w:tcW w:w="1418" w:type="dxa"/>
            <w:tcBorders>
              <w:top w:val="single" w:sz="4" w:space="0" w:color="auto"/>
              <w:left w:val="nil"/>
              <w:bottom w:val="single" w:sz="4" w:space="0" w:color="auto"/>
              <w:right w:val="single" w:sz="4" w:space="0" w:color="auto"/>
            </w:tcBorders>
            <w:shd w:val="clear" w:color="auto" w:fill="auto"/>
            <w:noWrap/>
            <w:hideMark/>
          </w:tcPr>
          <w:p w14:paraId="0760E1C7" w14:textId="77777777" w:rsidR="00AD135D" w:rsidRPr="002B0D04" w:rsidRDefault="00AD135D" w:rsidP="00B61852">
            <w:pPr>
              <w:ind w:firstLine="0"/>
              <w:jc w:val="center"/>
              <w:rPr>
                <w:b/>
                <w:bCs/>
              </w:rPr>
            </w:pPr>
            <w:r w:rsidRPr="002B0D04">
              <w:rPr>
                <w:b/>
                <w:bCs/>
              </w:rPr>
              <w:t>695 080,6</w:t>
            </w:r>
          </w:p>
          <w:p w14:paraId="2AC24791" w14:textId="77777777" w:rsidR="00AD135D" w:rsidRPr="002B0D04" w:rsidRDefault="00AD135D" w:rsidP="00B61852">
            <w:pPr>
              <w:ind w:firstLine="0"/>
              <w:jc w:val="center"/>
              <w:rPr>
                <w:b/>
                <w:bCs/>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7A4048F5" w14:textId="77777777" w:rsidR="00AD135D" w:rsidRPr="002B0D04" w:rsidRDefault="00AD135D" w:rsidP="00B61852">
            <w:pPr>
              <w:ind w:firstLine="0"/>
              <w:jc w:val="center"/>
              <w:rPr>
                <w:b/>
                <w:bCs/>
              </w:rPr>
            </w:pPr>
            <w:r w:rsidRPr="002B0D04">
              <w:rPr>
                <w:b/>
                <w:bCs/>
              </w:rPr>
              <w:t>803 490,4</w:t>
            </w:r>
          </w:p>
        </w:tc>
        <w:tc>
          <w:tcPr>
            <w:tcW w:w="1418" w:type="dxa"/>
            <w:tcBorders>
              <w:top w:val="single" w:sz="4" w:space="0" w:color="auto"/>
              <w:left w:val="nil"/>
              <w:bottom w:val="single" w:sz="4" w:space="0" w:color="auto"/>
              <w:right w:val="single" w:sz="4" w:space="0" w:color="auto"/>
            </w:tcBorders>
            <w:shd w:val="clear" w:color="auto" w:fill="auto"/>
            <w:noWrap/>
            <w:hideMark/>
          </w:tcPr>
          <w:p w14:paraId="0F3BE38E" w14:textId="77777777" w:rsidR="00AD135D" w:rsidRPr="002B0D04" w:rsidRDefault="00AD135D" w:rsidP="00B61852">
            <w:pPr>
              <w:ind w:firstLine="0"/>
              <w:jc w:val="center"/>
              <w:rPr>
                <w:b/>
                <w:bCs/>
              </w:rPr>
            </w:pPr>
            <w:r w:rsidRPr="002B0D04">
              <w:rPr>
                <w:b/>
                <w:bCs/>
              </w:rPr>
              <w:t>799 620,5</w:t>
            </w:r>
          </w:p>
        </w:tc>
        <w:tc>
          <w:tcPr>
            <w:tcW w:w="1417" w:type="dxa"/>
            <w:tcBorders>
              <w:top w:val="single" w:sz="4" w:space="0" w:color="auto"/>
              <w:left w:val="nil"/>
              <w:bottom w:val="single" w:sz="4" w:space="0" w:color="auto"/>
              <w:right w:val="single" w:sz="4" w:space="0" w:color="auto"/>
            </w:tcBorders>
            <w:shd w:val="clear" w:color="auto" w:fill="auto"/>
            <w:noWrap/>
            <w:hideMark/>
          </w:tcPr>
          <w:p w14:paraId="07957E81" w14:textId="77777777" w:rsidR="00AD135D" w:rsidRPr="002B0D04" w:rsidRDefault="00AD135D" w:rsidP="00B61852">
            <w:pPr>
              <w:ind w:firstLine="0"/>
              <w:jc w:val="center"/>
              <w:rPr>
                <w:b/>
                <w:bCs/>
              </w:rPr>
            </w:pPr>
            <w:r w:rsidRPr="002B0D04">
              <w:rPr>
                <w:b/>
                <w:bCs/>
              </w:rPr>
              <w:t>799 620,5</w:t>
            </w:r>
          </w:p>
        </w:tc>
        <w:tc>
          <w:tcPr>
            <w:tcW w:w="1386" w:type="dxa"/>
            <w:tcBorders>
              <w:top w:val="single" w:sz="4" w:space="0" w:color="auto"/>
              <w:left w:val="nil"/>
              <w:bottom w:val="single" w:sz="4" w:space="0" w:color="auto"/>
              <w:right w:val="single" w:sz="4" w:space="0" w:color="auto"/>
            </w:tcBorders>
            <w:shd w:val="clear" w:color="auto" w:fill="auto"/>
            <w:hideMark/>
          </w:tcPr>
          <w:p w14:paraId="0D22CC05" w14:textId="77777777" w:rsidR="00AD135D" w:rsidRPr="002B0D04" w:rsidRDefault="00AD135D" w:rsidP="00B61852">
            <w:pPr>
              <w:ind w:firstLine="0"/>
              <w:jc w:val="center"/>
              <w:rPr>
                <w:b/>
                <w:bCs/>
              </w:rPr>
            </w:pPr>
            <w:r w:rsidRPr="002B0D04">
              <w:rPr>
                <w:b/>
                <w:bCs/>
              </w:rPr>
              <w:t>4 258 346,2</w:t>
            </w:r>
          </w:p>
        </w:tc>
      </w:tr>
      <w:tr w:rsidR="00AD135D" w:rsidRPr="002B0D04" w14:paraId="40CA725D" w14:textId="77777777" w:rsidTr="00B61852">
        <w:trPr>
          <w:trHeight w:val="20"/>
          <w:jc w:val="center"/>
        </w:trPr>
        <w:tc>
          <w:tcPr>
            <w:tcW w:w="717" w:type="dxa"/>
            <w:shd w:val="clear" w:color="auto" w:fill="auto"/>
          </w:tcPr>
          <w:p w14:paraId="23E0F793" w14:textId="77777777" w:rsidR="00AD135D" w:rsidRPr="002B0D04" w:rsidRDefault="00AD135D" w:rsidP="00B61852">
            <w:pPr>
              <w:ind w:firstLine="0"/>
              <w:jc w:val="center"/>
              <w:rPr>
                <w:b/>
                <w:bCs/>
              </w:rPr>
            </w:pPr>
          </w:p>
        </w:tc>
        <w:tc>
          <w:tcPr>
            <w:tcW w:w="2762" w:type="dxa"/>
            <w:shd w:val="clear" w:color="auto" w:fill="auto"/>
          </w:tcPr>
          <w:p w14:paraId="08868504" w14:textId="77777777" w:rsidR="00AD135D" w:rsidRPr="002B0D04" w:rsidRDefault="00AD135D" w:rsidP="00B61852">
            <w:pPr>
              <w:ind w:firstLine="0"/>
              <w:jc w:val="center"/>
              <w:rPr>
                <w:b/>
                <w:bCs/>
              </w:rPr>
            </w:pPr>
          </w:p>
        </w:tc>
        <w:tc>
          <w:tcPr>
            <w:tcW w:w="2141" w:type="dxa"/>
            <w:shd w:val="clear" w:color="auto" w:fill="auto"/>
            <w:vAlign w:val="center"/>
          </w:tcPr>
          <w:p w14:paraId="2BA9B04A"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27DCC573" w14:textId="77777777" w:rsidR="00AD135D" w:rsidRPr="002B0D04" w:rsidRDefault="00AD135D" w:rsidP="00B61852">
            <w:pPr>
              <w:ind w:firstLine="0"/>
              <w:jc w:val="center"/>
              <w:rPr>
                <w:b/>
                <w:bCs/>
              </w:rPr>
            </w:pPr>
            <w:r w:rsidRPr="002B0D04">
              <w:rPr>
                <w:bCs/>
              </w:rPr>
              <w:t xml:space="preserve">(ГРБС-Администрация БМО, с 2022г. - УО </w:t>
            </w:r>
            <w:r w:rsidRPr="002B0D04">
              <w:rPr>
                <w:bCs/>
              </w:rPr>
              <w:lastRenderedPageBreak/>
              <w:t>и СПЗД)</w:t>
            </w:r>
          </w:p>
        </w:tc>
        <w:tc>
          <w:tcPr>
            <w:tcW w:w="1619" w:type="dxa"/>
            <w:shd w:val="clear" w:color="auto" w:fill="auto"/>
            <w:noWrap/>
            <w:vAlign w:val="center"/>
          </w:tcPr>
          <w:p w14:paraId="5B8F99F4" w14:textId="77777777" w:rsidR="00AD135D" w:rsidRPr="002B0D04" w:rsidRDefault="00AD135D" w:rsidP="00B61852">
            <w:pPr>
              <w:ind w:firstLine="0"/>
              <w:jc w:val="center"/>
              <w:rPr>
                <w:bCs/>
              </w:rPr>
            </w:pPr>
            <w:r w:rsidRPr="002B0D04">
              <w:rPr>
                <w:bCs/>
              </w:rPr>
              <w:lastRenderedPageBreak/>
              <w:t>544 330,7</w:t>
            </w:r>
          </w:p>
        </w:tc>
        <w:tc>
          <w:tcPr>
            <w:tcW w:w="1265" w:type="dxa"/>
            <w:shd w:val="clear" w:color="auto" w:fill="auto"/>
            <w:noWrap/>
            <w:vAlign w:val="center"/>
          </w:tcPr>
          <w:p w14:paraId="2F1202ED"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1071D68"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68FFFA6B"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3F36BA5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1971217"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B9DD393" w14:textId="77777777" w:rsidR="00AD135D" w:rsidRPr="002B0D04" w:rsidRDefault="00AD135D" w:rsidP="00B61852">
            <w:pPr>
              <w:ind w:firstLine="0"/>
              <w:jc w:val="center"/>
              <w:rPr>
                <w:bCs/>
              </w:rPr>
            </w:pPr>
            <w:r w:rsidRPr="002B0D04">
              <w:rPr>
                <w:bCs/>
              </w:rPr>
              <w:t>544 330,7</w:t>
            </w:r>
          </w:p>
        </w:tc>
      </w:tr>
      <w:tr w:rsidR="00AD135D" w:rsidRPr="002B0D04" w14:paraId="3EBB7DAC" w14:textId="77777777" w:rsidTr="00B61852">
        <w:trPr>
          <w:trHeight w:val="20"/>
          <w:jc w:val="center"/>
        </w:trPr>
        <w:tc>
          <w:tcPr>
            <w:tcW w:w="717" w:type="dxa"/>
            <w:shd w:val="clear" w:color="auto" w:fill="auto"/>
          </w:tcPr>
          <w:p w14:paraId="319229F6" w14:textId="77777777" w:rsidR="00AD135D" w:rsidRPr="002B0D04" w:rsidRDefault="00AD135D" w:rsidP="00B61852">
            <w:pPr>
              <w:ind w:firstLine="0"/>
              <w:jc w:val="center"/>
              <w:rPr>
                <w:b/>
                <w:bCs/>
              </w:rPr>
            </w:pPr>
          </w:p>
        </w:tc>
        <w:tc>
          <w:tcPr>
            <w:tcW w:w="2762" w:type="dxa"/>
            <w:shd w:val="clear" w:color="auto" w:fill="auto"/>
          </w:tcPr>
          <w:p w14:paraId="4F60837B" w14:textId="77777777" w:rsidR="00AD135D" w:rsidRPr="002B0D04" w:rsidRDefault="00AD135D" w:rsidP="00B61852">
            <w:pPr>
              <w:ind w:firstLine="0"/>
              <w:jc w:val="center"/>
              <w:rPr>
                <w:b/>
                <w:bCs/>
              </w:rPr>
            </w:pPr>
          </w:p>
        </w:tc>
        <w:tc>
          <w:tcPr>
            <w:tcW w:w="2141" w:type="dxa"/>
            <w:shd w:val="clear" w:color="auto" w:fill="auto"/>
            <w:vAlign w:val="center"/>
          </w:tcPr>
          <w:p w14:paraId="44A0D99A"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69C8D391"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58694DB9" w14:textId="77777777" w:rsidR="00AD135D" w:rsidRPr="002B0D04" w:rsidRDefault="00AD135D" w:rsidP="00B61852">
            <w:pPr>
              <w:ind w:firstLine="0"/>
              <w:jc w:val="center"/>
              <w:rPr>
                <w:bCs/>
              </w:rPr>
            </w:pPr>
            <w:r w:rsidRPr="002B0D04">
              <w:rPr>
                <w:bCs/>
              </w:rPr>
              <w:t>616 203,5</w:t>
            </w:r>
          </w:p>
        </w:tc>
        <w:tc>
          <w:tcPr>
            <w:tcW w:w="1418" w:type="dxa"/>
            <w:tcBorders>
              <w:top w:val="single" w:sz="4" w:space="0" w:color="auto"/>
              <w:left w:val="nil"/>
              <w:bottom w:val="single" w:sz="4" w:space="0" w:color="auto"/>
              <w:right w:val="single" w:sz="4" w:space="0" w:color="auto"/>
            </w:tcBorders>
            <w:shd w:val="clear" w:color="auto" w:fill="auto"/>
            <w:noWrap/>
          </w:tcPr>
          <w:p w14:paraId="5AD78933" w14:textId="77777777" w:rsidR="00AD135D" w:rsidRPr="002B0D04" w:rsidRDefault="00AD135D" w:rsidP="00B61852">
            <w:pPr>
              <w:ind w:firstLine="0"/>
              <w:jc w:val="center"/>
              <w:rPr>
                <w:bCs/>
              </w:rPr>
            </w:pPr>
            <w:r w:rsidRPr="002B0D04">
              <w:rPr>
                <w:bCs/>
              </w:rPr>
              <w:t>695 080,6</w:t>
            </w:r>
          </w:p>
        </w:tc>
        <w:tc>
          <w:tcPr>
            <w:tcW w:w="1417" w:type="dxa"/>
            <w:tcBorders>
              <w:top w:val="single" w:sz="4" w:space="0" w:color="auto"/>
              <w:left w:val="nil"/>
              <w:bottom w:val="single" w:sz="4" w:space="0" w:color="auto"/>
              <w:right w:val="single" w:sz="4" w:space="0" w:color="auto"/>
            </w:tcBorders>
            <w:shd w:val="clear" w:color="auto" w:fill="auto"/>
            <w:noWrap/>
          </w:tcPr>
          <w:p w14:paraId="19B73EF3" w14:textId="77777777" w:rsidR="00AD135D" w:rsidRPr="002B0D04" w:rsidRDefault="00AD135D" w:rsidP="00B61852">
            <w:pPr>
              <w:ind w:firstLine="0"/>
              <w:jc w:val="center"/>
              <w:rPr>
                <w:bCs/>
              </w:rPr>
            </w:pPr>
            <w:r w:rsidRPr="002B0D04">
              <w:rPr>
                <w:bCs/>
              </w:rPr>
              <w:t>803 490,4</w:t>
            </w:r>
          </w:p>
        </w:tc>
        <w:tc>
          <w:tcPr>
            <w:tcW w:w="1418" w:type="dxa"/>
            <w:tcBorders>
              <w:top w:val="single" w:sz="4" w:space="0" w:color="auto"/>
              <w:left w:val="nil"/>
              <w:bottom w:val="single" w:sz="4" w:space="0" w:color="auto"/>
              <w:right w:val="single" w:sz="4" w:space="0" w:color="auto"/>
            </w:tcBorders>
            <w:shd w:val="clear" w:color="auto" w:fill="auto"/>
            <w:noWrap/>
          </w:tcPr>
          <w:p w14:paraId="25F6A674" w14:textId="77777777" w:rsidR="00AD135D" w:rsidRPr="002B0D04" w:rsidRDefault="00AD135D" w:rsidP="00B61852">
            <w:pPr>
              <w:ind w:firstLine="0"/>
              <w:jc w:val="center"/>
              <w:rPr>
                <w:bCs/>
              </w:rPr>
            </w:pPr>
            <w:r w:rsidRPr="002B0D04">
              <w:rPr>
                <w:bCs/>
              </w:rPr>
              <w:t>799 620,5</w:t>
            </w:r>
          </w:p>
        </w:tc>
        <w:tc>
          <w:tcPr>
            <w:tcW w:w="1417" w:type="dxa"/>
            <w:tcBorders>
              <w:top w:val="single" w:sz="4" w:space="0" w:color="auto"/>
              <w:left w:val="nil"/>
              <w:bottom w:val="single" w:sz="4" w:space="0" w:color="auto"/>
              <w:right w:val="single" w:sz="4" w:space="0" w:color="auto"/>
            </w:tcBorders>
            <w:shd w:val="clear" w:color="auto" w:fill="auto"/>
            <w:noWrap/>
          </w:tcPr>
          <w:p w14:paraId="025C7022" w14:textId="77777777" w:rsidR="00AD135D" w:rsidRPr="002B0D04" w:rsidRDefault="00AD135D" w:rsidP="00B61852">
            <w:pPr>
              <w:ind w:firstLine="0"/>
              <w:jc w:val="center"/>
              <w:rPr>
                <w:bCs/>
              </w:rPr>
            </w:pPr>
            <w:r w:rsidRPr="002B0D04">
              <w:rPr>
                <w:bCs/>
              </w:rPr>
              <w:t>799 620,5</w:t>
            </w:r>
          </w:p>
        </w:tc>
        <w:tc>
          <w:tcPr>
            <w:tcW w:w="1386" w:type="dxa"/>
            <w:tcBorders>
              <w:top w:val="single" w:sz="4" w:space="0" w:color="auto"/>
              <w:left w:val="nil"/>
              <w:bottom w:val="single" w:sz="4" w:space="0" w:color="auto"/>
              <w:right w:val="single" w:sz="4" w:space="0" w:color="auto"/>
            </w:tcBorders>
            <w:shd w:val="clear" w:color="auto" w:fill="auto"/>
          </w:tcPr>
          <w:p w14:paraId="2F468079" w14:textId="77777777" w:rsidR="00AD135D" w:rsidRPr="002B0D04" w:rsidRDefault="00AD135D" w:rsidP="00B61852">
            <w:pPr>
              <w:ind w:firstLine="0"/>
              <w:jc w:val="center"/>
              <w:rPr>
                <w:rFonts w:cs="Calibri"/>
                <w:bCs/>
                <w:lang w:val="en-US"/>
              </w:rPr>
            </w:pPr>
            <w:r w:rsidRPr="002B0D04">
              <w:rPr>
                <w:rFonts w:cs="Calibri"/>
                <w:bCs/>
              </w:rPr>
              <w:t>3 714 015,5</w:t>
            </w:r>
          </w:p>
        </w:tc>
      </w:tr>
      <w:tr w:rsidR="00AD135D" w:rsidRPr="002B0D04" w14:paraId="54457747" w14:textId="77777777" w:rsidTr="00B61852">
        <w:trPr>
          <w:trHeight w:val="20"/>
          <w:jc w:val="center"/>
        </w:trPr>
        <w:tc>
          <w:tcPr>
            <w:tcW w:w="717" w:type="dxa"/>
            <w:shd w:val="clear" w:color="auto" w:fill="auto"/>
            <w:hideMark/>
          </w:tcPr>
          <w:p w14:paraId="39D1068D" w14:textId="77777777" w:rsidR="00AD135D" w:rsidRPr="002B0D04" w:rsidRDefault="00AD135D" w:rsidP="00B61852">
            <w:pPr>
              <w:ind w:firstLine="0"/>
              <w:jc w:val="center"/>
              <w:rPr>
                <w:b/>
                <w:bCs/>
              </w:rPr>
            </w:pPr>
            <w:r w:rsidRPr="002B0D04">
              <w:rPr>
                <w:b/>
                <w:bCs/>
              </w:rPr>
              <w:t>1.3.</w:t>
            </w:r>
          </w:p>
        </w:tc>
        <w:tc>
          <w:tcPr>
            <w:tcW w:w="2762" w:type="dxa"/>
            <w:shd w:val="clear" w:color="auto" w:fill="auto"/>
            <w:hideMark/>
          </w:tcPr>
          <w:p w14:paraId="22F52B9D" w14:textId="77777777" w:rsidR="00AD135D" w:rsidRPr="002B0D04" w:rsidRDefault="00AD135D" w:rsidP="00B61852">
            <w:pPr>
              <w:ind w:firstLine="0"/>
              <w:jc w:val="center"/>
              <w:rPr>
                <w:b/>
                <w:bCs/>
              </w:rPr>
            </w:pPr>
            <w:r w:rsidRPr="002B0D04">
              <w:rPr>
                <w:b/>
                <w:bCs/>
              </w:rPr>
              <w:t>п.3. Предоставление субсидий общеобразовательным организациям на выплату компенсации педагогическим работникам.</w:t>
            </w:r>
          </w:p>
        </w:tc>
        <w:tc>
          <w:tcPr>
            <w:tcW w:w="2141" w:type="dxa"/>
            <w:shd w:val="clear" w:color="auto" w:fill="auto"/>
            <w:vAlign w:val="center"/>
            <w:hideMark/>
          </w:tcPr>
          <w:p w14:paraId="3296D817"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5FECAAB8" w14:textId="77777777" w:rsidR="00AD135D" w:rsidRPr="002B0D04" w:rsidRDefault="00AD135D" w:rsidP="00B61852">
            <w:pPr>
              <w:ind w:firstLine="0"/>
              <w:jc w:val="center"/>
              <w:rPr>
                <w:rFonts w:cs="Calibri"/>
                <w:b/>
                <w:bCs/>
              </w:rPr>
            </w:pPr>
          </w:p>
          <w:p w14:paraId="155E2FCF" w14:textId="77777777" w:rsidR="00AD135D" w:rsidRPr="002B0D04" w:rsidRDefault="00AD135D" w:rsidP="00B61852">
            <w:pPr>
              <w:ind w:firstLine="0"/>
              <w:jc w:val="center"/>
              <w:rPr>
                <w:rFonts w:cs="Calibri"/>
                <w:b/>
                <w:bCs/>
              </w:rPr>
            </w:pPr>
          </w:p>
          <w:p w14:paraId="595CDF4E" w14:textId="77777777" w:rsidR="00AD135D" w:rsidRPr="002B0D04" w:rsidRDefault="00AD135D" w:rsidP="00B61852">
            <w:pPr>
              <w:ind w:firstLine="0"/>
              <w:jc w:val="center"/>
              <w:rPr>
                <w:rFonts w:cs="Calibri"/>
                <w:b/>
                <w:bCs/>
              </w:rPr>
            </w:pPr>
          </w:p>
          <w:p w14:paraId="5AEF9BA3" w14:textId="77777777" w:rsidR="00AD135D" w:rsidRPr="002B0D04" w:rsidRDefault="00AD135D" w:rsidP="00B61852">
            <w:pPr>
              <w:ind w:firstLine="0"/>
              <w:jc w:val="center"/>
              <w:rPr>
                <w:b/>
                <w:bCs/>
              </w:rPr>
            </w:pPr>
            <w:r w:rsidRPr="002B0D04">
              <w:rPr>
                <w:rFonts w:cs="Calibri"/>
                <w:b/>
                <w:bCs/>
              </w:rPr>
              <w:t>1 586,9</w:t>
            </w:r>
          </w:p>
        </w:tc>
        <w:tc>
          <w:tcPr>
            <w:tcW w:w="1265" w:type="dxa"/>
            <w:tcBorders>
              <w:top w:val="single" w:sz="4" w:space="0" w:color="auto"/>
              <w:left w:val="nil"/>
              <w:bottom w:val="single" w:sz="4" w:space="0" w:color="auto"/>
              <w:right w:val="single" w:sz="4" w:space="0" w:color="auto"/>
            </w:tcBorders>
            <w:shd w:val="clear" w:color="auto" w:fill="auto"/>
            <w:noWrap/>
            <w:hideMark/>
          </w:tcPr>
          <w:p w14:paraId="35329010" w14:textId="77777777" w:rsidR="00AD135D" w:rsidRPr="002B0D04" w:rsidRDefault="00AD135D" w:rsidP="00B61852">
            <w:pPr>
              <w:ind w:firstLine="0"/>
              <w:jc w:val="center"/>
              <w:rPr>
                <w:rFonts w:cs="Calibri"/>
                <w:b/>
                <w:bCs/>
              </w:rPr>
            </w:pPr>
          </w:p>
          <w:p w14:paraId="6FCD731A" w14:textId="77777777" w:rsidR="00AD135D" w:rsidRPr="002B0D04" w:rsidRDefault="00AD135D" w:rsidP="00B61852">
            <w:pPr>
              <w:ind w:firstLine="0"/>
              <w:jc w:val="center"/>
              <w:rPr>
                <w:rFonts w:cs="Calibri"/>
                <w:b/>
                <w:bCs/>
              </w:rPr>
            </w:pPr>
          </w:p>
          <w:p w14:paraId="37C59C9D" w14:textId="77777777" w:rsidR="00AD135D" w:rsidRPr="002B0D04" w:rsidRDefault="00AD135D" w:rsidP="00B61852">
            <w:pPr>
              <w:ind w:firstLine="0"/>
              <w:jc w:val="center"/>
              <w:rPr>
                <w:rFonts w:cs="Calibri"/>
                <w:b/>
                <w:bCs/>
              </w:rPr>
            </w:pPr>
          </w:p>
          <w:p w14:paraId="331609BA" w14:textId="77777777" w:rsidR="00AD135D" w:rsidRPr="002B0D04" w:rsidRDefault="00AD135D" w:rsidP="00B61852">
            <w:pPr>
              <w:ind w:firstLine="0"/>
              <w:jc w:val="center"/>
              <w:rPr>
                <w:rFonts w:cs="Calibri"/>
                <w:b/>
                <w:bCs/>
              </w:rPr>
            </w:pPr>
            <w:r w:rsidRPr="002B0D04">
              <w:rPr>
                <w:rFonts w:cs="Calibri"/>
                <w:b/>
                <w:bCs/>
              </w:rPr>
              <w:t>2 054,8</w:t>
            </w:r>
          </w:p>
        </w:tc>
        <w:tc>
          <w:tcPr>
            <w:tcW w:w="1418" w:type="dxa"/>
            <w:tcBorders>
              <w:top w:val="single" w:sz="4" w:space="0" w:color="auto"/>
              <w:left w:val="nil"/>
              <w:bottom w:val="single" w:sz="4" w:space="0" w:color="auto"/>
              <w:right w:val="single" w:sz="4" w:space="0" w:color="auto"/>
            </w:tcBorders>
            <w:shd w:val="clear" w:color="auto" w:fill="auto"/>
            <w:noWrap/>
            <w:hideMark/>
          </w:tcPr>
          <w:p w14:paraId="6F80047A" w14:textId="77777777" w:rsidR="00AD135D" w:rsidRPr="002B0D04" w:rsidRDefault="00AD135D" w:rsidP="00B61852">
            <w:pPr>
              <w:ind w:firstLine="0"/>
              <w:jc w:val="center"/>
              <w:rPr>
                <w:rFonts w:cs="Calibri"/>
                <w:b/>
                <w:bCs/>
              </w:rPr>
            </w:pPr>
          </w:p>
          <w:p w14:paraId="1D38A958" w14:textId="77777777" w:rsidR="00AD135D" w:rsidRPr="002B0D04" w:rsidRDefault="00AD135D" w:rsidP="00B61852">
            <w:pPr>
              <w:ind w:firstLine="0"/>
              <w:jc w:val="center"/>
              <w:rPr>
                <w:rFonts w:cs="Calibri"/>
                <w:b/>
                <w:bCs/>
              </w:rPr>
            </w:pPr>
          </w:p>
          <w:p w14:paraId="21C55389" w14:textId="77777777" w:rsidR="00AD135D" w:rsidRPr="002B0D04" w:rsidRDefault="00AD135D" w:rsidP="00B61852">
            <w:pPr>
              <w:ind w:firstLine="0"/>
              <w:jc w:val="center"/>
              <w:rPr>
                <w:rFonts w:cs="Calibri"/>
                <w:b/>
                <w:bCs/>
              </w:rPr>
            </w:pPr>
          </w:p>
          <w:p w14:paraId="2A227BF3" w14:textId="77777777" w:rsidR="00AD135D" w:rsidRPr="002B0D04" w:rsidRDefault="00AD135D" w:rsidP="00B61852">
            <w:pPr>
              <w:ind w:firstLine="0"/>
              <w:jc w:val="center"/>
              <w:rPr>
                <w:rFonts w:cs="Calibri"/>
                <w:b/>
                <w:bCs/>
              </w:rPr>
            </w:pPr>
            <w:r w:rsidRPr="002B0D04">
              <w:rPr>
                <w:rFonts w:cs="Calibri"/>
                <w:b/>
                <w:bCs/>
              </w:rPr>
              <w:t>2 700,3</w:t>
            </w:r>
          </w:p>
        </w:tc>
        <w:tc>
          <w:tcPr>
            <w:tcW w:w="1417" w:type="dxa"/>
            <w:tcBorders>
              <w:top w:val="single" w:sz="4" w:space="0" w:color="auto"/>
              <w:left w:val="nil"/>
              <w:bottom w:val="single" w:sz="4" w:space="0" w:color="auto"/>
              <w:right w:val="single" w:sz="4" w:space="0" w:color="auto"/>
            </w:tcBorders>
            <w:shd w:val="clear" w:color="auto" w:fill="auto"/>
            <w:noWrap/>
            <w:hideMark/>
          </w:tcPr>
          <w:p w14:paraId="07F9D034" w14:textId="77777777" w:rsidR="00AD135D" w:rsidRPr="002B0D04" w:rsidRDefault="00AD135D" w:rsidP="00B61852">
            <w:pPr>
              <w:ind w:firstLine="0"/>
              <w:jc w:val="center"/>
              <w:rPr>
                <w:rFonts w:cs="Calibri"/>
                <w:b/>
                <w:bCs/>
              </w:rPr>
            </w:pPr>
          </w:p>
          <w:p w14:paraId="15B513D7" w14:textId="77777777" w:rsidR="00AD135D" w:rsidRPr="002B0D04" w:rsidRDefault="00AD135D" w:rsidP="00B61852">
            <w:pPr>
              <w:ind w:firstLine="0"/>
              <w:jc w:val="center"/>
              <w:rPr>
                <w:rFonts w:cs="Calibri"/>
                <w:b/>
                <w:bCs/>
              </w:rPr>
            </w:pPr>
          </w:p>
          <w:p w14:paraId="5EC6D461" w14:textId="77777777" w:rsidR="00AD135D" w:rsidRPr="002B0D04" w:rsidRDefault="00AD135D" w:rsidP="00B61852">
            <w:pPr>
              <w:ind w:firstLine="0"/>
              <w:jc w:val="center"/>
              <w:rPr>
                <w:rFonts w:cs="Calibri"/>
                <w:b/>
                <w:bCs/>
              </w:rPr>
            </w:pPr>
          </w:p>
          <w:p w14:paraId="0CCE6CB3" w14:textId="77777777" w:rsidR="00AD135D" w:rsidRPr="002B0D04" w:rsidRDefault="00AD135D" w:rsidP="00B61852">
            <w:pPr>
              <w:ind w:firstLine="0"/>
              <w:jc w:val="center"/>
              <w:rPr>
                <w:rFonts w:cs="Calibri"/>
                <w:b/>
                <w:bCs/>
              </w:rPr>
            </w:pPr>
            <w:r w:rsidRPr="002B0D04">
              <w:rPr>
                <w:rFonts w:cs="Calibri"/>
                <w:b/>
                <w:bCs/>
              </w:rPr>
              <w:t>2 223,6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62CD23C" w14:textId="77777777" w:rsidR="00AD135D" w:rsidRPr="002B0D04" w:rsidRDefault="00AD135D" w:rsidP="00B61852">
            <w:pPr>
              <w:ind w:firstLine="0"/>
              <w:jc w:val="center"/>
              <w:rPr>
                <w:rFonts w:cs="Calibri"/>
                <w:b/>
                <w:bCs/>
              </w:rPr>
            </w:pPr>
            <w:r w:rsidRPr="002B0D04">
              <w:rPr>
                <w:rFonts w:cs="Calibri"/>
                <w:b/>
                <w:bCs/>
              </w:rPr>
              <w:t>2 223,6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8A4560" w14:textId="77777777" w:rsidR="00AD135D" w:rsidRPr="002B0D04" w:rsidRDefault="00AD135D" w:rsidP="00B61852">
            <w:pPr>
              <w:ind w:firstLine="0"/>
              <w:jc w:val="center"/>
              <w:rPr>
                <w:rFonts w:cs="Calibri"/>
                <w:b/>
                <w:bCs/>
              </w:rPr>
            </w:pPr>
            <w:r w:rsidRPr="002B0D04">
              <w:rPr>
                <w:rFonts w:cs="Calibri"/>
                <w:b/>
                <w:bCs/>
              </w:rPr>
              <w:t>2 223,6</w:t>
            </w:r>
          </w:p>
        </w:tc>
        <w:tc>
          <w:tcPr>
            <w:tcW w:w="1386" w:type="dxa"/>
            <w:tcBorders>
              <w:top w:val="single" w:sz="4" w:space="0" w:color="auto"/>
              <w:left w:val="nil"/>
              <w:bottom w:val="single" w:sz="4" w:space="0" w:color="auto"/>
              <w:right w:val="single" w:sz="4" w:space="0" w:color="auto"/>
            </w:tcBorders>
            <w:shd w:val="clear" w:color="auto" w:fill="auto"/>
            <w:hideMark/>
          </w:tcPr>
          <w:p w14:paraId="33945E33" w14:textId="77777777" w:rsidR="00AD135D" w:rsidRPr="002B0D04" w:rsidRDefault="00AD135D" w:rsidP="00B61852">
            <w:pPr>
              <w:ind w:firstLine="0"/>
              <w:jc w:val="center"/>
              <w:rPr>
                <w:rFonts w:cs="Calibri"/>
                <w:b/>
                <w:bCs/>
              </w:rPr>
            </w:pPr>
          </w:p>
          <w:p w14:paraId="5DEE9AB3" w14:textId="77777777" w:rsidR="00AD135D" w:rsidRPr="002B0D04" w:rsidRDefault="00AD135D" w:rsidP="00B61852">
            <w:pPr>
              <w:ind w:firstLine="0"/>
              <w:jc w:val="center"/>
              <w:rPr>
                <w:rFonts w:cs="Calibri"/>
                <w:b/>
                <w:bCs/>
              </w:rPr>
            </w:pPr>
          </w:p>
          <w:p w14:paraId="25B1AC81" w14:textId="77777777" w:rsidR="00AD135D" w:rsidRPr="002B0D04" w:rsidRDefault="00AD135D" w:rsidP="00B61852">
            <w:pPr>
              <w:ind w:firstLine="0"/>
              <w:jc w:val="center"/>
              <w:rPr>
                <w:rFonts w:cs="Calibri"/>
                <w:b/>
                <w:bCs/>
              </w:rPr>
            </w:pPr>
          </w:p>
          <w:p w14:paraId="2C33A4C9" w14:textId="77777777" w:rsidR="00AD135D" w:rsidRPr="002B0D04" w:rsidRDefault="00AD135D" w:rsidP="00B61852">
            <w:pPr>
              <w:ind w:firstLine="0"/>
              <w:jc w:val="center"/>
              <w:rPr>
                <w:rFonts w:cs="Calibri"/>
                <w:b/>
                <w:bCs/>
              </w:rPr>
            </w:pPr>
            <w:r w:rsidRPr="002B0D04">
              <w:rPr>
                <w:rFonts w:cs="Calibri"/>
                <w:b/>
                <w:bCs/>
              </w:rPr>
              <w:t>13 012,8</w:t>
            </w:r>
          </w:p>
        </w:tc>
      </w:tr>
      <w:tr w:rsidR="00AD135D" w:rsidRPr="002B0D04" w14:paraId="0C29B1D1" w14:textId="77777777" w:rsidTr="00B61852">
        <w:trPr>
          <w:trHeight w:val="20"/>
          <w:jc w:val="center"/>
        </w:trPr>
        <w:tc>
          <w:tcPr>
            <w:tcW w:w="717" w:type="dxa"/>
            <w:shd w:val="clear" w:color="auto" w:fill="auto"/>
          </w:tcPr>
          <w:p w14:paraId="07FDCAD8" w14:textId="77777777" w:rsidR="00AD135D" w:rsidRPr="002B0D04" w:rsidRDefault="00AD135D" w:rsidP="00B61852">
            <w:pPr>
              <w:ind w:firstLine="0"/>
              <w:jc w:val="center"/>
              <w:rPr>
                <w:b/>
                <w:bCs/>
              </w:rPr>
            </w:pPr>
          </w:p>
        </w:tc>
        <w:tc>
          <w:tcPr>
            <w:tcW w:w="2762" w:type="dxa"/>
            <w:shd w:val="clear" w:color="auto" w:fill="auto"/>
          </w:tcPr>
          <w:p w14:paraId="2E5B7119" w14:textId="77777777" w:rsidR="00AD135D" w:rsidRPr="002B0D04" w:rsidRDefault="00AD135D" w:rsidP="00B61852">
            <w:pPr>
              <w:ind w:firstLine="0"/>
              <w:jc w:val="center"/>
              <w:rPr>
                <w:b/>
                <w:bCs/>
              </w:rPr>
            </w:pPr>
          </w:p>
        </w:tc>
        <w:tc>
          <w:tcPr>
            <w:tcW w:w="2141" w:type="dxa"/>
            <w:shd w:val="clear" w:color="auto" w:fill="auto"/>
            <w:vAlign w:val="center"/>
          </w:tcPr>
          <w:p w14:paraId="050EA181"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tcPr>
          <w:p w14:paraId="1D56880A" w14:textId="77777777" w:rsidR="00AD135D" w:rsidRPr="002B0D04" w:rsidRDefault="00AD135D" w:rsidP="00B61852">
            <w:pPr>
              <w:ind w:firstLine="0"/>
              <w:jc w:val="center"/>
              <w:rPr>
                <w:bCs/>
              </w:rPr>
            </w:pPr>
            <w:r w:rsidRPr="002B0D04">
              <w:rPr>
                <w:bCs/>
              </w:rPr>
              <w:t>1 586,9</w:t>
            </w:r>
          </w:p>
        </w:tc>
        <w:tc>
          <w:tcPr>
            <w:tcW w:w="1265" w:type="dxa"/>
            <w:shd w:val="clear" w:color="auto" w:fill="auto"/>
            <w:noWrap/>
            <w:vAlign w:val="center"/>
          </w:tcPr>
          <w:p w14:paraId="1BADA7A0"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70045D3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27A1599"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09B7502"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6E4B340"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3EBDA32C" w14:textId="77777777" w:rsidR="00AD135D" w:rsidRPr="002B0D04" w:rsidRDefault="00AD135D" w:rsidP="00B61852">
            <w:pPr>
              <w:ind w:firstLine="0"/>
              <w:jc w:val="center"/>
              <w:rPr>
                <w:bCs/>
              </w:rPr>
            </w:pPr>
            <w:r w:rsidRPr="002B0D04">
              <w:rPr>
                <w:bCs/>
              </w:rPr>
              <w:t>1 586,9</w:t>
            </w:r>
          </w:p>
        </w:tc>
      </w:tr>
      <w:tr w:rsidR="00AD135D" w:rsidRPr="002B0D04" w14:paraId="41ADA870" w14:textId="77777777" w:rsidTr="00B61852">
        <w:trPr>
          <w:trHeight w:val="20"/>
          <w:jc w:val="center"/>
        </w:trPr>
        <w:tc>
          <w:tcPr>
            <w:tcW w:w="717" w:type="dxa"/>
            <w:shd w:val="clear" w:color="auto" w:fill="auto"/>
          </w:tcPr>
          <w:p w14:paraId="369768CE" w14:textId="77777777" w:rsidR="00AD135D" w:rsidRPr="002B0D04" w:rsidRDefault="00AD135D" w:rsidP="00B61852">
            <w:pPr>
              <w:ind w:firstLine="0"/>
              <w:jc w:val="center"/>
              <w:rPr>
                <w:b/>
                <w:bCs/>
              </w:rPr>
            </w:pPr>
          </w:p>
        </w:tc>
        <w:tc>
          <w:tcPr>
            <w:tcW w:w="2762" w:type="dxa"/>
            <w:shd w:val="clear" w:color="auto" w:fill="auto"/>
          </w:tcPr>
          <w:p w14:paraId="699C846B" w14:textId="77777777" w:rsidR="00AD135D" w:rsidRPr="002B0D04" w:rsidRDefault="00AD135D" w:rsidP="00B61852">
            <w:pPr>
              <w:ind w:firstLine="0"/>
              <w:jc w:val="center"/>
              <w:rPr>
                <w:b/>
                <w:bCs/>
              </w:rPr>
            </w:pPr>
          </w:p>
        </w:tc>
        <w:tc>
          <w:tcPr>
            <w:tcW w:w="2141" w:type="dxa"/>
            <w:shd w:val="clear" w:color="auto" w:fill="auto"/>
            <w:vAlign w:val="center"/>
          </w:tcPr>
          <w:p w14:paraId="3490F80E"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3888FC3D"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7A41911D" w14:textId="77777777" w:rsidR="00AD135D" w:rsidRPr="002B0D04" w:rsidRDefault="00AD135D" w:rsidP="00B61852">
            <w:pPr>
              <w:ind w:firstLine="0"/>
              <w:jc w:val="center"/>
              <w:rPr>
                <w:rFonts w:cs="Calibri"/>
                <w:bCs/>
              </w:rPr>
            </w:pPr>
            <w:r w:rsidRPr="002B0D04">
              <w:rPr>
                <w:rFonts w:cs="Calibri"/>
                <w:bCs/>
              </w:rPr>
              <w:t>2 054,8</w:t>
            </w:r>
          </w:p>
        </w:tc>
        <w:tc>
          <w:tcPr>
            <w:tcW w:w="1418" w:type="dxa"/>
            <w:tcBorders>
              <w:top w:val="single" w:sz="4" w:space="0" w:color="auto"/>
              <w:left w:val="nil"/>
              <w:bottom w:val="single" w:sz="4" w:space="0" w:color="auto"/>
              <w:right w:val="single" w:sz="4" w:space="0" w:color="auto"/>
            </w:tcBorders>
            <w:shd w:val="clear" w:color="auto" w:fill="auto"/>
            <w:noWrap/>
          </w:tcPr>
          <w:p w14:paraId="40690763" w14:textId="77777777" w:rsidR="00AD135D" w:rsidRPr="002B0D04" w:rsidRDefault="00AD135D" w:rsidP="00B61852">
            <w:pPr>
              <w:ind w:firstLine="0"/>
              <w:jc w:val="center"/>
              <w:rPr>
                <w:rFonts w:cs="Calibri"/>
                <w:bCs/>
              </w:rPr>
            </w:pPr>
            <w:r w:rsidRPr="002B0D04">
              <w:rPr>
                <w:rFonts w:cs="Calibri"/>
                <w:bCs/>
              </w:rPr>
              <w:t>2 700,3</w:t>
            </w:r>
          </w:p>
        </w:tc>
        <w:tc>
          <w:tcPr>
            <w:tcW w:w="1417" w:type="dxa"/>
            <w:tcBorders>
              <w:top w:val="single" w:sz="4" w:space="0" w:color="auto"/>
              <w:left w:val="nil"/>
              <w:bottom w:val="single" w:sz="4" w:space="0" w:color="auto"/>
              <w:right w:val="single" w:sz="4" w:space="0" w:color="auto"/>
            </w:tcBorders>
            <w:shd w:val="clear" w:color="auto" w:fill="auto"/>
            <w:noWrap/>
          </w:tcPr>
          <w:p w14:paraId="184D3291" w14:textId="77777777" w:rsidR="00AD135D" w:rsidRPr="002B0D04" w:rsidRDefault="00AD135D" w:rsidP="00B61852">
            <w:pPr>
              <w:ind w:firstLine="0"/>
              <w:jc w:val="center"/>
              <w:rPr>
                <w:rFonts w:cs="Calibri"/>
                <w:bCs/>
              </w:rPr>
            </w:pPr>
            <w:r w:rsidRPr="002B0D04">
              <w:rPr>
                <w:rFonts w:cs="Calibri"/>
                <w:bCs/>
              </w:rPr>
              <w:t>2 223,6</w:t>
            </w:r>
          </w:p>
        </w:tc>
        <w:tc>
          <w:tcPr>
            <w:tcW w:w="1418" w:type="dxa"/>
            <w:tcBorders>
              <w:top w:val="single" w:sz="4" w:space="0" w:color="auto"/>
              <w:left w:val="nil"/>
              <w:bottom w:val="single" w:sz="4" w:space="0" w:color="auto"/>
              <w:right w:val="single" w:sz="4" w:space="0" w:color="auto"/>
            </w:tcBorders>
            <w:shd w:val="clear" w:color="auto" w:fill="auto"/>
            <w:noWrap/>
          </w:tcPr>
          <w:p w14:paraId="649990BB" w14:textId="77777777" w:rsidR="00AD135D" w:rsidRPr="002B0D04" w:rsidRDefault="00AD135D" w:rsidP="00B61852">
            <w:pPr>
              <w:ind w:firstLine="0"/>
              <w:jc w:val="center"/>
              <w:rPr>
                <w:rFonts w:cs="Calibri"/>
                <w:bCs/>
              </w:rPr>
            </w:pPr>
            <w:r w:rsidRPr="002B0D04">
              <w:rPr>
                <w:rFonts w:cs="Calibri"/>
                <w:bCs/>
              </w:rPr>
              <w:t>2 223,6</w:t>
            </w:r>
          </w:p>
        </w:tc>
        <w:tc>
          <w:tcPr>
            <w:tcW w:w="1417" w:type="dxa"/>
            <w:tcBorders>
              <w:top w:val="single" w:sz="4" w:space="0" w:color="auto"/>
              <w:left w:val="nil"/>
              <w:bottom w:val="single" w:sz="4" w:space="0" w:color="auto"/>
              <w:right w:val="single" w:sz="4" w:space="0" w:color="auto"/>
            </w:tcBorders>
            <w:shd w:val="clear" w:color="auto" w:fill="auto"/>
            <w:noWrap/>
          </w:tcPr>
          <w:p w14:paraId="72524EA4" w14:textId="77777777" w:rsidR="00AD135D" w:rsidRPr="002B0D04" w:rsidRDefault="00AD135D" w:rsidP="00B61852">
            <w:pPr>
              <w:ind w:firstLine="0"/>
              <w:jc w:val="center"/>
              <w:rPr>
                <w:rFonts w:cs="Calibri"/>
                <w:bCs/>
              </w:rPr>
            </w:pPr>
            <w:r w:rsidRPr="002B0D04">
              <w:rPr>
                <w:rFonts w:cs="Calibri"/>
                <w:bCs/>
              </w:rPr>
              <w:t>2 223,6</w:t>
            </w:r>
          </w:p>
        </w:tc>
        <w:tc>
          <w:tcPr>
            <w:tcW w:w="1386" w:type="dxa"/>
            <w:tcBorders>
              <w:top w:val="single" w:sz="4" w:space="0" w:color="auto"/>
              <w:left w:val="nil"/>
              <w:bottom w:val="single" w:sz="4" w:space="0" w:color="auto"/>
              <w:right w:val="single" w:sz="4" w:space="0" w:color="auto"/>
            </w:tcBorders>
            <w:shd w:val="clear" w:color="auto" w:fill="auto"/>
          </w:tcPr>
          <w:p w14:paraId="5A9FDB51" w14:textId="77777777" w:rsidR="00AD135D" w:rsidRPr="002B0D04" w:rsidRDefault="00AD135D" w:rsidP="00B61852">
            <w:pPr>
              <w:ind w:firstLine="0"/>
              <w:jc w:val="center"/>
              <w:rPr>
                <w:rFonts w:cs="Calibri"/>
                <w:bCs/>
                <w:color w:val="FF0000"/>
              </w:rPr>
            </w:pPr>
            <w:r w:rsidRPr="002B0D04">
              <w:rPr>
                <w:rFonts w:cs="Calibri"/>
                <w:bCs/>
              </w:rPr>
              <w:t>11 425,9</w:t>
            </w:r>
          </w:p>
        </w:tc>
      </w:tr>
      <w:tr w:rsidR="00AD135D" w:rsidRPr="002B0D04" w14:paraId="4B76C1D8" w14:textId="77777777" w:rsidTr="00B61852">
        <w:trPr>
          <w:trHeight w:val="20"/>
          <w:jc w:val="center"/>
        </w:trPr>
        <w:tc>
          <w:tcPr>
            <w:tcW w:w="717" w:type="dxa"/>
            <w:shd w:val="clear" w:color="auto" w:fill="auto"/>
            <w:hideMark/>
          </w:tcPr>
          <w:p w14:paraId="3E23ADC0" w14:textId="77777777" w:rsidR="00AD135D" w:rsidRPr="002B0D04" w:rsidRDefault="00AD135D" w:rsidP="00B61852">
            <w:pPr>
              <w:ind w:firstLine="0"/>
              <w:jc w:val="center"/>
              <w:rPr>
                <w:b/>
                <w:bCs/>
              </w:rPr>
            </w:pPr>
            <w:r w:rsidRPr="002B0D04">
              <w:rPr>
                <w:b/>
                <w:bCs/>
              </w:rPr>
              <w:t>1.4.</w:t>
            </w:r>
          </w:p>
        </w:tc>
        <w:tc>
          <w:tcPr>
            <w:tcW w:w="2762" w:type="dxa"/>
            <w:shd w:val="clear" w:color="auto" w:fill="auto"/>
            <w:hideMark/>
          </w:tcPr>
          <w:p w14:paraId="79CD6927" w14:textId="77777777" w:rsidR="00AD135D" w:rsidRPr="002B0D04" w:rsidRDefault="00AD135D" w:rsidP="00B61852">
            <w:pPr>
              <w:ind w:firstLine="0"/>
              <w:jc w:val="center"/>
              <w:rPr>
                <w:b/>
                <w:bCs/>
              </w:rPr>
            </w:pPr>
            <w:r w:rsidRPr="002B0D04">
              <w:rPr>
                <w:b/>
                <w:bCs/>
              </w:rPr>
              <w:t>п.4. Предоставление субсидий общеобразовательным организациям на выплату ежемесячного денежного вознаграждения педагогическим работникам за классное руководство</w:t>
            </w:r>
          </w:p>
        </w:tc>
        <w:tc>
          <w:tcPr>
            <w:tcW w:w="2141" w:type="dxa"/>
            <w:shd w:val="clear" w:color="auto" w:fill="auto"/>
            <w:vAlign w:val="center"/>
            <w:hideMark/>
          </w:tcPr>
          <w:p w14:paraId="5847E52B" w14:textId="77777777" w:rsidR="00AD135D" w:rsidRPr="002B0D04" w:rsidRDefault="00AD135D" w:rsidP="00B61852">
            <w:pPr>
              <w:ind w:firstLine="0"/>
              <w:jc w:val="center"/>
              <w:rPr>
                <w:b/>
                <w:bCs/>
              </w:rPr>
            </w:pPr>
            <w:proofErr w:type="spellStart"/>
            <w:r w:rsidRPr="002B0D04">
              <w:rPr>
                <w:b/>
                <w:bCs/>
              </w:rPr>
              <w:t>Всего</w:t>
            </w:r>
            <w:proofErr w:type="gramStart"/>
            <w:r w:rsidRPr="002B0D04">
              <w:rPr>
                <w:b/>
                <w:bCs/>
              </w:rPr>
              <w:t>,в</w:t>
            </w:r>
            <w:proofErr w:type="spellEnd"/>
            <w:proofErr w:type="gramEnd"/>
            <w:r w:rsidRPr="002B0D04">
              <w:rPr>
                <w:b/>
                <w:bCs/>
              </w:rPr>
              <w:t xml:space="preserve">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592F80F4" w14:textId="77777777" w:rsidR="00AD135D" w:rsidRPr="002B0D04" w:rsidRDefault="00AD135D" w:rsidP="00B61852">
            <w:pPr>
              <w:ind w:firstLine="0"/>
              <w:jc w:val="center"/>
              <w:rPr>
                <w:rFonts w:cs="Calibri"/>
                <w:b/>
                <w:bCs/>
              </w:rPr>
            </w:pPr>
          </w:p>
          <w:p w14:paraId="0E7304C8" w14:textId="77777777" w:rsidR="00AD135D" w:rsidRPr="002B0D04" w:rsidRDefault="00AD135D" w:rsidP="00B61852">
            <w:pPr>
              <w:ind w:firstLine="0"/>
              <w:jc w:val="center"/>
              <w:rPr>
                <w:rFonts w:cs="Calibri"/>
                <w:b/>
                <w:bCs/>
              </w:rPr>
            </w:pPr>
          </w:p>
          <w:p w14:paraId="6D8B34F6" w14:textId="77777777" w:rsidR="00AD135D" w:rsidRPr="002B0D04" w:rsidRDefault="00AD135D" w:rsidP="00B61852">
            <w:pPr>
              <w:ind w:firstLine="0"/>
              <w:jc w:val="center"/>
              <w:rPr>
                <w:rFonts w:cs="Calibri"/>
                <w:b/>
                <w:bCs/>
              </w:rPr>
            </w:pPr>
          </w:p>
          <w:p w14:paraId="107BA613" w14:textId="77777777" w:rsidR="00AD135D" w:rsidRPr="002B0D04" w:rsidRDefault="00AD135D" w:rsidP="00B61852">
            <w:pPr>
              <w:ind w:firstLine="0"/>
              <w:jc w:val="center"/>
              <w:rPr>
                <w:b/>
                <w:bCs/>
              </w:rPr>
            </w:pPr>
            <w:r w:rsidRPr="002B0D04">
              <w:rPr>
                <w:rFonts w:cs="Calibri"/>
                <w:b/>
                <w:bCs/>
              </w:rPr>
              <w:t>28 198,6</w:t>
            </w:r>
          </w:p>
        </w:tc>
        <w:tc>
          <w:tcPr>
            <w:tcW w:w="1265" w:type="dxa"/>
            <w:tcBorders>
              <w:top w:val="single" w:sz="4" w:space="0" w:color="auto"/>
              <w:left w:val="nil"/>
              <w:bottom w:val="single" w:sz="4" w:space="0" w:color="auto"/>
              <w:right w:val="single" w:sz="4" w:space="0" w:color="auto"/>
            </w:tcBorders>
            <w:shd w:val="clear" w:color="auto" w:fill="auto"/>
            <w:noWrap/>
            <w:hideMark/>
          </w:tcPr>
          <w:p w14:paraId="729EDF2C" w14:textId="77777777" w:rsidR="00AD135D" w:rsidRPr="002B0D04" w:rsidRDefault="00AD135D" w:rsidP="00B61852">
            <w:pPr>
              <w:ind w:firstLine="0"/>
              <w:jc w:val="center"/>
              <w:rPr>
                <w:rFonts w:cs="Calibri"/>
                <w:b/>
                <w:bCs/>
              </w:rPr>
            </w:pPr>
          </w:p>
          <w:p w14:paraId="53E484A2" w14:textId="77777777" w:rsidR="00AD135D" w:rsidRPr="002B0D04" w:rsidRDefault="00AD135D" w:rsidP="00B61852">
            <w:pPr>
              <w:ind w:firstLine="0"/>
              <w:jc w:val="center"/>
              <w:rPr>
                <w:rFonts w:cs="Calibri"/>
                <w:b/>
                <w:bCs/>
              </w:rPr>
            </w:pPr>
          </w:p>
          <w:p w14:paraId="00C11931" w14:textId="77777777" w:rsidR="00AD135D" w:rsidRPr="002B0D04" w:rsidRDefault="00AD135D" w:rsidP="00B61852">
            <w:pPr>
              <w:ind w:firstLine="0"/>
              <w:jc w:val="center"/>
              <w:rPr>
                <w:rFonts w:cs="Calibri"/>
                <w:b/>
                <w:bCs/>
              </w:rPr>
            </w:pPr>
          </w:p>
          <w:p w14:paraId="0AF01437" w14:textId="77777777" w:rsidR="00AD135D" w:rsidRPr="002B0D04" w:rsidRDefault="00AD135D" w:rsidP="00B61852">
            <w:pPr>
              <w:ind w:firstLine="0"/>
              <w:jc w:val="center"/>
              <w:rPr>
                <w:rFonts w:cs="Calibri"/>
                <w:b/>
                <w:bCs/>
              </w:rPr>
            </w:pPr>
            <w:r w:rsidRPr="002B0D04">
              <w:rPr>
                <w:rFonts w:cs="Calibri"/>
                <w:b/>
                <w:bCs/>
              </w:rPr>
              <w:t>26 331,0</w:t>
            </w:r>
          </w:p>
        </w:tc>
        <w:tc>
          <w:tcPr>
            <w:tcW w:w="1418" w:type="dxa"/>
            <w:tcBorders>
              <w:top w:val="single" w:sz="4" w:space="0" w:color="auto"/>
              <w:left w:val="nil"/>
              <w:bottom w:val="single" w:sz="4" w:space="0" w:color="auto"/>
              <w:right w:val="single" w:sz="4" w:space="0" w:color="auto"/>
            </w:tcBorders>
            <w:shd w:val="clear" w:color="auto" w:fill="auto"/>
            <w:noWrap/>
            <w:hideMark/>
          </w:tcPr>
          <w:p w14:paraId="37444A4A" w14:textId="77777777" w:rsidR="00AD135D" w:rsidRPr="002B0D04" w:rsidRDefault="00AD135D" w:rsidP="00B61852">
            <w:pPr>
              <w:ind w:firstLine="0"/>
              <w:jc w:val="center"/>
              <w:rPr>
                <w:rFonts w:cs="Calibri"/>
                <w:b/>
                <w:bCs/>
              </w:rPr>
            </w:pPr>
          </w:p>
          <w:p w14:paraId="51E2C2B9" w14:textId="77777777" w:rsidR="00AD135D" w:rsidRPr="002B0D04" w:rsidRDefault="00AD135D" w:rsidP="00B61852">
            <w:pPr>
              <w:ind w:firstLine="0"/>
              <w:jc w:val="center"/>
              <w:rPr>
                <w:rFonts w:cs="Calibri"/>
                <w:b/>
                <w:bCs/>
              </w:rPr>
            </w:pPr>
          </w:p>
          <w:p w14:paraId="03552075" w14:textId="77777777" w:rsidR="00AD135D" w:rsidRPr="002B0D04" w:rsidRDefault="00AD135D" w:rsidP="00B61852">
            <w:pPr>
              <w:ind w:firstLine="0"/>
              <w:jc w:val="center"/>
              <w:rPr>
                <w:rFonts w:cs="Calibri"/>
                <w:b/>
                <w:bCs/>
              </w:rPr>
            </w:pPr>
          </w:p>
          <w:p w14:paraId="73CAD588" w14:textId="77777777" w:rsidR="00AD135D" w:rsidRPr="002B0D04" w:rsidRDefault="00AD135D" w:rsidP="00B61852">
            <w:pPr>
              <w:ind w:firstLine="0"/>
              <w:jc w:val="center"/>
              <w:rPr>
                <w:rFonts w:cs="Calibri"/>
                <w:b/>
                <w:bCs/>
              </w:rPr>
            </w:pPr>
            <w:r w:rsidRPr="002B0D04">
              <w:rPr>
                <w:rFonts w:cs="Calibri"/>
                <w:b/>
                <w:bCs/>
              </w:rPr>
              <w:t>28 258,6</w:t>
            </w:r>
          </w:p>
        </w:tc>
        <w:tc>
          <w:tcPr>
            <w:tcW w:w="1417" w:type="dxa"/>
            <w:tcBorders>
              <w:top w:val="single" w:sz="4" w:space="0" w:color="auto"/>
              <w:left w:val="nil"/>
              <w:bottom w:val="single" w:sz="4" w:space="0" w:color="auto"/>
              <w:right w:val="single" w:sz="4" w:space="0" w:color="auto"/>
            </w:tcBorders>
            <w:shd w:val="clear" w:color="auto" w:fill="auto"/>
            <w:noWrap/>
            <w:hideMark/>
          </w:tcPr>
          <w:p w14:paraId="476EC8FB" w14:textId="77777777" w:rsidR="00AD135D" w:rsidRPr="002B0D04" w:rsidRDefault="00AD135D" w:rsidP="00B61852">
            <w:pPr>
              <w:ind w:firstLine="0"/>
              <w:jc w:val="center"/>
              <w:rPr>
                <w:rFonts w:cs="Calibri"/>
                <w:b/>
                <w:bCs/>
              </w:rPr>
            </w:pPr>
          </w:p>
          <w:p w14:paraId="0021186F" w14:textId="77777777" w:rsidR="00AD135D" w:rsidRPr="002B0D04" w:rsidRDefault="00AD135D" w:rsidP="00B61852">
            <w:pPr>
              <w:ind w:firstLine="0"/>
              <w:jc w:val="center"/>
              <w:rPr>
                <w:rFonts w:cs="Calibri"/>
                <w:b/>
                <w:bCs/>
              </w:rPr>
            </w:pPr>
          </w:p>
          <w:p w14:paraId="10B3063C" w14:textId="77777777" w:rsidR="00AD135D" w:rsidRPr="002B0D04" w:rsidRDefault="00AD135D" w:rsidP="00B61852">
            <w:pPr>
              <w:ind w:firstLine="0"/>
              <w:jc w:val="center"/>
              <w:rPr>
                <w:rFonts w:cs="Calibri"/>
                <w:b/>
                <w:bCs/>
              </w:rPr>
            </w:pPr>
          </w:p>
          <w:p w14:paraId="3F02F035" w14:textId="77777777" w:rsidR="00AD135D" w:rsidRPr="002B0D04" w:rsidRDefault="00AD135D" w:rsidP="00B61852">
            <w:pPr>
              <w:ind w:firstLine="0"/>
              <w:jc w:val="center"/>
              <w:rPr>
                <w:rFonts w:cs="Calibri"/>
                <w:b/>
                <w:bCs/>
              </w:rPr>
            </w:pPr>
            <w:r w:rsidRPr="002B0D04">
              <w:rPr>
                <w:rFonts w:cs="Calibri"/>
                <w:b/>
                <w:bCs/>
              </w:rPr>
              <w:t>33 760,9</w:t>
            </w:r>
          </w:p>
        </w:tc>
        <w:tc>
          <w:tcPr>
            <w:tcW w:w="1418" w:type="dxa"/>
            <w:tcBorders>
              <w:top w:val="single" w:sz="4" w:space="0" w:color="auto"/>
              <w:left w:val="nil"/>
              <w:bottom w:val="single" w:sz="4" w:space="0" w:color="auto"/>
              <w:right w:val="single" w:sz="4" w:space="0" w:color="auto"/>
            </w:tcBorders>
            <w:shd w:val="clear" w:color="auto" w:fill="auto"/>
            <w:noWrap/>
            <w:hideMark/>
          </w:tcPr>
          <w:p w14:paraId="6EC6033D" w14:textId="77777777" w:rsidR="00AD135D" w:rsidRPr="002B0D04" w:rsidRDefault="00AD135D" w:rsidP="00B61852">
            <w:pPr>
              <w:ind w:firstLine="0"/>
              <w:jc w:val="center"/>
              <w:rPr>
                <w:rFonts w:cs="Calibri"/>
                <w:b/>
                <w:bCs/>
              </w:rPr>
            </w:pPr>
          </w:p>
          <w:p w14:paraId="3D773358" w14:textId="77777777" w:rsidR="00AD135D" w:rsidRPr="002B0D04" w:rsidRDefault="00AD135D" w:rsidP="00B61852">
            <w:pPr>
              <w:ind w:firstLine="0"/>
              <w:jc w:val="center"/>
              <w:rPr>
                <w:rFonts w:cs="Calibri"/>
                <w:b/>
                <w:bCs/>
              </w:rPr>
            </w:pPr>
          </w:p>
          <w:p w14:paraId="20F99E4C" w14:textId="77777777" w:rsidR="00AD135D" w:rsidRPr="002B0D04" w:rsidRDefault="00AD135D" w:rsidP="00B61852">
            <w:pPr>
              <w:ind w:firstLine="0"/>
              <w:jc w:val="center"/>
              <w:rPr>
                <w:rFonts w:cs="Calibri"/>
                <w:b/>
                <w:bCs/>
              </w:rPr>
            </w:pPr>
          </w:p>
          <w:p w14:paraId="233A8F98" w14:textId="77777777" w:rsidR="00AD135D" w:rsidRPr="002B0D04" w:rsidRDefault="00AD135D" w:rsidP="00B61852">
            <w:pPr>
              <w:ind w:firstLine="0"/>
              <w:jc w:val="center"/>
              <w:rPr>
                <w:rFonts w:cs="Calibri"/>
                <w:b/>
                <w:bCs/>
              </w:rPr>
            </w:pPr>
            <w:r w:rsidRPr="002B0D04">
              <w:rPr>
                <w:rFonts w:cs="Calibri"/>
                <w:b/>
                <w:bCs/>
              </w:rPr>
              <w:t>28 963,8</w:t>
            </w:r>
          </w:p>
        </w:tc>
        <w:tc>
          <w:tcPr>
            <w:tcW w:w="1417" w:type="dxa"/>
            <w:tcBorders>
              <w:top w:val="single" w:sz="4" w:space="0" w:color="auto"/>
              <w:left w:val="nil"/>
              <w:bottom w:val="single" w:sz="4" w:space="0" w:color="auto"/>
              <w:right w:val="single" w:sz="4" w:space="0" w:color="auto"/>
            </w:tcBorders>
            <w:shd w:val="clear" w:color="auto" w:fill="auto"/>
            <w:noWrap/>
            <w:hideMark/>
          </w:tcPr>
          <w:p w14:paraId="18A386B9" w14:textId="77777777" w:rsidR="00AD135D" w:rsidRPr="002B0D04" w:rsidRDefault="00AD135D" w:rsidP="00B61852">
            <w:pPr>
              <w:ind w:firstLine="0"/>
              <w:jc w:val="center"/>
              <w:rPr>
                <w:rFonts w:cs="Calibri"/>
                <w:b/>
                <w:bCs/>
              </w:rPr>
            </w:pPr>
          </w:p>
          <w:p w14:paraId="54742C24" w14:textId="77777777" w:rsidR="00AD135D" w:rsidRPr="002B0D04" w:rsidRDefault="00AD135D" w:rsidP="00B61852">
            <w:pPr>
              <w:ind w:firstLine="0"/>
              <w:jc w:val="center"/>
              <w:rPr>
                <w:rFonts w:cs="Calibri"/>
                <w:b/>
                <w:bCs/>
              </w:rPr>
            </w:pPr>
          </w:p>
          <w:p w14:paraId="07CE3F1E" w14:textId="77777777" w:rsidR="00AD135D" w:rsidRPr="002B0D04" w:rsidRDefault="00AD135D" w:rsidP="00B61852">
            <w:pPr>
              <w:ind w:firstLine="0"/>
              <w:jc w:val="center"/>
              <w:rPr>
                <w:rFonts w:cs="Calibri"/>
                <w:b/>
                <w:bCs/>
              </w:rPr>
            </w:pPr>
          </w:p>
          <w:p w14:paraId="0E5813CE" w14:textId="77777777" w:rsidR="00AD135D" w:rsidRPr="002B0D04" w:rsidRDefault="00AD135D" w:rsidP="00B61852">
            <w:pPr>
              <w:ind w:firstLine="0"/>
              <w:jc w:val="center"/>
              <w:rPr>
                <w:rFonts w:cs="Calibri"/>
                <w:b/>
                <w:bCs/>
              </w:rPr>
            </w:pPr>
            <w:r w:rsidRPr="002B0D04">
              <w:rPr>
                <w:rFonts w:cs="Calibri"/>
                <w:b/>
                <w:bCs/>
              </w:rPr>
              <w:t>28 904,4</w:t>
            </w:r>
          </w:p>
        </w:tc>
        <w:tc>
          <w:tcPr>
            <w:tcW w:w="1386" w:type="dxa"/>
            <w:tcBorders>
              <w:top w:val="single" w:sz="4" w:space="0" w:color="auto"/>
              <w:left w:val="nil"/>
              <w:bottom w:val="single" w:sz="4" w:space="0" w:color="auto"/>
              <w:right w:val="single" w:sz="4" w:space="0" w:color="auto"/>
            </w:tcBorders>
            <w:shd w:val="clear" w:color="auto" w:fill="auto"/>
            <w:hideMark/>
          </w:tcPr>
          <w:p w14:paraId="63FC7843" w14:textId="77777777" w:rsidR="00AD135D" w:rsidRPr="002B0D04" w:rsidRDefault="00AD135D" w:rsidP="00B61852">
            <w:pPr>
              <w:ind w:firstLine="0"/>
              <w:jc w:val="center"/>
              <w:rPr>
                <w:rFonts w:cs="Calibri"/>
                <w:b/>
                <w:bCs/>
              </w:rPr>
            </w:pPr>
          </w:p>
          <w:p w14:paraId="679E858B" w14:textId="77777777" w:rsidR="00AD135D" w:rsidRPr="002B0D04" w:rsidRDefault="00AD135D" w:rsidP="00B61852">
            <w:pPr>
              <w:ind w:firstLine="0"/>
              <w:jc w:val="center"/>
              <w:rPr>
                <w:rFonts w:cs="Calibri"/>
                <w:b/>
                <w:bCs/>
              </w:rPr>
            </w:pPr>
          </w:p>
          <w:p w14:paraId="47761238" w14:textId="77777777" w:rsidR="00AD135D" w:rsidRPr="002B0D04" w:rsidRDefault="00AD135D" w:rsidP="00B61852">
            <w:pPr>
              <w:ind w:firstLine="0"/>
              <w:jc w:val="center"/>
              <w:rPr>
                <w:rFonts w:cs="Calibri"/>
                <w:b/>
                <w:bCs/>
              </w:rPr>
            </w:pPr>
          </w:p>
          <w:p w14:paraId="17A5B754" w14:textId="77777777" w:rsidR="00AD135D" w:rsidRPr="002B0D04" w:rsidRDefault="00AD135D" w:rsidP="00B61852">
            <w:pPr>
              <w:ind w:firstLine="0"/>
              <w:jc w:val="center"/>
              <w:rPr>
                <w:rFonts w:cs="Calibri"/>
                <w:b/>
                <w:bCs/>
              </w:rPr>
            </w:pPr>
            <w:r w:rsidRPr="002B0D04">
              <w:rPr>
                <w:rFonts w:cs="Calibri"/>
                <w:b/>
                <w:bCs/>
              </w:rPr>
              <w:t>174 417,3</w:t>
            </w:r>
          </w:p>
        </w:tc>
      </w:tr>
      <w:tr w:rsidR="00AD135D" w:rsidRPr="002B0D04" w14:paraId="57A9525F" w14:textId="77777777" w:rsidTr="00B61852">
        <w:trPr>
          <w:trHeight w:val="20"/>
          <w:jc w:val="center"/>
        </w:trPr>
        <w:tc>
          <w:tcPr>
            <w:tcW w:w="717" w:type="dxa"/>
            <w:shd w:val="clear" w:color="auto" w:fill="auto"/>
          </w:tcPr>
          <w:p w14:paraId="25F75B61" w14:textId="77777777" w:rsidR="00AD135D" w:rsidRPr="002B0D04" w:rsidRDefault="00AD135D" w:rsidP="00B61852">
            <w:pPr>
              <w:ind w:firstLine="0"/>
              <w:jc w:val="center"/>
              <w:rPr>
                <w:b/>
                <w:bCs/>
              </w:rPr>
            </w:pPr>
          </w:p>
        </w:tc>
        <w:tc>
          <w:tcPr>
            <w:tcW w:w="2762" w:type="dxa"/>
            <w:shd w:val="clear" w:color="auto" w:fill="auto"/>
          </w:tcPr>
          <w:p w14:paraId="1D795EE6" w14:textId="77777777" w:rsidR="00AD135D" w:rsidRPr="002B0D04" w:rsidRDefault="00AD135D" w:rsidP="00B61852">
            <w:pPr>
              <w:ind w:firstLine="0"/>
              <w:jc w:val="center"/>
              <w:rPr>
                <w:bCs/>
              </w:rPr>
            </w:pPr>
          </w:p>
        </w:tc>
        <w:tc>
          <w:tcPr>
            <w:tcW w:w="2141" w:type="dxa"/>
            <w:shd w:val="clear" w:color="auto" w:fill="auto"/>
            <w:vAlign w:val="center"/>
          </w:tcPr>
          <w:p w14:paraId="543A5C0B"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5DE9FE91" w14:textId="77777777" w:rsidR="00AD135D" w:rsidRPr="002B0D04" w:rsidRDefault="00AD135D" w:rsidP="00B61852">
            <w:pPr>
              <w:ind w:firstLine="0"/>
              <w:jc w:val="center"/>
              <w:rPr>
                <w:bCs/>
              </w:rPr>
            </w:pPr>
            <w:r w:rsidRPr="002B0D04">
              <w:rPr>
                <w:bCs/>
              </w:rPr>
              <w:t>(ГРБС-Администрация БМО, с 2022г. - УО и СПЗД)</w:t>
            </w:r>
          </w:p>
        </w:tc>
        <w:tc>
          <w:tcPr>
            <w:tcW w:w="1619" w:type="dxa"/>
            <w:shd w:val="clear" w:color="auto" w:fill="auto"/>
            <w:noWrap/>
            <w:vAlign w:val="center"/>
          </w:tcPr>
          <w:p w14:paraId="74D7E214" w14:textId="77777777" w:rsidR="00AD135D" w:rsidRPr="002B0D04" w:rsidRDefault="00AD135D" w:rsidP="00B61852">
            <w:pPr>
              <w:ind w:firstLine="0"/>
              <w:jc w:val="center"/>
              <w:rPr>
                <w:bCs/>
              </w:rPr>
            </w:pPr>
            <w:r w:rsidRPr="002B0D04">
              <w:rPr>
                <w:bCs/>
              </w:rPr>
              <w:t>28 198,6</w:t>
            </w:r>
          </w:p>
        </w:tc>
        <w:tc>
          <w:tcPr>
            <w:tcW w:w="1265" w:type="dxa"/>
            <w:shd w:val="clear" w:color="auto" w:fill="auto"/>
            <w:noWrap/>
            <w:vAlign w:val="center"/>
          </w:tcPr>
          <w:p w14:paraId="19091E91"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DE6598D"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906248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BB4329F"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B06E6F6"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42D7461B" w14:textId="77777777" w:rsidR="00AD135D" w:rsidRPr="002B0D04" w:rsidRDefault="00AD135D" w:rsidP="00B61852">
            <w:pPr>
              <w:ind w:firstLine="0"/>
              <w:jc w:val="center"/>
              <w:rPr>
                <w:bCs/>
              </w:rPr>
            </w:pPr>
            <w:r w:rsidRPr="002B0D04">
              <w:rPr>
                <w:bCs/>
              </w:rPr>
              <w:t>28 198,6</w:t>
            </w:r>
          </w:p>
        </w:tc>
      </w:tr>
      <w:tr w:rsidR="00AD135D" w:rsidRPr="002B0D04" w14:paraId="5910CD52" w14:textId="77777777" w:rsidTr="00B61852">
        <w:trPr>
          <w:trHeight w:val="20"/>
          <w:jc w:val="center"/>
        </w:trPr>
        <w:tc>
          <w:tcPr>
            <w:tcW w:w="717" w:type="dxa"/>
            <w:shd w:val="clear" w:color="auto" w:fill="auto"/>
          </w:tcPr>
          <w:p w14:paraId="15C9FB2E" w14:textId="77777777" w:rsidR="00AD135D" w:rsidRPr="002B0D04" w:rsidRDefault="00AD135D" w:rsidP="00B61852">
            <w:pPr>
              <w:ind w:firstLine="0"/>
              <w:jc w:val="center"/>
              <w:rPr>
                <w:b/>
                <w:bCs/>
              </w:rPr>
            </w:pPr>
          </w:p>
        </w:tc>
        <w:tc>
          <w:tcPr>
            <w:tcW w:w="2762" w:type="dxa"/>
            <w:shd w:val="clear" w:color="auto" w:fill="auto"/>
          </w:tcPr>
          <w:p w14:paraId="00B5C013" w14:textId="77777777" w:rsidR="00AD135D" w:rsidRPr="002B0D04" w:rsidRDefault="00AD135D" w:rsidP="00B61852">
            <w:pPr>
              <w:ind w:firstLine="0"/>
              <w:jc w:val="center"/>
              <w:rPr>
                <w:b/>
                <w:bCs/>
              </w:rPr>
            </w:pPr>
          </w:p>
        </w:tc>
        <w:tc>
          <w:tcPr>
            <w:tcW w:w="2141" w:type="dxa"/>
            <w:shd w:val="clear" w:color="auto" w:fill="auto"/>
            <w:vAlign w:val="center"/>
          </w:tcPr>
          <w:p w14:paraId="57963A65"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394B15F3"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1095E7BE" w14:textId="77777777" w:rsidR="00AD135D" w:rsidRPr="002B0D04" w:rsidRDefault="00AD135D" w:rsidP="00B61852">
            <w:pPr>
              <w:ind w:firstLine="0"/>
              <w:jc w:val="center"/>
              <w:rPr>
                <w:rFonts w:cs="Calibri"/>
                <w:bCs/>
              </w:rPr>
            </w:pPr>
            <w:r w:rsidRPr="002B0D04">
              <w:rPr>
                <w:rFonts w:cs="Calibri"/>
                <w:bCs/>
              </w:rPr>
              <w:t>26 331,0</w:t>
            </w:r>
          </w:p>
        </w:tc>
        <w:tc>
          <w:tcPr>
            <w:tcW w:w="1418" w:type="dxa"/>
            <w:tcBorders>
              <w:top w:val="single" w:sz="4" w:space="0" w:color="auto"/>
              <w:left w:val="nil"/>
              <w:bottom w:val="single" w:sz="4" w:space="0" w:color="auto"/>
              <w:right w:val="single" w:sz="4" w:space="0" w:color="auto"/>
            </w:tcBorders>
            <w:shd w:val="clear" w:color="auto" w:fill="auto"/>
            <w:noWrap/>
          </w:tcPr>
          <w:p w14:paraId="61E81D0B" w14:textId="77777777" w:rsidR="00AD135D" w:rsidRPr="002B0D04" w:rsidRDefault="00AD135D" w:rsidP="00B61852">
            <w:pPr>
              <w:ind w:firstLine="0"/>
              <w:jc w:val="center"/>
              <w:rPr>
                <w:rFonts w:cs="Calibri"/>
                <w:bCs/>
              </w:rPr>
            </w:pPr>
            <w:r w:rsidRPr="002B0D04">
              <w:rPr>
                <w:rFonts w:cs="Calibri"/>
                <w:bCs/>
              </w:rPr>
              <w:t>28 258,6</w:t>
            </w:r>
          </w:p>
        </w:tc>
        <w:tc>
          <w:tcPr>
            <w:tcW w:w="1417" w:type="dxa"/>
            <w:tcBorders>
              <w:top w:val="single" w:sz="4" w:space="0" w:color="auto"/>
              <w:left w:val="nil"/>
              <w:bottom w:val="single" w:sz="4" w:space="0" w:color="auto"/>
              <w:right w:val="single" w:sz="4" w:space="0" w:color="auto"/>
            </w:tcBorders>
            <w:shd w:val="clear" w:color="auto" w:fill="auto"/>
            <w:noWrap/>
          </w:tcPr>
          <w:p w14:paraId="20AF119B" w14:textId="77777777" w:rsidR="00AD135D" w:rsidRPr="002B0D04" w:rsidRDefault="00AD135D" w:rsidP="00B61852">
            <w:pPr>
              <w:ind w:firstLine="0"/>
              <w:jc w:val="center"/>
              <w:rPr>
                <w:rFonts w:cs="Calibri"/>
                <w:bCs/>
              </w:rPr>
            </w:pPr>
            <w:r w:rsidRPr="002B0D04">
              <w:rPr>
                <w:rFonts w:cs="Calibri"/>
                <w:bCs/>
              </w:rPr>
              <w:t>33 760,9</w:t>
            </w:r>
          </w:p>
        </w:tc>
        <w:tc>
          <w:tcPr>
            <w:tcW w:w="1418" w:type="dxa"/>
            <w:tcBorders>
              <w:top w:val="single" w:sz="4" w:space="0" w:color="auto"/>
              <w:left w:val="nil"/>
              <w:bottom w:val="single" w:sz="4" w:space="0" w:color="auto"/>
              <w:right w:val="single" w:sz="4" w:space="0" w:color="auto"/>
            </w:tcBorders>
            <w:shd w:val="clear" w:color="auto" w:fill="auto"/>
            <w:noWrap/>
          </w:tcPr>
          <w:p w14:paraId="77431C48" w14:textId="77777777" w:rsidR="00AD135D" w:rsidRPr="002B0D04" w:rsidRDefault="00AD135D" w:rsidP="00B61852">
            <w:pPr>
              <w:ind w:firstLine="0"/>
              <w:jc w:val="center"/>
              <w:rPr>
                <w:rFonts w:cs="Calibri"/>
                <w:bCs/>
              </w:rPr>
            </w:pPr>
            <w:r w:rsidRPr="002B0D04">
              <w:rPr>
                <w:rFonts w:cs="Calibri"/>
                <w:bCs/>
              </w:rPr>
              <w:t>28 963,8</w:t>
            </w:r>
          </w:p>
        </w:tc>
        <w:tc>
          <w:tcPr>
            <w:tcW w:w="1417" w:type="dxa"/>
            <w:tcBorders>
              <w:top w:val="single" w:sz="4" w:space="0" w:color="auto"/>
              <w:left w:val="nil"/>
              <w:bottom w:val="single" w:sz="4" w:space="0" w:color="auto"/>
              <w:right w:val="single" w:sz="4" w:space="0" w:color="auto"/>
            </w:tcBorders>
            <w:shd w:val="clear" w:color="auto" w:fill="auto"/>
            <w:noWrap/>
          </w:tcPr>
          <w:p w14:paraId="64A0E01A" w14:textId="77777777" w:rsidR="00AD135D" w:rsidRPr="002B0D04" w:rsidRDefault="00AD135D" w:rsidP="00B61852">
            <w:pPr>
              <w:ind w:firstLine="0"/>
              <w:jc w:val="center"/>
              <w:rPr>
                <w:rFonts w:cs="Calibri"/>
                <w:bCs/>
              </w:rPr>
            </w:pPr>
            <w:r w:rsidRPr="002B0D04">
              <w:rPr>
                <w:rFonts w:cs="Calibri"/>
                <w:bCs/>
              </w:rPr>
              <w:t>28 904,4</w:t>
            </w:r>
          </w:p>
        </w:tc>
        <w:tc>
          <w:tcPr>
            <w:tcW w:w="1386" w:type="dxa"/>
            <w:tcBorders>
              <w:top w:val="single" w:sz="4" w:space="0" w:color="auto"/>
              <w:left w:val="nil"/>
              <w:bottom w:val="single" w:sz="4" w:space="0" w:color="auto"/>
              <w:right w:val="single" w:sz="4" w:space="0" w:color="auto"/>
            </w:tcBorders>
            <w:shd w:val="clear" w:color="auto" w:fill="auto"/>
          </w:tcPr>
          <w:p w14:paraId="0AC23FA8" w14:textId="77777777" w:rsidR="00AD135D" w:rsidRPr="002B0D04" w:rsidRDefault="00AD135D" w:rsidP="00B61852">
            <w:pPr>
              <w:ind w:firstLine="0"/>
              <w:jc w:val="center"/>
              <w:rPr>
                <w:rFonts w:cs="Calibri"/>
                <w:bCs/>
              </w:rPr>
            </w:pPr>
            <w:r w:rsidRPr="002B0D04">
              <w:rPr>
                <w:rFonts w:cs="Calibri"/>
                <w:bCs/>
              </w:rPr>
              <w:t>146 218,7</w:t>
            </w:r>
          </w:p>
        </w:tc>
      </w:tr>
      <w:tr w:rsidR="00AD135D" w:rsidRPr="002B0D04" w14:paraId="1E06A4A1" w14:textId="77777777" w:rsidTr="00B61852">
        <w:trPr>
          <w:trHeight w:val="20"/>
          <w:jc w:val="center"/>
        </w:trPr>
        <w:tc>
          <w:tcPr>
            <w:tcW w:w="717" w:type="dxa"/>
            <w:shd w:val="clear" w:color="auto" w:fill="auto"/>
          </w:tcPr>
          <w:p w14:paraId="74A1B2F4" w14:textId="77777777" w:rsidR="00AD135D" w:rsidRPr="002B0D04" w:rsidRDefault="00AD135D" w:rsidP="00B61852">
            <w:pPr>
              <w:ind w:firstLine="0"/>
              <w:jc w:val="center"/>
              <w:rPr>
                <w:b/>
                <w:bCs/>
              </w:rPr>
            </w:pPr>
            <w:r w:rsidRPr="002B0D04">
              <w:rPr>
                <w:b/>
                <w:bCs/>
              </w:rPr>
              <w:t>1.5</w:t>
            </w:r>
          </w:p>
        </w:tc>
        <w:tc>
          <w:tcPr>
            <w:tcW w:w="2762" w:type="dxa"/>
            <w:shd w:val="clear" w:color="auto" w:fill="auto"/>
          </w:tcPr>
          <w:p w14:paraId="7A5B379E" w14:textId="77777777" w:rsidR="00AD135D" w:rsidRPr="002B0D04" w:rsidRDefault="00AD135D" w:rsidP="00B61852">
            <w:pPr>
              <w:ind w:firstLine="0"/>
              <w:jc w:val="center"/>
              <w:rPr>
                <w:b/>
                <w:bCs/>
              </w:rPr>
            </w:pPr>
            <w:r w:rsidRPr="002B0D04">
              <w:rPr>
                <w:b/>
                <w:bCs/>
              </w:rPr>
              <w:t>Федеральный проект «Современная школа»</w:t>
            </w:r>
          </w:p>
        </w:tc>
        <w:tc>
          <w:tcPr>
            <w:tcW w:w="2141" w:type="dxa"/>
            <w:shd w:val="clear" w:color="auto" w:fill="auto"/>
            <w:vAlign w:val="center"/>
          </w:tcPr>
          <w:p w14:paraId="1871A7B4"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noWrap/>
            <w:vAlign w:val="center"/>
          </w:tcPr>
          <w:p w14:paraId="5B3B6F3E" w14:textId="77777777" w:rsidR="00AD135D" w:rsidRPr="002B0D04" w:rsidRDefault="00AD135D" w:rsidP="00B61852">
            <w:pPr>
              <w:ind w:firstLine="0"/>
              <w:jc w:val="center"/>
              <w:rPr>
                <w:b/>
                <w:bCs/>
              </w:rPr>
            </w:pPr>
            <w:r w:rsidRPr="002B0D04">
              <w:rPr>
                <w:b/>
                <w:bCs/>
              </w:rPr>
              <w:t>2 980,2</w:t>
            </w:r>
          </w:p>
        </w:tc>
        <w:tc>
          <w:tcPr>
            <w:tcW w:w="1265" w:type="dxa"/>
            <w:shd w:val="clear" w:color="auto" w:fill="auto"/>
            <w:noWrap/>
            <w:vAlign w:val="center"/>
          </w:tcPr>
          <w:p w14:paraId="122788F9" w14:textId="77777777" w:rsidR="00AD135D" w:rsidRPr="002B0D04" w:rsidRDefault="00AD135D" w:rsidP="00B61852">
            <w:pPr>
              <w:ind w:firstLine="0"/>
              <w:jc w:val="center"/>
              <w:rPr>
                <w:b/>
                <w:bCs/>
              </w:rPr>
            </w:pPr>
            <w:r w:rsidRPr="002B0D04">
              <w:rPr>
                <w:b/>
                <w:bCs/>
              </w:rPr>
              <w:t>2 981,0</w:t>
            </w:r>
          </w:p>
        </w:tc>
        <w:tc>
          <w:tcPr>
            <w:tcW w:w="1418" w:type="dxa"/>
            <w:shd w:val="clear" w:color="auto" w:fill="auto"/>
            <w:noWrap/>
            <w:vAlign w:val="center"/>
          </w:tcPr>
          <w:p w14:paraId="11BE7E12" w14:textId="77777777" w:rsidR="00AD135D" w:rsidRPr="002B0D04" w:rsidRDefault="00AD135D" w:rsidP="00B61852">
            <w:pPr>
              <w:ind w:firstLine="0"/>
              <w:jc w:val="center"/>
              <w:rPr>
                <w:b/>
                <w:bCs/>
              </w:rPr>
            </w:pPr>
            <w:r w:rsidRPr="002B0D04">
              <w:rPr>
                <w:b/>
                <w:bCs/>
              </w:rPr>
              <w:t>3 049,8</w:t>
            </w:r>
          </w:p>
        </w:tc>
        <w:tc>
          <w:tcPr>
            <w:tcW w:w="1417" w:type="dxa"/>
            <w:shd w:val="clear" w:color="auto" w:fill="auto"/>
            <w:noWrap/>
            <w:vAlign w:val="center"/>
          </w:tcPr>
          <w:p w14:paraId="53F72233" w14:textId="77777777" w:rsidR="00AD135D" w:rsidRPr="002B0D04" w:rsidRDefault="00AD135D" w:rsidP="00B61852">
            <w:pPr>
              <w:ind w:firstLine="0"/>
              <w:jc w:val="center"/>
              <w:rPr>
                <w:b/>
                <w:bCs/>
              </w:rPr>
            </w:pPr>
            <w:r w:rsidRPr="002B0D04">
              <w:rPr>
                <w:b/>
                <w:bCs/>
              </w:rPr>
              <w:t>3 112,0</w:t>
            </w:r>
          </w:p>
        </w:tc>
        <w:tc>
          <w:tcPr>
            <w:tcW w:w="1418" w:type="dxa"/>
            <w:shd w:val="clear" w:color="auto" w:fill="auto"/>
            <w:noWrap/>
            <w:vAlign w:val="center"/>
          </w:tcPr>
          <w:p w14:paraId="4AE7D811" w14:textId="77777777" w:rsidR="00AD135D" w:rsidRPr="002B0D04" w:rsidRDefault="00AD135D" w:rsidP="00B61852">
            <w:pPr>
              <w:ind w:firstLine="0"/>
              <w:jc w:val="center"/>
              <w:rPr>
                <w:b/>
                <w:bCs/>
              </w:rPr>
            </w:pPr>
            <w:r w:rsidRPr="002B0D04">
              <w:rPr>
                <w:b/>
                <w:bCs/>
              </w:rPr>
              <w:t>0,0</w:t>
            </w:r>
          </w:p>
        </w:tc>
        <w:tc>
          <w:tcPr>
            <w:tcW w:w="1417" w:type="dxa"/>
            <w:shd w:val="clear" w:color="auto" w:fill="auto"/>
            <w:noWrap/>
            <w:vAlign w:val="center"/>
          </w:tcPr>
          <w:p w14:paraId="3B58E057" w14:textId="77777777" w:rsidR="00AD135D" w:rsidRPr="002B0D04" w:rsidRDefault="00AD135D" w:rsidP="00B61852">
            <w:pPr>
              <w:ind w:firstLine="0"/>
              <w:jc w:val="center"/>
              <w:rPr>
                <w:b/>
                <w:bCs/>
              </w:rPr>
            </w:pPr>
            <w:r w:rsidRPr="002B0D04">
              <w:rPr>
                <w:b/>
                <w:bCs/>
              </w:rPr>
              <w:t>0,0</w:t>
            </w:r>
          </w:p>
        </w:tc>
        <w:tc>
          <w:tcPr>
            <w:tcW w:w="1386" w:type="dxa"/>
            <w:shd w:val="clear" w:color="auto" w:fill="auto"/>
            <w:vAlign w:val="center"/>
          </w:tcPr>
          <w:p w14:paraId="5BA32D1D" w14:textId="77777777" w:rsidR="00AD135D" w:rsidRPr="002B0D04" w:rsidRDefault="00AD135D" w:rsidP="00B61852">
            <w:pPr>
              <w:ind w:firstLine="0"/>
              <w:jc w:val="center"/>
              <w:rPr>
                <w:b/>
                <w:bCs/>
              </w:rPr>
            </w:pPr>
            <w:r w:rsidRPr="002B0D04">
              <w:rPr>
                <w:b/>
                <w:bCs/>
              </w:rPr>
              <w:t>12 123,0</w:t>
            </w:r>
          </w:p>
        </w:tc>
      </w:tr>
      <w:tr w:rsidR="00AD135D" w:rsidRPr="002B0D04" w14:paraId="03352FBF" w14:textId="77777777" w:rsidTr="00B61852">
        <w:trPr>
          <w:trHeight w:val="20"/>
          <w:jc w:val="center"/>
        </w:trPr>
        <w:tc>
          <w:tcPr>
            <w:tcW w:w="717" w:type="dxa"/>
            <w:shd w:val="clear" w:color="auto" w:fill="auto"/>
          </w:tcPr>
          <w:p w14:paraId="7FE667F6" w14:textId="77777777" w:rsidR="00AD135D" w:rsidRPr="002B0D04" w:rsidRDefault="00AD135D" w:rsidP="00B61852">
            <w:pPr>
              <w:ind w:firstLine="0"/>
              <w:jc w:val="center"/>
              <w:rPr>
                <w:b/>
                <w:bCs/>
              </w:rPr>
            </w:pPr>
          </w:p>
        </w:tc>
        <w:tc>
          <w:tcPr>
            <w:tcW w:w="2762" w:type="dxa"/>
            <w:shd w:val="clear" w:color="auto" w:fill="auto"/>
          </w:tcPr>
          <w:p w14:paraId="452F4067" w14:textId="77777777" w:rsidR="00AD135D" w:rsidRPr="002B0D04" w:rsidRDefault="00AD135D" w:rsidP="00B61852">
            <w:pPr>
              <w:ind w:firstLine="0"/>
              <w:jc w:val="center"/>
              <w:rPr>
                <w:b/>
                <w:bCs/>
              </w:rPr>
            </w:pPr>
          </w:p>
        </w:tc>
        <w:tc>
          <w:tcPr>
            <w:tcW w:w="2141" w:type="dxa"/>
            <w:shd w:val="clear" w:color="auto" w:fill="auto"/>
            <w:vAlign w:val="center"/>
          </w:tcPr>
          <w:p w14:paraId="40C688F5"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tcPr>
          <w:p w14:paraId="1B80FB2B" w14:textId="77777777" w:rsidR="00AD135D" w:rsidRPr="002B0D04" w:rsidRDefault="00AD135D" w:rsidP="00B61852">
            <w:pPr>
              <w:ind w:firstLine="0"/>
              <w:jc w:val="center"/>
              <w:rPr>
                <w:bCs/>
              </w:rPr>
            </w:pPr>
            <w:r w:rsidRPr="002B0D04">
              <w:rPr>
                <w:bCs/>
              </w:rPr>
              <w:t>2 980,2</w:t>
            </w:r>
          </w:p>
        </w:tc>
        <w:tc>
          <w:tcPr>
            <w:tcW w:w="1265" w:type="dxa"/>
            <w:shd w:val="clear" w:color="auto" w:fill="auto"/>
            <w:noWrap/>
            <w:vAlign w:val="center"/>
          </w:tcPr>
          <w:p w14:paraId="3E306422"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17E3914"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42608E1B"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D38737C"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49B30F13"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75561A20" w14:textId="77777777" w:rsidR="00AD135D" w:rsidRPr="002B0D04" w:rsidRDefault="00AD135D" w:rsidP="00B61852">
            <w:pPr>
              <w:ind w:firstLine="0"/>
              <w:jc w:val="center"/>
              <w:rPr>
                <w:bCs/>
              </w:rPr>
            </w:pPr>
            <w:r w:rsidRPr="002B0D04">
              <w:rPr>
                <w:bCs/>
              </w:rPr>
              <w:t>2 980,2</w:t>
            </w:r>
          </w:p>
        </w:tc>
      </w:tr>
      <w:tr w:rsidR="00AD135D" w:rsidRPr="002B0D04" w14:paraId="3732745C" w14:textId="77777777" w:rsidTr="00B61852">
        <w:trPr>
          <w:trHeight w:val="20"/>
          <w:jc w:val="center"/>
        </w:trPr>
        <w:tc>
          <w:tcPr>
            <w:tcW w:w="717" w:type="dxa"/>
            <w:shd w:val="clear" w:color="auto" w:fill="auto"/>
          </w:tcPr>
          <w:p w14:paraId="2A755814" w14:textId="77777777" w:rsidR="00AD135D" w:rsidRPr="002B0D04" w:rsidRDefault="00AD135D" w:rsidP="00B61852">
            <w:pPr>
              <w:ind w:firstLine="0"/>
              <w:jc w:val="center"/>
              <w:rPr>
                <w:b/>
                <w:bCs/>
              </w:rPr>
            </w:pPr>
          </w:p>
        </w:tc>
        <w:tc>
          <w:tcPr>
            <w:tcW w:w="2762" w:type="dxa"/>
            <w:shd w:val="clear" w:color="auto" w:fill="auto"/>
          </w:tcPr>
          <w:p w14:paraId="72C0B8C1" w14:textId="77777777" w:rsidR="00AD135D" w:rsidRPr="002B0D04" w:rsidRDefault="00AD135D" w:rsidP="00B61852">
            <w:pPr>
              <w:ind w:firstLine="0"/>
              <w:jc w:val="center"/>
              <w:rPr>
                <w:rFonts w:cs="Calibri"/>
              </w:rPr>
            </w:pPr>
          </w:p>
        </w:tc>
        <w:tc>
          <w:tcPr>
            <w:tcW w:w="2141" w:type="dxa"/>
            <w:shd w:val="clear" w:color="auto" w:fill="auto"/>
          </w:tcPr>
          <w:p w14:paraId="667CAB83" w14:textId="77777777" w:rsidR="00AD135D" w:rsidRPr="002B0D04" w:rsidRDefault="00AD135D" w:rsidP="00B61852">
            <w:pPr>
              <w:ind w:firstLine="0"/>
              <w:jc w:val="center"/>
              <w:rPr>
                <w:rFonts w:cs="Calibri"/>
              </w:rPr>
            </w:pPr>
            <w:r w:rsidRPr="002B0D04">
              <w:rPr>
                <w:bCs/>
              </w:rPr>
              <w:t xml:space="preserve">УО и СПЗД </w:t>
            </w:r>
          </w:p>
        </w:tc>
        <w:tc>
          <w:tcPr>
            <w:tcW w:w="1619" w:type="dxa"/>
            <w:shd w:val="clear" w:color="auto" w:fill="auto"/>
            <w:noWrap/>
            <w:vAlign w:val="center"/>
          </w:tcPr>
          <w:p w14:paraId="57CCB3E7"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631E93A9" w14:textId="77777777" w:rsidR="00AD135D" w:rsidRPr="002B0D04" w:rsidRDefault="00AD135D" w:rsidP="00B61852">
            <w:pPr>
              <w:ind w:firstLine="0"/>
              <w:jc w:val="center"/>
              <w:rPr>
                <w:bCs/>
              </w:rPr>
            </w:pPr>
            <w:r w:rsidRPr="002B0D04">
              <w:rPr>
                <w:bCs/>
              </w:rPr>
              <w:t>2 981,0</w:t>
            </w:r>
          </w:p>
        </w:tc>
        <w:tc>
          <w:tcPr>
            <w:tcW w:w="1418" w:type="dxa"/>
            <w:shd w:val="clear" w:color="auto" w:fill="auto"/>
            <w:noWrap/>
            <w:vAlign w:val="center"/>
          </w:tcPr>
          <w:p w14:paraId="2713A611" w14:textId="77777777" w:rsidR="00AD135D" w:rsidRPr="002B0D04" w:rsidRDefault="00AD135D" w:rsidP="00B61852">
            <w:pPr>
              <w:ind w:firstLine="0"/>
              <w:jc w:val="center"/>
              <w:rPr>
                <w:bCs/>
              </w:rPr>
            </w:pPr>
            <w:r w:rsidRPr="002B0D04">
              <w:rPr>
                <w:bCs/>
              </w:rPr>
              <w:t>3049,8</w:t>
            </w:r>
          </w:p>
        </w:tc>
        <w:tc>
          <w:tcPr>
            <w:tcW w:w="1417" w:type="dxa"/>
            <w:shd w:val="clear" w:color="auto" w:fill="auto"/>
            <w:noWrap/>
            <w:vAlign w:val="center"/>
          </w:tcPr>
          <w:p w14:paraId="37D6B4B1" w14:textId="77777777" w:rsidR="00AD135D" w:rsidRPr="002B0D04" w:rsidRDefault="00AD135D" w:rsidP="00B61852">
            <w:pPr>
              <w:ind w:firstLine="0"/>
              <w:jc w:val="center"/>
              <w:rPr>
                <w:bCs/>
              </w:rPr>
            </w:pPr>
            <w:r w:rsidRPr="002B0D04">
              <w:rPr>
                <w:bCs/>
              </w:rPr>
              <w:t>3 112,0</w:t>
            </w:r>
          </w:p>
        </w:tc>
        <w:tc>
          <w:tcPr>
            <w:tcW w:w="1418" w:type="dxa"/>
            <w:shd w:val="clear" w:color="auto" w:fill="auto"/>
            <w:noWrap/>
            <w:vAlign w:val="center"/>
          </w:tcPr>
          <w:p w14:paraId="42DEADF6"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73C49107"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56FCB181" w14:textId="77777777" w:rsidR="00AD135D" w:rsidRPr="002B0D04" w:rsidRDefault="00AD135D" w:rsidP="00B61852">
            <w:pPr>
              <w:ind w:firstLine="0"/>
              <w:jc w:val="center"/>
              <w:rPr>
                <w:bCs/>
              </w:rPr>
            </w:pPr>
            <w:r w:rsidRPr="002B0D04">
              <w:rPr>
                <w:bCs/>
              </w:rPr>
              <w:t>9 142,8</w:t>
            </w:r>
          </w:p>
        </w:tc>
      </w:tr>
      <w:tr w:rsidR="00AD135D" w:rsidRPr="002B0D04" w14:paraId="3AA4EF6E" w14:textId="77777777" w:rsidTr="00B61852">
        <w:trPr>
          <w:trHeight w:val="20"/>
          <w:jc w:val="center"/>
        </w:trPr>
        <w:tc>
          <w:tcPr>
            <w:tcW w:w="717" w:type="dxa"/>
            <w:shd w:val="clear" w:color="auto" w:fill="auto"/>
          </w:tcPr>
          <w:p w14:paraId="25A6C6BD" w14:textId="77777777" w:rsidR="00AD135D" w:rsidRPr="002B0D04" w:rsidRDefault="00AD135D" w:rsidP="00B61852">
            <w:pPr>
              <w:ind w:firstLine="0"/>
              <w:jc w:val="center"/>
              <w:rPr>
                <w:b/>
                <w:bCs/>
              </w:rPr>
            </w:pPr>
            <w:r w:rsidRPr="002B0D04">
              <w:rPr>
                <w:b/>
                <w:bCs/>
              </w:rPr>
              <w:t>1.6</w:t>
            </w:r>
          </w:p>
        </w:tc>
        <w:tc>
          <w:tcPr>
            <w:tcW w:w="2762" w:type="dxa"/>
            <w:shd w:val="clear" w:color="auto" w:fill="auto"/>
          </w:tcPr>
          <w:p w14:paraId="0A2307EC" w14:textId="77777777" w:rsidR="00AD135D" w:rsidRPr="002B0D04" w:rsidRDefault="00AD135D" w:rsidP="00B61852">
            <w:pPr>
              <w:ind w:firstLine="0"/>
              <w:jc w:val="center"/>
              <w:rPr>
                <w:b/>
                <w:bCs/>
              </w:rPr>
            </w:pPr>
            <w:r w:rsidRPr="002B0D04">
              <w:rPr>
                <w:b/>
                <w:bCs/>
              </w:rPr>
              <w:t>Федеральный проект «Патриотическое воспитание граждан Российской Федерации»</w:t>
            </w:r>
          </w:p>
        </w:tc>
        <w:tc>
          <w:tcPr>
            <w:tcW w:w="2141" w:type="dxa"/>
            <w:shd w:val="clear" w:color="auto" w:fill="auto"/>
            <w:vAlign w:val="center"/>
          </w:tcPr>
          <w:p w14:paraId="7CF3923E"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vAlign w:val="center"/>
          </w:tcPr>
          <w:p w14:paraId="273E467E" w14:textId="77777777" w:rsidR="00AD135D" w:rsidRPr="002B0D04" w:rsidRDefault="00AD135D" w:rsidP="00B61852">
            <w:pPr>
              <w:ind w:firstLine="0"/>
              <w:jc w:val="center"/>
              <w:rPr>
                <w:rFonts w:cs="Calibri"/>
                <w:b/>
                <w:bCs/>
              </w:rPr>
            </w:pPr>
            <w:r w:rsidRPr="002B0D04">
              <w:rPr>
                <w:b/>
                <w:bCs/>
              </w:rPr>
              <w:t>0,0</w:t>
            </w:r>
          </w:p>
        </w:tc>
        <w:tc>
          <w:tcPr>
            <w:tcW w:w="1265" w:type="dxa"/>
            <w:shd w:val="clear" w:color="auto" w:fill="auto"/>
            <w:vAlign w:val="center"/>
          </w:tcPr>
          <w:p w14:paraId="1B230DE4" w14:textId="77777777" w:rsidR="00AD135D" w:rsidRPr="002B0D04" w:rsidRDefault="00AD135D" w:rsidP="00B61852">
            <w:pPr>
              <w:ind w:firstLine="0"/>
              <w:jc w:val="center"/>
              <w:rPr>
                <w:rFonts w:cs="Calibri"/>
                <w:b/>
                <w:bCs/>
              </w:rPr>
            </w:pPr>
            <w:r w:rsidRPr="002B0D04">
              <w:rPr>
                <w:b/>
                <w:bCs/>
              </w:rPr>
              <w:t>3 037,2</w:t>
            </w:r>
          </w:p>
        </w:tc>
        <w:tc>
          <w:tcPr>
            <w:tcW w:w="1418" w:type="dxa"/>
            <w:shd w:val="clear" w:color="auto" w:fill="auto"/>
            <w:vAlign w:val="center"/>
          </w:tcPr>
          <w:p w14:paraId="2AD8AD8F" w14:textId="77777777" w:rsidR="00AD135D" w:rsidRPr="002B0D04" w:rsidRDefault="00AD135D" w:rsidP="00B61852">
            <w:pPr>
              <w:ind w:firstLine="0"/>
              <w:jc w:val="center"/>
              <w:rPr>
                <w:rFonts w:cs="Calibri"/>
                <w:b/>
                <w:bCs/>
              </w:rPr>
            </w:pPr>
            <w:r w:rsidRPr="002B0D04">
              <w:rPr>
                <w:b/>
                <w:bCs/>
              </w:rPr>
              <w:t>4 808,2</w:t>
            </w:r>
          </w:p>
        </w:tc>
        <w:tc>
          <w:tcPr>
            <w:tcW w:w="1417" w:type="dxa"/>
            <w:shd w:val="clear" w:color="auto" w:fill="auto"/>
            <w:vAlign w:val="center"/>
          </w:tcPr>
          <w:p w14:paraId="55871699" w14:textId="77777777" w:rsidR="00AD135D" w:rsidRPr="002B0D04" w:rsidRDefault="00AD135D" w:rsidP="00B61852">
            <w:pPr>
              <w:ind w:firstLine="0"/>
              <w:jc w:val="center"/>
              <w:rPr>
                <w:rFonts w:cs="Calibri"/>
                <w:b/>
                <w:bCs/>
              </w:rPr>
            </w:pPr>
            <w:r w:rsidRPr="002B0D04">
              <w:rPr>
                <w:b/>
                <w:bCs/>
              </w:rPr>
              <w:t>4 803,2</w:t>
            </w:r>
          </w:p>
        </w:tc>
        <w:tc>
          <w:tcPr>
            <w:tcW w:w="1418" w:type="dxa"/>
            <w:shd w:val="clear" w:color="auto" w:fill="auto"/>
            <w:vAlign w:val="center"/>
          </w:tcPr>
          <w:p w14:paraId="3A7AC8A5" w14:textId="77777777" w:rsidR="00AD135D" w:rsidRPr="002B0D04" w:rsidRDefault="00AD135D" w:rsidP="00B61852">
            <w:pPr>
              <w:ind w:firstLine="0"/>
              <w:jc w:val="center"/>
              <w:rPr>
                <w:rFonts w:cs="Calibri"/>
                <w:b/>
                <w:bCs/>
              </w:rPr>
            </w:pPr>
            <w:r w:rsidRPr="002B0D04">
              <w:rPr>
                <w:b/>
                <w:bCs/>
              </w:rPr>
              <w:t>4 803,2</w:t>
            </w:r>
          </w:p>
        </w:tc>
        <w:tc>
          <w:tcPr>
            <w:tcW w:w="1417" w:type="dxa"/>
            <w:shd w:val="clear" w:color="auto" w:fill="auto"/>
            <w:vAlign w:val="center"/>
          </w:tcPr>
          <w:p w14:paraId="13702C59" w14:textId="77777777" w:rsidR="00AD135D" w:rsidRPr="002B0D04" w:rsidRDefault="00AD135D" w:rsidP="00B61852">
            <w:pPr>
              <w:ind w:firstLine="0"/>
              <w:jc w:val="center"/>
              <w:rPr>
                <w:rFonts w:cs="Calibri"/>
                <w:b/>
                <w:bCs/>
              </w:rPr>
            </w:pPr>
            <w:r w:rsidRPr="002B0D04">
              <w:rPr>
                <w:b/>
                <w:bCs/>
              </w:rPr>
              <w:t>5 806,2</w:t>
            </w:r>
          </w:p>
        </w:tc>
        <w:tc>
          <w:tcPr>
            <w:tcW w:w="1386" w:type="dxa"/>
            <w:shd w:val="clear" w:color="auto" w:fill="auto"/>
            <w:vAlign w:val="center"/>
          </w:tcPr>
          <w:p w14:paraId="516213F8" w14:textId="77777777" w:rsidR="00AD135D" w:rsidRPr="002B0D04" w:rsidRDefault="00AD135D" w:rsidP="00B61852">
            <w:pPr>
              <w:ind w:firstLine="0"/>
              <w:jc w:val="center"/>
              <w:rPr>
                <w:rFonts w:cs="Calibri"/>
                <w:b/>
                <w:bCs/>
              </w:rPr>
            </w:pPr>
            <w:r w:rsidRPr="002B0D04">
              <w:rPr>
                <w:b/>
                <w:bCs/>
              </w:rPr>
              <w:t>23 258,0</w:t>
            </w:r>
          </w:p>
        </w:tc>
      </w:tr>
      <w:tr w:rsidR="00AD135D" w:rsidRPr="002B0D04" w14:paraId="3B426416" w14:textId="77777777" w:rsidTr="00B61852">
        <w:trPr>
          <w:trHeight w:val="20"/>
          <w:jc w:val="center"/>
        </w:trPr>
        <w:tc>
          <w:tcPr>
            <w:tcW w:w="717" w:type="dxa"/>
            <w:shd w:val="clear" w:color="auto" w:fill="auto"/>
          </w:tcPr>
          <w:p w14:paraId="64821CBC" w14:textId="77777777" w:rsidR="00AD135D" w:rsidRPr="002B0D04" w:rsidRDefault="00AD135D" w:rsidP="00B61852">
            <w:pPr>
              <w:ind w:firstLine="0"/>
              <w:jc w:val="center"/>
              <w:rPr>
                <w:b/>
                <w:bCs/>
              </w:rPr>
            </w:pPr>
          </w:p>
        </w:tc>
        <w:tc>
          <w:tcPr>
            <w:tcW w:w="2762" w:type="dxa"/>
            <w:shd w:val="clear" w:color="auto" w:fill="auto"/>
          </w:tcPr>
          <w:p w14:paraId="6E9546F7" w14:textId="77777777" w:rsidR="00AD135D" w:rsidRPr="002B0D04" w:rsidRDefault="00AD135D" w:rsidP="00B61852">
            <w:pPr>
              <w:ind w:firstLine="0"/>
              <w:jc w:val="center"/>
              <w:rPr>
                <w:b/>
                <w:bCs/>
              </w:rPr>
            </w:pPr>
          </w:p>
        </w:tc>
        <w:tc>
          <w:tcPr>
            <w:tcW w:w="2141" w:type="dxa"/>
            <w:shd w:val="clear" w:color="auto" w:fill="auto"/>
            <w:vAlign w:val="center"/>
          </w:tcPr>
          <w:p w14:paraId="6FD0566E"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vAlign w:val="center"/>
          </w:tcPr>
          <w:p w14:paraId="2690BEF6"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19FAA6BB"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3FDB12B9"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526A254A"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4D2558CE"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2CCCB745"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449FA324" w14:textId="77777777" w:rsidR="00AD135D" w:rsidRPr="002B0D04" w:rsidRDefault="00AD135D" w:rsidP="00B61852">
            <w:pPr>
              <w:ind w:firstLine="0"/>
              <w:jc w:val="center"/>
              <w:rPr>
                <w:bCs/>
              </w:rPr>
            </w:pPr>
            <w:r w:rsidRPr="002B0D04">
              <w:rPr>
                <w:bCs/>
              </w:rPr>
              <w:t>0,00</w:t>
            </w:r>
          </w:p>
        </w:tc>
      </w:tr>
      <w:tr w:rsidR="00AD135D" w:rsidRPr="002B0D04" w14:paraId="2A27DE0D" w14:textId="77777777" w:rsidTr="00B61852">
        <w:trPr>
          <w:trHeight w:val="20"/>
          <w:jc w:val="center"/>
        </w:trPr>
        <w:tc>
          <w:tcPr>
            <w:tcW w:w="717" w:type="dxa"/>
            <w:shd w:val="clear" w:color="auto" w:fill="auto"/>
          </w:tcPr>
          <w:p w14:paraId="7D0668D2" w14:textId="77777777" w:rsidR="00AD135D" w:rsidRPr="002B0D04" w:rsidRDefault="00AD135D" w:rsidP="00B61852">
            <w:pPr>
              <w:ind w:firstLine="0"/>
              <w:jc w:val="center"/>
              <w:rPr>
                <w:b/>
                <w:bCs/>
              </w:rPr>
            </w:pPr>
          </w:p>
        </w:tc>
        <w:tc>
          <w:tcPr>
            <w:tcW w:w="2762" w:type="dxa"/>
            <w:shd w:val="clear" w:color="auto" w:fill="auto"/>
          </w:tcPr>
          <w:p w14:paraId="79F02F68" w14:textId="77777777" w:rsidR="00AD135D" w:rsidRPr="002B0D04" w:rsidRDefault="00AD135D" w:rsidP="00B61852">
            <w:pPr>
              <w:ind w:firstLine="0"/>
              <w:jc w:val="center"/>
              <w:rPr>
                <w:b/>
                <w:bCs/>
              </w:rPr>
            </w:pPr>
          </w:p>
        </w:tc>
        <w:tc>
          <w:tcPr>
            <w:tcW w:w="2141" w:type="dxa"/>
            <w:shd w:val="clear" w:color="auto" w:fill="auto"/>
          </w:tcPr>
          <w:p w14:paraId="0E579103"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5062C6AD" w14:textId="77777777" w:rsidR="00AD135D" w:rsidRPr="002B0D04" w:rsidRDefault="00AD135D" w:rsidP="00B61852">
            <w:pPr>
              <w:ind w:firstLine="0"/>
              <w:jc w:val="center"/>
              <w:rPr>
                <w:rFonts w:cs="Calibri"/>
                <w:b/>
                <w:bCs/>
              </w:rPr>
            </w:pPr>
            <w:r w:rsidRPr="002B0D04">
              <w:rPr>
                <w:bCs/>
              </w:rPr>
              <w:t>0,00</w:t>
            </w:r>
          </w:p>
        </w:tc>
        <w:tc>
          <w:tcPr>
            <w:tcW w:w="1265" w:type="dxa"/>
            <w:shd w:val="clear" w:color="auto" w:fill="auto"/>
            <w:vAlign w:val="center"/>
          </w:tcPr>
          <w:p w14:paraId="786CC997" w14:textId="77777777" w:rsidR="00AD135D" w:rsidRPr="002B0D04" w:rsidRDefault="00AD135D" w:rsidP="00B61852">
            <w:pPr>
              <w:ind w:firstLine="0"/>
              <w:jc w:val="center"/>
              <w:rPr>
                <w:rFonts w:cs="Calibri"/>
                <w:b/>
                <w:bCs/>
              </w:rPr>
            </w:pPr>
            <w:r w:rsidRPr="002B0D04">
              <w:rPr>
                <w:bCs/>
              </w:rPr>
              <w:t>3 037,2</w:t>
            </w:r>
          </w:p>
        </w:tc>
        <w:tc>
          <w:tcPr>
            <w:tcW w:w="1418" w:type="dxa"/>
            <w:shd w:val="clear" w:color="auto" w:fill="auto"/>
            <w:vAlign w:val="center"/>
          </w:tcPr>
          <w:p w14:paraId="007E9188" w14:textId="77777777" w:rsidR="00AD135D" w:rsidRPr="002B0D04" w:rsidRDefault="00AD135D" w:rsidP="00B61852">
            <w:pPr>
              <w:ind w:firstLine="0"/>
              <w:jc w:val="center"/>
              <w:rPr>
                <w:rFonts w:cs="Calibri"/>
                <w:b/>
                <w:bCs/>
              </w:rPr>
            </w:pPr>
            <w:r w:rsidRPr="002B0D04">
              <w:rPr>
                <w:bCs/>
              </w:rPr>
              <w:t>4 808,2</w:t>
            </w:r>
          </w:p>
        </w:tc>
        <w:tc>
          <w:tcPr>
            <w:tcW w:w="1417" w:type="dxa"/>
            <w:shd w:val="clear" w:color="auto" w:fill="auto"/>
            <w:vAlign w:val="center"/>
          </w:tcPr>
          <w:p w14:paraId="12A1C2A2" w14:textId="77777777" w:rsidR="00AD135D" w:rsidRPr="002B0D04" w:rsidRDefault="00AD135D" w:rsidP="00B61852">
            <w:pPr>
              <w:ind w:firstLine="0"/>
              <w:jc w:val="center"/>
              <w:rPr>
                <w:rFonts w:cs="Calibri"/>
                <w:b/>
                <w:bCs/>
              </w:rPr>
            </w:pPr>
            <w:r w:rsidRPr="002B0D04">
              <w:rPr>
                <w:bCs/>
              </w:rPr>
              <w:t>4 803,2</w:t>
            </w:r>
          </w:p>
        </w:tc>
        <w:tc>
          <w:tcPr>
            <w:tcW w:w="1418" w:type="dxa"/>
            <w:shd w:val="clear" w:color="auto" w:fill="auto"/>
            <w:vAlign w:val="center"/>
          </w:tcPr>
          <w:p w14:paraId="62B48B7B" w14:textId="77777777" w:rsidR="00AD135D" w:rsidRPr="002B0D04" w:rsidRDefault="00AD135D" w:rsidP="00B61852">
            <w:pPr>
              <w:ind w:firstLine="0"/>
              <w:jc w:val="center"/>
              <w:rPr>
                <w:rFonts w:cs="Calibri"/>
                <w:b/>
                <w:bCs/>
              </w:rPr>
            </w:pPr>
            <w:r w:rsidRPr="002B0D04">
              <w:rPr>
                <w:bCs/>
              </w:rPr>
              <w:t>4 803,2</w:t>
            </w:r>
          </w:p>
        </w:tc>
        <w:tc>
          <w:tcPr>
            <w:tcW w:w="1417" w:type="dxa"/>
            <w:shd w:val="clear" w:color="auto" w:fill="auto"/>
            <w:vAlign w:val="center"/>
          </w:tcPr>
          <w:p w14:paraId="4357CFBA" w14:textId="77777777" w:rsidR="00AD135D" w:rsidRPr="002B0D04" w:rsidRDefault="00AD135D" w:rsidP="00B61852">
            <w:pPr>
              <w:ind w:firstLine="0"/>
              <w:jc w:val="center"/>
              <w:rPr>
                <w:rFonts w:cs="Calibri"/>
                <w:b/>
                <w:bCs/>
              </w:rPr>
            </w:pPr>
            <w:r w:rsidRPr="002B0D04">
              <w:rPr>
                <w:bCs/>
              </w:rPr>
              <w:t>5 806,2</w:t>
            </w:r>
          </w:p>
        </w:tc>
        <w:tc>
          <w:tcPr>
            <w:tcW w:w="1386" w:type="dxa"/>
            <w:shd w:val="clear" w:color="auto" w:fill="auto"/>
            <w:vAlign w:val="center"/>
          </w:tcPr>
          <w:p w14:paraId="1AC8F33B" w14:textId="77777777" w:rsidR="00AD135D" w:rsidRPr="002B0D04" w:rsidRDefault="00AD135D" w:rsidP="00B61852">
            <w:pPr>
              <w:ind w:firstLine="0"/>
              <w:jc w:val="center"/>
              <w:rPr>
                <w:rFonts w:cs="Calibri"/>
                <w:b/>
                <w:bCs/>
              </w:rPr>
            </w:pPr>
            <w:r w:rsidRPr="002B0D04">
              <w:rPr>
                <w:bCs/>
              </w:rPr>
              <w:t>23 258,0</w:t>
            </w:r>
          </w:p>
        </w:tc>
      </w:tr>
      <w:tr w:rsidR="00AD135D" w:rsidRPr="002B0D04" w14:paraId="1CE9DA80" w14:textId="77777777" w:rsidTr="00B61852">
        <w:trPr>
          <w:trHeight w:val="20"/>
          <w:jc w:val="center"/>
        </w:trPr>
        <w:tc>
          <w:tcPr>
            <w:tcW w:w="717" w:type="dxa"/>
            <w:shd w:val="clear" w:color="auto" w:fill="auto"/>
          </w:tcPr>
          <w:p w14:paraId="567E545D" w14:textId="77777777" w:rsidR="00AD135D" w:rsidRPr="002B0D04" w:rsidRDefault="00AD135D" w:rsidP="00B61852">
            <w:pPr>
              <w:ind w:firstLine="0"/>
              <w:jc w:val="center"/>
              <w:rPr>
                <w:b/>
                <w:bCs/>
              </w:rPr>
            </w:pPr>
            <w:r w:rsidRPr="002B0D04">
              <w:rPr>
                <w:b/>
                <w:bCs/>
              </w:rPr>
              <w:t>1.7</w:t>
            </w:r>
          </w:p>
        </w:tc>
        <w:tc>
          <w:tcPr>
            <w:tcW w:w="2762" w:type="dxa"/>
            <w:shd w:val="clear" w:color="auto" w:fill="auto"/>
          </w:tcPr>
          <w:p w14:paraId="4777641A" w14:textId="77777777" w:rsidR="00AD135D" w:rsidRPr="002B0D04" w:rsidRDefault="00AD135D" w:rsidP="00B61852">
            <w:pPr>
              <w:ind w:firstLine="0"/>
              <w:jc w:val="center"/>
              <w:rPr>
                <w:b/>
                <w:bCs/>
              </w:rPr>
            </w:pPr>
            <w:r w:rsidRPr="002B0D04">
              <w:rPr>
                <w:b/>
                <w:bCs/>
              </w:rPr>
              <w:t>Региональный проект "Стимулирование спроса на отечественные беспилотные авиационные системы"</w:t>
            </w:r>
          </w:p>
        </w:tc>
        <w:tc>
          <w:tcPr>
            <w:tcW w:w="2141" w:type="dxa"/>
            <w:shd w:val="clear" w:color="auto" w:fill="auto"/>
            <w:vAlign w:val="center"/>
          </w:tcPr>
          <w:p w14:paraId="4A481E00"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vAlign w:val="center"/>
          </w:tcPr>
          <w:p w14:paraId="4BB3B6B3" w14:textId="77777777" w:rsidR="00AD135D" w:rsidRPr="002B0D04" w:rsidRDefault="00AD135D" w:rsidP="00B61852">
            <w:pPr>
              <w:ind w:firstLine="0"/>
              <w:jc w:val="center"/>
              <w:rPr>
                <w:b/>
                <w:bCs/>
              </w:rPr>
            </w:pPr>
            <w:r w:rsidRPr="002B0D04">
              <w:rPr>
                <w:b/>
                <w:bCs/>
              </w:rPr>
              <w:t>0,00</w:t>
            </w:r>
          </w:p>
        </w:tc>
        <w:tc>
          <w:tcPr>
            <w:tcW w:w="1265" w:type="dxa"/>
            <w:shd w:val="clear" w:color="auto" w:fill="auto"/>
            <w:vAlign w:val="center"/>
          </w:tcPr>
          <w:p w14:paraId="4874BC8E" w14:textId="77777777" w:rsidR="00AD135D" w:rsidRPr="002B0D04" w:rsidRDefault="00AD135D" w:rsidP="00B61852">
            <w:pPr>
              <w:ind w:firstLine="0"/>
              <w:jc w:val="center"/>
              <w:rPr>
                <w:b/>
                <w:bCs/>
              </w:rPr>
            </w:pPr>
            <w:r w:rsidRPr="002B0D04">
              <w:rPr>
                <w:b/>
                <w:bCs/>
              </w:rPr>
              <w:t>0,00</w:t>
            </w:r>
          </w:p>
        </w:tc>
        <w:tc>
          <w:tcPr>
            <w:tcW w:w="1418" w:type="dxa"/>
            <w:shd w:val="clear" w:color="auto" w:fill="auto"/>
            <w:vAlign w:val="center"/>
          </w:tcPr>
          <w:p w14:paraId="41727106" w14:textId="77777777" w:rsidR="00AD135D" w:rsidRPr="002B0D04" w:rsidRDefault="00AD135D" w:rsidP="00B61852">
            <w:pPr>
              <w:ind w:firstLine="0"/>
              <w:jc w:val="center"/>
              <w:rPr>
                <w:b/>
                <w:bCs/>
              </w:rPr>
            </w:pPr>
            <w:r w:rsidRPr="002B0D04">
              <w:rPr>
                <w:b/>
                <w:bCs/>
              </w:rPr>
              <w:t>0,00</w:t>
            </w:r>
          </w:p>
        </w:tc>
        <w:tc>
          <w:tcPr>
            <w:tcW w:w="1417" w:type="dxa"/>
            <w:shd w:val="clear" w:color="auto" w:fill="auto"/>
            <w:vAlign w:val="center"/>
          </w:tcPr>
          <w:p w14:paraId="5E66BA0F" w14:textId="77777777" w:rsidR="00AD135D" w:rsidRPr="002B0D04" w:rsidRDefault="00AD135D" w:rsidP="00B61852">
            <w:pPr>
              <w:ind w:firstLine="0"/>
              <w:jc w:val="center"/>
              <w:rPr>
                <w:b/>
                <w:bCs/>
              </w:rPr>
            </w:pPr>
            <w:r w:rsidRPr="002B0D04">
              <w:rPr>
                <w:b/>
                <w:bCs/>
              </w:rPr>
              <w:t>4 713,6,0</w:t>
            </w:r>
          </w:p>
        </w:tc>
        <w:tc>
          <w:tcPr>
            <w:tcW w:w="1418" w:type="dxa"/>
            <w:shd w:val="clear" w:color="auto" w:fill="auto"/>
            <w:vAlign w:val="center"/>
          </w:tcPr>
          <w:p w14:paraId="25FCCB36" w14:textId="77777777" w:rsidR="00AD135D" w:rsidRPr="002B0D04" w:rsidRDefault="00AD135D" w:rsidP="00B61852">
            <w:pPr>
              <w:ind w:firstLine="0"/>
              <w:jc w:val="center"/>
              <w:rPr>
                <w:b/>
                <w:bCs/>
              </w:rPr>
            </w:pPr>
            <w:r w:rsidRPr="002B0D04">
              <w:rPr>
                <w:b/>
                <w:bCs/>
              </w:rPr>
              <w:t>0,0</w:t>
            </w:r>
          </w:p>
        </w:tc>
        <w:tc>
          <w:tcPr>
            <w:tcW w:w="1417" w:type="dxa"/>
            <w:shd w:val="clear" w:color="auto" w:fill="auto"/>
            <w:vAlign w:val="center"/>
          </w:tcPr>
          <w:p w14:paraId="6E0C9076" w14:textId="77777777" w:rsidR="00AD135D" w:rsidRPr="002B0D04" w:rsidRDefault="00AD135D" w:rsidP="00B61852">
            <w:pPr>
              <w:ind w:firstLine="0"/>
              <w:jc w:val="center"/>
              <w:rPr>
                <w:b/>
                <w:bCs/>
              </w:rPr>
            </w:pPr>
            <w:r w:rsidRPr="002B0D04">
              <w:rPr>
                <w:b/>
                <w:bCs/>
              </w:rPr>
              <w:t>0,0</w:t>
            </w:r>
          </w:p>
        </w:tc>
        <w:tc>
          <w:tcPr>
            <w:tcW w:w="1386" w:type="dxa"/>
            <w:shd w:val="clear" w:color="auto" w:fill="auto"/>
            <w:vAlign w:val="center"/>
          </w:tcPr>
          <w:p w14:paraId="730EE165" w14:textId="77777777" w:rsidR="00AD135D" w:rsidRPr="002B0D04" w:rsidRDefault="00AD135D" w:rsidP="00B61852">
            <w:pPr>
              <w:ind w:firstLine="0"/>
              <w:jc w:val="center"/>
              <w:rPr>
                <w:b/>
                <w:bCs/>
              </w:rPr>
            </w:pPr>
            <w:r w:rsidRPr="002B0D04">
              <w:rPr>
                <w:b/>
                <w:bCs/>
              </w:rPr>
              <w:t>4 713,6</w:t>
            </w:r>
          </w:p>
        </w:tc>
      </w:tr>
      <w:tr w:rsidR="00AD135D" w:rsidRPr="002B0D04" w14:paraId="6250A8D0" w14:textId="77777777" w:rsidTr="00B61852">
        <w:trPr>
          <w:trHeight w:val="20"/>
          <w:jc w:val="center"/>
        </w:trPr>
        <w:tc>
          <w:tcPr>
            <w:tcW w:w="717" w:type="dxa"/>
            <w:shd w:val="clear" w:color="auto" w:fill="auto"/>
          </w:tcPr>
          <w:p w14:paraId="52702F40" w14:textId="77777777" w:rsidR="00AD135D" w:rsidRPr="002B0D04" w:rsidRDefault="00AD135D" w:rsidP="00B61852">
            <w:pPr>
              <w:ind w:firstLine="0"/>
              <w:jc w:val="center"/>
              <w:rPr>
                <w:b/>
                <w:bCs/>
              </w:rPr>
            </w:pPr>
          </w:p>
        </w:tc>
        <w:tc>
          <w:tcPr>
            <w:tcW w:w="2762" w:type="dxa"/>
            <w:shd w:val="clear" w:color="auto" w:fill="auto"/>
          </w:tcPr>
          <w:p w14:paraId="34D1806B" w14:textId="77777777" w:rsidR="00AD135D" w:rsidRPr="002B0D04" w:rsidRDefault="00AD135D" w:rsidP="00B61852">
            <w:pPr>
              <w:ind w:firstLine="0"/>
              <w:jc w:val="center"/>
              <w:rPr>
                <w:b/>
                <w:bCs/>
              </w:rPr>
            </w:pPr>
          </w:p>
        </w:tc>
        <w:tc>
          <w:tcPr>
            <w:tcW w:w="2141" w:type="dxa"/>
            <w:shd w:val="clear" w:color="auto" w:fill="auto"/>
            <w:vAlign w:val="center"/>
          </w:tcPr>
          <w:p w14:paraId="64385E5D"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w:t>
            </w:r>
            <w:r w:rsidRPr="002B0D04">
              <w:rPr>
                <w:bCs/>
              </w:rPr>
              <w:lastRenderedPageBreak/>
              <w:t>Администрация БМО, с 2022г. - УО и СПЗД)</w:t>
            </w:r>
          </w:p>
        </w:tc>
        <w:tc>
          <w:tcPr>
            <w:tcW w:w="1619" w:type="dxa"/>
            <w:shd w:val="clear" w:color="auto" w:fill="auto"/>
            <w:vAlign w:val="center"/>
          </w:tcPr>
          <w:p w14:paraId="6188F94A" w14:textId="77777777" w:rsidR="00AD135D" w:rsidRPr="002B0D04" w:rsidRDefault="00AD135D" w:rsidP="00B61852">
            <w:pPr>
              <w:ind w:firstLine="0"/>
              <w:jc w:val="center"/>
              <w:rPr>
                <w:bCs/>
              </w:rPr>
            </w:pPr>
            <w:r w:rsidRPr="002B0D04">
              <w:rPr>
                <w:bCs/>
              </w:rPr>
              <w:lastRenderedPageBreak/>
              <w:t>0,00</w:t>
            </w:r>
          </w:p>
        </w:tc>
        <w:tc>
          <w:tcPr>
            <w:tcW w:w="1265" w:type="dxa"/>
            <w:shd w:val="clear" w:color="auto" w:fill="auto"/>
            <w:vAlign w:val="center"/>
          </w:tcPr>
          <w:p w14:paraId="5ED06E1D"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7D1D2D64"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36353E1"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7495D6FF"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365E2E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6BFACAF" w14:textId="77777777" w:rsidR="00AD135D" w:rsidRPr="002B0D04" w:rsidRDefault="00AD135D" w:rsidP="00B61852">
            <w:pPr>
              <w:ind w:firstLine="0"/>
              <w:jc w:val="center"/>
              <w:rPr>
                <w:bCs/>
              </w:rPr>
            </w:pPr>
            <w:r w:rsidRPr="002B0D04">
              <w:rPr>
                <w:bCs/>
              </w:rPr>
              <w:t>0,00</w:t>
            </w:r>
          </w:p>
        </w:tc>
      </w:tr>
      <w:tr w:rsidR="00AD135D" w:rsidRPr="002B0D04" w14:paraId="13E93A3A" w14:textId="77777777" w:rsidTr="00B61852">
        <w:trPr>
          <w:trHeight w:val="20"/>
          <w:jc w:val="center"/>
        </w:trPr>
        <w:tc>
          <w:tcPr>
            <w:tcW w:w="717" w:type="dxa"/>
            <w:shd w:val="clear" w:color="auto" w:fill="auto"/>
          </w:tcPr>
          <w:p w14:paraId="4B691B56" w14:textId="77777777" w:rsidR="00AD135D" w:rsidRPr="002B0D04" w:rsidRDefault="00AD135D" w:rsidP="00B61852">
            <w:pPr>
              <w:ind w:firstLine="0"/>
              <w:jc w:val="center"/>
              <w:rPr>
                <w:b/>
                <w:bCs/>
              </w:rPr>
            </w:pPr>
          </w:p>
        </w:tc>
        <w:tc>
          <w:tcPr>
            <w:tcW w:w="2762" w:type="dxa"/>
            <w:shd w:val="clear" w:color="auto" w:fill="auto"/>
          </w:tcPr>
          <w:p w14:paraId="1A4AA20A" w14:textId="77777777" w:rsidR="00AD135D" w:rsidRPr="002B0D04" w:rsidRDefault="00AD135D" w:rsidP="00B61852">
            <w:pPr>
              <w:ind w:firstLine="0"/>
              <w:jc w:val="center"/>
              <w:rPr>
                <w:rFonts w:cs="Calibri"/>
              </w:rPr>
            </w:pPr>
          </w:p>
        </w:tc>
        <w:tc>
          <w:tcPr>
            <w:tcW w:w="2141" w:type="dxa"/>
            <w:shd w:val="clear" w:color="auto" w:fill="auto"/>
          </w:tcPr>
          <w:p w14:paraId="3C370D69" w14:textId="77777777" w:rsidR="00AD135D" w:rsidRPr="002B0D04" w:rsidRDefault="00AD135D" w:rsidP="00B61852">
            <w:pPr>
              <w:ind w:firstLine="0"/>
              <w:jc w:val="center"/>
              <w:rPr>
                <w:rFonts w:cs="Calibri"/>
              </w:rPr>
            </w:pPr>
            <w:r w:rsidRPr="002B0D04">
              <w:rPr>
                <w:bCs/>
              </w:rPr>
              <w:t xml:space="preserve">УО и СПЗД </w:t>
            </w:r>
          </w:p>
        </w:tc>
        <w:tc>
          <w:tcPr>
            <w:tcW w:w="1619" w:type="dxa"/>
            <w:shd w:val="clear" w:color="auto" w:fill="auto"/>
            <w:vAlign w:val="center"/>
          </w:tcPr>
          <w:p w14:paraId="270A3C54"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4EB92B6C"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30C39DF6"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5B8FA408" w14:textId="77777777" w:rsidR="00AD135D" w:rsidRPr="002B0D04" w:rsidRDefault="00AD135D" w:rsidP="00B61852">
            <w:pPr>
              <w:ind w:firstLine="0"/>
              <w:jc w:val="center"/>
              <w:rPr>
                <w:bCs/>
              </w:rPr>
            </w:pPr>
            <w:r w:rsidRPr="002B0D04">
              <w:rPr>
                <w:bCs/>
              </w:rPr>
              <w:t>4 713,6</w:t>
            </w:r>
          </w:p>
        </w:tc>
        <w:tc>
          <w:tcPr>
            <w:tcW w:w="1418" w:type="dxa"/>
            <w:shd w:val="clear" w:color="auto" w:fill="auto"/>
            <w:vAlign w:val="center"/>
          </w:tcPr>
          <w:p w14:paraId="3094B38E" w14:textId="77777777" w:rsidR="00AD135D" w:rsidRPr="002B0D04" w:rsidRDefault="00AD135D" w:rsidP="00B61852">
            <w:pPr>
              <w:ind w:firstLine="0"/>
              <w:jc w:val="center"/>
              <w:rPr>
                <w:bCs/>
              </w:rPr>
            </w:pPr>
            <w:r w:rsidRPr="002B0D04">
              <w:rPr>
                <w:bCs/>
              </w:rPr>
              <w:t>0,0</w:t>
            </w:r>
          </w:p>
        </w:tc>
        <w:tc>
          <w:tcPr>
            <w:tcW w:w="1417" w:type="dxa"/>
            <w:shd w:val="clear" w:color="auto" w:fill="auto"/>
            <w:vAlign w:val="center"/>
          </w:tcPr>
          <w:p w14:paraId="53B91099"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7DBE9864" w14:textId="77777777" w:rsidR="00AD135D" w:rsidRPr="002B0D04" w:rsidRDefault="00AD135D" w:rsidP="00B61852">
            <w:pPr>
              <w:ind w:firstLine="0"/>
              <w:jc w:val="center"/>
              <w:rPr>
                <w:bCs/>
              </w:rPr>
            </w:pPr>
            <w:r w:rsidRPr="002B0D04">
              <w:rPr>
                <w:bCs/>
              </w:rPr>
              <w:t xml:space="preserve"> 4 713,6</w:t>
            </w:r>
          </w:p>
        </w:tc>
      </w:tr>
      <w:tr w:rsidR="00AD135D" w:rsidRPr="002B0D04" w14:paraId="1C29E0A3" w14:textId="77777777" w:rsidTr="00B61852">
        <w:trPr>
          <w:trHeight w:val="20"/>
          <w:jc w:val="center"/>
        </w:trPr>
        <w:tc>
          <w:tcPr>
            <w:tcW w:w="717" w:type="dxa"/>
            <w:shd w:val="clear" w:color="auto" w:fill="auto"/>
            <w:hideMark/>
          </w:tcPr>
          <w:p w14:paraId="756B8D52" w14:textId="77777777" w:rsidR="00AD135D" w:rsidRPr="002B0D04" w:rsidRDefault="00AD135D" w:rsidP="00B61852">
            <w:pPr>
              <w:ind w:firstLine="0"/>
              <w:jc w:val="center"/>
              <w:rPr>
                <w:b/>
                <w:bCs/>
              </w:rPr>
            </w:pPr>
            <w:r w:rsidRPr="002B0D04">
              <w:rPr>
                <w:b/>
                <w:bCs/>
              </w:rPr>
              <w:t>2.</w:t>
            </w:r>
          </w:p>
        </w:tc>
        <w:tc>
          <w:tcPr>
            <w:tcW w:w="2762" w:type="dxa"/>
            <w:shd w:val="clear" w:color="auto" w:fill="auto"/>
            <w:hideMark/>
          </w:tcPr>
          <w:p w14:paraId="3A198338" w14:textId="77777777" w:rsidR="00AD135D" w:rsidRPr="002B0D04" w:rsidRDefault="00AD135D" w:rsidP="00B61852">
            <w:pPr>
              <w:ind w:firstLine="0"/>
              <w:jc w:val="center"/>
              <w:rPr>
                <w:b/>
                <w:bCs/>
              </w:rPr>
            </w:pPr>
            <w:r w:rsidRPr="002B0D04">
              <w:rPr>
                <w:b/>
                <w:bCs/>
              </w:rPr>
              <w:t>Подпрограмма 2 «Развитие дополнительного образования и воспитания детей»</w:t>
            </w:r>
          </w:p>
        </w:tc>
        <w:tc>
          <w:tcPr>
            <w:tcW w:w="2141" w:type="dxa"/>
            <w:shd w:val="clear" w:color="auto" w:fill="auto"/>
            <w:vAlign w:val="center"/>
          </w:tcPr>
          <w:p w14:paraId="7FCBBBB4"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45ECE9B8" w14:textId="77777777" w:rsidR="00AD135D" w:rsidRPr="002B0D04" w:rsidRDefault="00AD135D" w:rsidP="00B61852">
            <w:pPr>
              <w:ind w:firstLine="0"/>
              <w:jc w:val="center"/>
              <w:rPr>
                <w:rFonts w:cs="Calibri"/>
                <w:b/>
                <w:bCs/>
              </w:rPr>
            </w:pPr>
          </w:p>
          <w:p w14:paraId="2CCEFF1A" w14:textId="77777777" w:rsidR="00AD135D" w:rsidRPr="002B0D04" w:rsidRDefault="00AD135D" w:rsidP="00B61852">
            <w:pPr>
              <w:ind w:firstLine="0"/>
              <w:jc w:val="center"/>
              <w:rPr>
                <w:rFonts w:cs="Calibri"/>
                <w:b/>
                <w:bCs/>
              </w:rPr>
            </w:pPr>
          </w:p>
          <w:p w14:paraId="1C1D5852" w14:textId="77777777" w:rsidR="00AD135D" w:rsidRPr="002B0D04" w:rsidRDefault="00AD135D" w:rsidP="00B61852">
            <w:pPr>
              <w:ind w:firstLine="0"/>
              <w:jc w:val="center"/>
              <w:rPr>
                <w:b/>
                <w:bCs/>
              </w:rPr>
            </w:pPr>
            <w:r w:rsidRPr="002B0D04">
              <w:rPr>
                <w:rFonts w:cs="Calibri"/>
                <w:b/>
                <w:bCs/>
              </w:rPr>
              <w:t>79 041,1</w:t>
            </w:r>
          </w:p>
        </w:tc>
        <w:tc>
          <w:tcPr>
            <w:tcW w:w="1265" w:type="dxa"/>
            <w:tcBorders>
              <w:top w:val="single" w:sz="4" w:space="0" w:color="auto"/>
              <w:left w:val="nil"/>
              <w:bottom w:val="single" w:sz="4" w:space="0" w:color="auto"/>
              <w:right w:val="single" w:sz="4" w:space="0" w:color="auto"/>
            </w:tcBorders>
            <w:shd w:val="clear" w:color="auto" w:fill="auto"/>
            <w:hideMark/>
          </w:tcPr>
          <w:p w14:paraId="2CD20D65" w14:textId="77777777" w:rsidR="00AD135D" w:rsidRPr="002B0D04" w:rsidRDefault="00AD135D" w:rsidP="00B61852">
            <w:pPr>
              <w:ind w:firstLine="0"/>
              <w:jc w:val="center"/>
              <w:rPr>
                <w:rFonts w:cs="Calibri"/>
                <w:b/>
                <w:bCs/>
              </w:rPr>
            </w:pPr>
          </w:p>
          <w:p w14:paraId="115899BC" w14:textId="77777777" w:rsidR="00AD135D" w:rsidRPr="002B0D04" w:rsidRDefault="00AD135D" w:rsidP="00B61852">
            <w:pPr>
              <w:ind w:firstLine="0"/>
              <w:jc w:val="center"/>
              <w:rPr>
                <w:rFonts w:cs="Calibri"/>
                <w:b/>
                <w:bCs/>
              </w:rPr>
            </w:pPr>
          </w:p>
          <w:p w14:paraId="0F0E8410" w14:textId="77777777" w:rsidR="00AD135D" w:rsidRPr="002B0D04" w:rsidRDefault="00AD135D" w:rsidP="00B61852">
            <w:pPr>
              <w:ind w:firstLine="0"/>
              <w:jc w:val="center"/>
              <w:rPr>
                <w:rFonts w:cs="Calibri"/>
                <w:b/>
                <w:bCs/>
              </w:rPr>
            </w:pPr>
            <w:r w:rsidRPr="002B0D04">
              <w:rPr>
                <w:rFonts w:cs="Calibri"/>
                <w:b/>
                <w:bCs/>
              </w:rPr>
              <w:t>85 563,5</w:t>
            </w:r>
          </w:p>
        </w:tc>
        <w:tc>
          <w:tcPr>
            <w:tcW w:w="1418" w:type="dxa"/>
            <w:tcBorders>
              <w:top w:val="single" w:sz="4" w:space="0" w:color="auto"/>
              <w:left w:val="nil"/>
              <w:bottom w:val="single" w:sz="4" w:space="0" w:color="auto"/>
              <w:right w:val="single" w:sz="4" w:space="0" w:color="auto"/>
            </w:tcBorders>
            <w:shd w:val="clear" w:color="auto" w:fill="auto"/>
            <w:hideMark/>
          </w:tcPr>
          <w:p w14:paraId="3AED0738" w14:textId="77777777" w:rsidR="00AD135D" w:rsidRPr="002B0D04" w:rsidRDefault="00AD135D" w:rsidP="00B61852">
            <w:pPr>
              <w:ind w:firstLine="0"/>
              <w:jc w:val="center"/>
              <w:rPr>
                <w:rFonts w:cs="Calibri"/>
                <w:b/>
                <w:bCs/>
              </w:rPr>
            </w:pPr>
          </w:p>
          <w:p w14:paraId="323ACC08" w14:textId="77777777" w:rsidR="00AD135D" w:rsidRPr="002B0D04" w:rsidRDefault="00AD135D" w:rsidP="00B61852">
            <w:pPr>
              <w:ind w:firstLine="0"/>
              <w:jc w:val="center"/>
              <w:rPr>
                <w:rFonts w:cs="Calibri"/>
                <w:b/>
                <w:bCs/>
              </w:rPr>
            </w:pPr>
          </w:p>
          <w:p w14:paraId="14B21CD6" w14:textId="77777777" w:rsidR="00AD135D" w:rsidRPr="002B0D04" w:rsidRDefault="00AD135D" w:rsidP="00B61852">
            <w:pPr>
              <w:ind w:firstLine="0"/>
              <w:jc w:val="center"/>
              <w:rPr>
                <w:rFonts w:cs="Calibri"/>
                <w:b/>
                <w:bCs/>
              </w:rPr>
            </w:pPr>
            <w:r w:rsidRPr="002B0D04">
              <w:rPr>
                <w:rFonts w:cs="Calibri"/>
                <w:b/>
                <w:bCs/>
              </w:rPr>
              <w:t>105 915,8</w:t>
            </w:r>
          </w:p>
        </w:tc>
        <w:tc>
          <w:tcPr>
            <w:tcW w:w="1417" w:type="dxa"/>
            <w:tcBorders>
              <w:top w:val="single" w:sz="4" w:space="0" w:color="auto"/>
              <w:left w:val="nil"/>
              <w:bottom w:val="single" w:sz="4" w:space="0" w:color="auto"/>
              <w:right w:val="single" w:sz="4" w:space="0" w:color="auto"/>
            </w:tcBorders>
            <w:shd w:val="clear" w:color="auto" w:fill="auto"/>
            <w:hideMark/>
          </w:tcPr>
          <w:p w14:paraId="1008EDA0" w14:textId="77777777" w:rsidR="00AD135D" w:rsidRPr="002B0D04" w:rsidRDefault="00AD135D" w:rsidP="00B61852">
            <w:pPr>
              <w:ind w:firstLine="0"/>
              <w:jc w:val="center"/>
              <w:rPr>
                <w:rFonts w:cs="Calibri"/>
                <w:b/>
                <w:bCs/>
              </w:rPr>
            </w:pPr>
          </w:p>
          <w:p w14:paraId="4190C939" w14:textId="77777777" w:rsidR="00AD135D" w:rsidRPr="002B0D04" w:rsidRDefault="00AD135D" w:rsidP="00B61852">
            <w:pPr>
              <w:ind w:firstLine="0"/>
              <w:jc w:val="center"/>
              <w:rPr>
                <w:rFonts w:cs="Calibri"/>
                <w:b/>
                <w:bCs/>
              </w:rPr>
            </w:pPr>
          </w:p>
          <w:p w14:paraId="6A846F17" w14:textId="77777777" w:rsidR="00AD135D" w:rsidRPr="002B0D04" w:rsidRDefault="00AD135D" w:rsidP="00B61852">
            <w:pPr>
              <w:ind w:firstLine="0"/>
              <w:jc w:val="center"/>
              <w:rPr>
                <w:rFonts w:cs="Calibri"/>
                <w:b/>
                <w:bCs/>
              </w:rPr>
            </w:pPr>
            <w:r w:rsidRPr="002B0D04">
              <w:rPr>
                <w:rFonts w:cs="Calibri"/>
                <w:b/>
                <w:bCs/>
              </w:rPr>
              <w:t>113 716,5</w:t>
            </w:r>
          </w:p>
        </w:tc>
        <w:tc>
          <w:tcPr>
            <w:tcW w:w="1418" w:type="dxa"/>
            <w:tcBorders>
              <w:top w:val="single" w:sz="4" w:space="0" w:color="auto"/>
              <w:left w:val="nil"/>
              <w:bottom w:val="single" w:sz="4" w:space="0" w:color="auto"/>
              <w:right w:val="single" w:sz="4" w:space="0" w:color="auto"/>
            </w:tcBorders>
            <w:shd w:val="clear" w:color="auto" w:fill="auto"/>
            <w:hideMark/>
          </w:tcPr>
          <w:p w14:paraId="75A6A7F5" w14:textId="77777777" w:rsidR="00AD135D" w:rsidRPr="002B0D04" w:rsidRDefault="00AD135D" w:rsidP="00B61852">
            <w:pPr>
              <w:ind w:firstLine="0"/>
              <w:jc w:val="center"/>
              <w:rPr>
                <w:rFonts w:cs="Calibri"/>
                <w:b/>
                <w:bCs/>
              </w:rPr>
            </w:pPr>
          </w:p>
          <w:p w14:paraId="158663B5" w14:textId="77777777" w:rsidR="00AD135D" w:rsidRPr="002B0D04" w:rsidRDefault="00AD135D" w:rsidP="00B61852">
            <w:pPr>
              <w:ind w:firstLine="0"/>
              <w:jc w:val="center"/>
              <w:rPr>
                <w:rFonts w:cs="Calibri"/>
                <w:b/>
                <w:bCs/>
              </w:rPr>
            </w:pPr>
          </w:p>
          <w:p w14:paraId="5FABDA6A" w14:textId="77777777" w:rsidR="00AD135D" w:rsidRPr="002B0D04" w:rsidRDefault="00AD135D" w:rsidP="00B61852">
            <w:pPr>
              <w:ind w:firstLine="0"/>
              <w:jc w:val="center"/>
              <w:rPr>
                <w:rFonts w:cs="Calibri"/>
                <w:b/>
                <w:bCs/>
              </w:rPr>
            </w:pPr>
            <w:r w:rsidRPr="002B0D04">
              <w:rPr>
                <w:rFonts w:cs="Calibri"/>
                <w:b/>
                <w:bCs/>
              </w:rPr>
              <w:t>107 532,1</w:t>
            </w:r>
          </w:p>
        </w:tc>
        <w:tc>
          <w:tcPr>
            <w:tcW w:w="1417" w:type="dxa"/>
            <w:tcBorders>
              <w:top w:val="single" w:sz="4" w:space="0" w:color="auto"/>
              <w:left w:val="nil"/>
              <w:bottom w:val="single" w:sz="4" w:space="0" w:color="auto"/>
              <w:right w:val="single" w:sz="4" w:space="0" w:color="auto"/>
            </w:tcBorders>
            <w:shd w:val="clear" w:color="auto" w:fill="auto"/>
            <w:hideMark/>
          </w:tcPr>
          <w:p w14:paraId="5EE6EF2B" w14:textId="77777777" w:rsidR="00AD135D" w:rsidRPr="002B0D04" w:rsidRDefault="00AD135D" w:rsidP="00B61852">
            <w:pPr>
              <w:ind w:firstLine="0"/>
              <w:jc w:val="center"/>
              <w:rPr>
                <w:rFonts w:cs="Calibri"/>
                <w:b/>
                <w:bCs/>
              </w:rPr>
            </w:pPr>
          </w:p>
          <w:p w14:paraId="5C723C94" w14:textId="77777777" w:rsidR="00AD135D" w:rsidRPr="002B0D04" w:rsidRDefault="00AD135D" w:rsidP="00B61852">
            <w:pPr>
              <w:ind w:firstLine="0"/>
              <w:jc w:val="center"/>
              <w:rPr>
                <w:rFonts w:cs="Calibri"/>
                <w:b/>
                <w:bCs/>
              </w:rPr>
            </w:pPr>
          </w:p>
          <w:p w14:paraId="258AF28D" w14:textId="77777777" w:rsidR="00AD135D" w:rsidRPr="002B0D04" w:rsidRDefault="00AD135D" w:rsidP="00B61852">
            <w:pPr>
              <w:ind w:firstLine="0"/>
              <w:jc w:val="center"/>
              <w:rPr>
                <w:rFonts w:cs="Calibri"/>
                <w:b/>
                <w:bCs/>
              </w:rPr>
            </w:pPr>
            <w:r w:rsidRPr="002B0D04">
              <w:rPr>
                <w:rFonts w:cs="Calibri"/>
                <w:b/>
                <w:bCs/>
              </w:rPr>
              <w:t>107 532,1</w:t>
            </w:r>
          </w:p>
        </w:tc>
        <w:tc>
          <w:tcPr>
            <w:tcW w:w="1386" w:type="dxa"/>
            <w:tcBorders>
              <w:top w:val="single" w:sz="4" w:space="0" w:color="auto"/>
              <w:left w:val="nil"/>
              <w:bottom w:val="single" w:sz="4" w:space="0" w:color="auto"/>
              <w:right w:val="single" w:sz="4" w:space="0" w:color="auto"/>
            </w:tcBorders>
            <w:shd w:val="clear" w:color="auto" w:fill="auto"/>
            <w:hideMark/>
          </w:tcPr>
          <w:p w14:paraId="5E87DD91" w14:textId="77777777" w:rsidR="00AD135D" w:rsidRPr="002B0D04" w:rsidRDefault="00AD135D" w:rsidP="00B61852">
            <w:pPr>
              <w:ind w:firstLine="0"/>
              <w:jc w:val="center"/>
              <w:rPr>
                <w:rFonts w:cs="Calibri"/>
                <w:b/>
                <w:bCs/>
              </w:rPr>
            </w:pPr>
          </w:p>
          <w:p w14:paraId="1D4BF56B" w14:textId="77777777" w:rsidR="00AD135D" w:rsidRPr="002B0D04" w:rsidRDefault="00AD135D" w:rsidP="00B61852">
            <w:pPr>
              <w:ind w:firstLine="0"/>
              <w:jc w:val="center"/>
              <w:rPr>
                <w:rFonts w:cs="Calibri"/>
                <w:b/>
                <w:bCs/>
              </w:rPr>
            </w:pPr>
          </w:p>
          <w:p w14:paraId="0612D960" w14:textId="77777777" w:rsidR="00AD135D" w:rsidRPr="002B0D04" w:rsidRDefault="00AD135D" w:rsidP="00B61852">
            <w:pPr>
              <w:ind w:firstLine="0"/>
              <w:jc w:val="center"/>
              <w:rPr>
                <w:rFonts w:cs="Calibri"/>
                <w:b/>
                <w:bCs/>
              </w:rPr>
            </w:pPr>
            <w:r w:rsidRPr="002B0D04">
              <w:rPr>
                <w:rFonts w:cs="Calibri"/>
                <w:b/>
                <w:bCs/>
              </w:rPr>
              <w:t>599 301,1</w:t>
            </w:r>
          </w:p>
        </w:tc>
      </w:tr>
      <w:tr w:rsidR="00AD135D" w:rsidRPr="002B0D04" w14:paraId="301BB924" w14:textId="77777777" w:rsidTr="00B61852">
        <w:trPr>
          <w:trHeight w:val="1585"/>
          <w:jc w:val="center"/>
        </w:trPr>
        <w:tc>
          <w:tcPr>
            <w:tcW w:w="717" w:type="dxa"/>
            <w:shd w:val="clear" w:color="auto" w:fill="auto"/>
          </w:tcPr>
          <w:p w14:paraId="0D9B9FDD" w14:textId="77777777" w:rsidR="00AD135D" w:rsidRPr="002B0D04" w:rsidRDefault="00AD135D" w:rsidP="00B61852">
            <w:pPr>
              <w:ind w:firstLine="0"/>
              <w:jc w:val="center"/>
              <w:rPr>
                <w:b/>
                <w:bCs/>
              </w:rPr>
            </w:pPr>
          </w:p>
        </w:tc>
        <w:tc>
          <w:tcPr>
            <w:tcW w:w="2762" w:type="dxa"/>
            <w:shd w:val="clear" w:color="auto" w:fill="auto"/>
          </w:tcPr>
          <w:p w14:paraId="2650A22D" w14:textId="77777777" w:rsidR="00AD135D" w:rsidRPr="002B0D04" w:rsidRDefault="00AD135D" w:rsidP="00B61852">
            <w:pPr>
              <w:ind w:firstLine="0"/>
              <w:jc w:val="center"/>
              <w:rPr>
                <w:b/>
                <w:bCs/>
              </w:rPr>
            </w:pPr>
          </w:p>
        </w:tc>
        <w:tc>
          <w:tcPr>
            <w:tcW w:w="2141" w:type="dxa"/>
            <w:shd w:val="clear" w:color="auto" w:fill="auto"/>
            <w:vAlign w:val="center"/>
          </w:tcPr>
          <w:p w14:paraId="7E6A575C"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vAlign w:val="center"/>
          </w:tcPr>
          <w:p w14:paraId="50A65B68" w14:textId="77777777" w:rsidR="00AD135D" w:rsidRPr="002B0D04" w:rsidRDefault="00AD135D" w:rsidP="00B61852">
            <w:pPr>
              <w:ind w:firstLine="0"/>
              <w:jc w:val="center"/>
              <w:rPr>
                <w:bCs/>
              </w:rPr>
            </w:pPr>
            <w:r w:rsidRPr="002B0D04">
              <w:rPr>
                <w:bCs/>
              </w:rPr>
              <w:t>79 041,1</w:t>
            </w:r>
          </w:p>
        </w:tc>
        <w:tc>
          <w:tcPr>
            <w:tcW w:w="1265" w:type="dxa"/>
            <w:shd w:val="clear" w:color="auto" w:fill="auto"/>
            <w:vAlign w:val="center"/>
          </w:tcPr>
          <w:p w14:paraId="190D8FB5"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384ECDF3"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423FA9C9"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1F615AF0"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74EA77A2"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1FC88DF" w14:textId="77777777" w:rsidR="00AD135D" w:rsidRPr="002B0D04" w:rsidRDefault="00AD135D" w:rsidP="00B61852">
            <w:pPr>
              <w:ind w:firstLine="0"/>
              <w:jc w:val="center"/>
              <w:rPr>
                <w:bCs/>
              </w:rPr>
            </w:pPr>
            <w:r w:rsidRPr="002B0D04">
              <w:rPr>
                <w:bCs/>
              </w:rPr>
              <w:t>79 041,1</w:t>
            </w:r>
          </w:p>
        </w:tc>
      </w:tr>
      <w:tr w:rsidR="00AD135D" w:rsidRPr="002B0D04" w14:paraId="56A74C42" w14:textId="77777777" w:rsidTr="00B61852">
        <w:trPr>
          <w:trHeight w:val="20"/>
          <w:jc w:val="center"/>
        </w:trPr>
        <w:tc>
          <w:tcPr>
            <w:tcW w:w="717" w:type="dxa"/>
            <w:shd w:val="clear" w:color="auto" w:fill="auto"/>
          </w:tcPr>
          <w:p w14:paraId="329A63A9" w14:textId="77777777" w:rsidR="00AD135D" w:rsidRPr="002B0D04" w:rsidRDefault="00AD135D" w:rsidP="00B61852">
            <w:pPr>
              <w:ind w:firstLine="0"/>
              <w:jc w:val="center"/>
              <w:rPr>
                <w:b/>
                <w:bCs/>
              </w:rPr>
            </w:pPr>
          </w:p>
        </w:tc>
        <w:tc>
          <w:tcPr>
            <w:tcW w:w="2762" w:type="dxa"/>
            <w:shd w:val="clear" w:color="auto" w:fill="auto"/>
          </w:tcPr>
          <w:p w14:paraId="67EE0C1B" w14:textId="77777777" w:rsidR="00AD135D" w:rsidRPr="002B0D04" w:rsidRDefault="00AD135D" w:rsidP="00B61852">
            <w:pPr>
              <w:ind w:firstLine="0"/>
              <w:jc w:val="center"/>
              <w:rPr>
                <w:b/>
                <w:bCs/>
              </w:rPr>
            </w:pPr>
          </w:p>
        </w:tc>
        <w:tc>
          <w:tcPr>
            <w:tcW w:w="2141" w:type="dxa"/>
            <w:shd w:val="clear" w:color="auto" w:fill="auto"/>
          </w:tcPr>
          <w:p w14:paraId="32534D1D" w14:textId="77777777" w:rsidR="00AD135D" w:rsidRPr="002B0D04" w:rsidRDefault="00AD135D" w:rsidP="00B61852">
            <w:pPr>
              <w:ind w:firstLine="0"/>
              <w:jc w:val="center"/>
              <w:rPr>
                <w:rFonts w:cs="Calibri"/>
              </w:rPr>
            </w:pPr>
            <w:r w:rsidRPr="002B0D04">
              <w:rPr>
                <w:bCs/>
              </w:rPr>
              <w:t xml:space="preserve">УО и СПЗД </w:t>
            </w:r>
          </w:p>
        </w:tc>
        <w:tc>
          <w:tcPr>
            <w:tcW w:w="1619" w:type="dxa"/>
            <w:shd w:val="clear" w:color="auto" w:fill="auto"/>
            <w:vAlign w:val="center"/>
          </w:tcPr>
          <w:p w14:paraId="40C21B31"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7199EF7B" w14:textId="77777777" w:rsidR="00AD135D" w:rsidRPr="002B0D04" w:rsidRDefault="00AD135D" w:rsidP="00B61852">
            <w:pPr>
              <w:ind w:firstLine="0"/>
              <w:jc w:val="center"/>
              <w:rPr>
                <w:bCs/>
              </w:rPr>
            </w:pPr>
            <w:r w:rsidRPr="002B0D04">
              <w:rPr>
                <w:bCs/>
              </w:rPr>
              <w:t>83 516,2</w:t>
            </w:r>
          </w:p>
        </w:tc>
        <w:tc>
          <w:tcPr>
            <w:tcW w:w="1418" w:type="dxa"/>
            <w:shd w:val="clear" w:color="auto" w:fill="auto"/>
            <w:vAlign w:val="center"/>
          </w:tcPr>
          <w:p w14:paraId="398522DE" w14:textId="77777777" w:rsidR="00AD135D" w:rsidRPr="002B0D04" w:rsidRDefault="00AD135D" w:rsidP="00B61852">
            <w:pPr>
              <w:ind w:firstLine="0"/>
              <w:jc w:val="center"/>
              <w:rPr>
                <w:bCs/>
              </w:rPr>
            </w:pPr>
            <w:r w:rsidRPr="002B0D04">
              <w:rPr>
                <w:bCs/>
              </w:rPr>
              <w:t>105 915,8</w:t>
            </w:r>
          </w:p>
        </w:tc>
        <w:tc>
          <w:tcPr>
            <w:tcW w:w="1417" w:type="dxa"/>
            <w:shd w:val="clear" w:color="auto" w:fill="auto"/>
            <w:vAlign w:val="center"/>
          </w:tcPr>
          <w:p w14:paraId="439768C1" w14:textId="77777777" w:rsidR="00AD135D" w:rsidRPr="002B0D04" w:rsidRDefault="00AD135D" w:rsidP="00B61852">
            <w:pPr>
              <w:ind w:firstLine="0"/>
              <w:jc w:val="center"/>
              <w:rPr>
                <w:bCs/>
              </w:rPr>
            </w:pPr>
            <w:r w:rsidRPr="002B0D04">
              <w:rPr>
                <w:bCs/>
              </w:rPr>
              <w:t>113 716,5</w:t>
            </w:r>
          </w:p>
        </w:tc>
        <w:tc>
          <w:tcPr>
            <w:tcW w:w="1418" w:type="dxa"/>
            <w:shd w:val="clear" w:color="auto" w:fill="auto"/>
            <w:vAlign w:val="center"/>
          </w:tcPr>
          <w:p w14:paraId="229A803E" w14:textId="77777777" w:rsidR="00AD135D" w:rsidRPr="002B0D04" w:rsidRDefault="00AD135D" w:rsidP="00B61852">
            <w:pPr>
              <w:ind w:firstLine="0"/>
              <w:jc w:val="center"/>
              <w:rPr>
                <w:bCs/>
              </w:rPr>
            </w:pPr>
            <w:r w:rsidRPr="002B0D04">
              <w:rPr>
                <w:bCs/>
              </w:rPr>
              <w:t>107 532,1</w:t>
            </w:r>
          </w:p>
        </w:tc>
        <w:tc>
          <w:tcPr>
            <w:tcW w:w="1417" w:type="dxa"/>
            <w:shd w:val="clear" w:color="auto" w:fill="auto"/>
            <w:vAlign w:val="center"/>
          </w:tcPr>
          <w:p w14:paraId="1C3692FB" w14:textId="77777777" w:rsidR="00AD135D" w:rsidRPr="002B0D04" w:rsidRDefault="00AD135D" w:rsidP="00B61852">
            <w:pPr>
              <w:ind w:firstLine="0"/>
              <w:jc w:val="center"/>
              <w:rPr>
                <w:bCs/>
              </w:rPr>
            </w:pPr>
            <w:r w:rsidRPr="002B0D04">
              <w:rPr>
                <w:bCs/>
              </w:rPr>
              <w:t>107 532,1</w:t>
            </w:r>
          </w:p>
        </w:tc>
        <w:tc>
          <w:tcPr>
            <w:tcW w:w="1386" w:type="dxa"/>
            <w:shd w:val="clear" w:color="auto" w:fill="auto"/>
            <w:vAlign w:val="center"/>
          </w:tcPr>
          <w:p w14:paraId="74B17375" w14:textId="77777777" w:rsidR="00AD135D" w:rsidRPr="002B0D04" w:rsidRDefault="00AD135D" w:rsidP="00B61852">
            <w:pPr>
              <w:ind w:firstLine="0"/>
              <w:jc w:val="center"/>
              <w:rPr>
                <w:bCs/>
              </w:rPr>
            </w:pPr>
            <w:r w:rsidRPr="002B0D04">
              <w:rPr>
                <w:bCs/>
              </w:rPr>
              <w:t>518 212,7</w:t>
            </w:r>
          </w:p>
        </w:tc>
      </w:tr>
      <w:tr w:rsidR="00AD135D" w:rsidRPr="002B0D04" w14:paraId="596287DA" w14:textId="77777777" w:rsidTr="00B61852">
        <w:trPr>
          <w:trHeight w:val="20"/>
          <w:jc w:val="center"/>
        </w:trPr>
        <w:tc>
          <w:tcPr>
            <w:tcW w:w="717" w:type="dxa"/>
            <w:shd w:val="clear" w:color="auto" w:fill="auto"/>
          </w:tcPr>
          <w:p w14:paraId="6B256A73" w14:textId="77777777" w:rsidR="00AD135D" w:rsidRPr="002B0D04" w:rsidRDefault="00AD135D" w:rsidP="00B61852">
            <w:pPr>
              <w:ind w:firstLine="0"/>
              <w:jc w:val="center"/>
              <w:rPr>
                <w:b/>
                <w:bCs/>
              </w:rPr>
            </w:pPr>
          </w:p>
        </w:tc>
        <w:tc>
          <w:tcPr>
            <w:tcW w:w="2762" w:type="dxa"/>
            <w:shd w:val="clear" w:color="auto" w:fill="auto"/>
          </w:tcPr>
          <w:p w14:paraId="15719BE4" w14:textId="77777777" w:rsidR="00AD135D" w:rsidRPr="002B0D04" w:rsidRDefault="00AD135D" w:rsidP="00B61852">
            <w:pPr>
              <w:ind w:firstLine="0"/>
              <w:jc w:val="center"/>
              <w:rPr>
                <w:b/>
                <w:bCs/>
              </w:rPr>
            </w:pPr>
          </w:p>
        </w:tc>
        <w:tc>
          <w:tcPr>
            <w:tcW w:w="2141" w:type="dxa"/>
            <w:shd w:val="clear" w:color="auto" w:fill="auto"/>
          </w:tcPr>
          <w:p w14:paraId="427632B3" w14:textId="77777777" w:rsidR="00AD135D" w:rsidRPr="002B0D04" w:rsidRDefault="00AD135D" w:rsidP="00B61852">
            <w:pPr>
              <w:ind w:firstLine="0"/>
              <w:jc w:val="center"/>
              <w:rPr>
                <w:b/>
                <w:bCs/>
              </w:rPr>
            </w:pPr>
            <w:r w:rsidRPr="002B0D04">
              <w:rPr>
                <w:bCs/>
              </w:rPr>
              <w:t>МКУ «ЦБУО» (ГРБС – УО и СПЗД)</w:t>
            </w:r>
          </w:p>
        </w:tc>
        <w:tc>
          <w:tcPr>
            <w:tcW w:w="1619" w:type="dxa"/>
            <w:shd w:val="clear" w:color="auto" w:fill="auto"/>
            <w:vAlign w:val="center"/>
          </w:tcPr>
          <w:p w14:paraId="4B83D1B2"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1B107D3F" w14:textId="77777777" w:rsidR="00AD135D" w:rsidRPr="002B0D04" w:rsidRDefault="00AD135D" w:rsidP="00B61852">
            <w:pPr>
              <w:ind w:firstLine="0"/>
              <w:jc w:val="center"/>
              <w:rPr>
                <w:bCs/>
              </w:rPr>
            </w:pPr>
            <w:r w:rsidRPr="002B0D04">
              <w:rPr>
                <w:bCs/>
              </w:rPr>
              <w:t>2 047,3</w:t>
            </w:r>
          </w:p>
        </w:tc>
        <w:tc>
          <w:tcPr>
            <w:tcW w:w="1418" w:type="dxa"/>
            <w:shd w:val="clear" w:color="auto" w:fill="auto"/>
            <w:vAlign w:val="center"/>
          </w:tcPr>
          <w:p w14:paraId="62A19CB9"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D063FF1"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23CFFF7B"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7D88E021"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70B5903" w14:textId="77777777" w:rsidR="00AD135D" w:rsidRPr="002B0D04" w:rsidRDefault="00AD135D" w:rsidP="00B61852">
            <w:pPr>
              <w:ind w:firstLine="0"/>
              <w:jc w:val="center"/>
              <w:rPr>
                <w:bCs/>
              </w:rPr>
            </w:pPr>
            <w:r w:rsidRPr="002B0D04">
              <w:rPr>
                <w:bCs/>
              </w:rPr>
              <w:t>2 047,3</w:t>
            </w:r>
          </w:p>
        </w:tc>
      </w:tr>
      <w:tr w:rsidR="00AD135D" w:rsidRPr="002B0D04" w14:paraId="098399AD" w14:textId="77777777" w:rsidTr="00B61852">
        <w:trPr>
          <w:trHeight w:val="20"/>
          <w:jc w:val="center"/>
        </w:trPr>
        <w:tc>
          <w:tcPr>
            <w:tcW w:w="717" w:type="dxa"/>
            <w:shd w:val="clear" w:color="auto" w:fill="auto"/>
            <w:hideMark/>
          </w:tcPr>
          <w:p w14:paraId="3402A624" w14:textId="77777777" w:rsidR="00AD135D" w:rsidRPr="002B0D04" w:rsidRDefault="00AD135D" w:rsidP="00B61852">
            <w:pPr>
              <w:ind w:firstLine="0"/>
              <w:jc w:val="center"/>
              <w:rPr>
                <w:b/>
                <w:bCs/>
              </w:rPr>
            </w:pPr>
            <w:r w:rsidRPr="002B0D04">
              <w:rPr>
                <w:b/>
                <w:bCs/>
              </w:rPr>
              <w:t>2.1.</w:t>
            </w:r>
          </w:p>
        </w:tc>
        <w:tc>
          <w:tcPr>
            <w:tcW w:w="2762" w:type="dxa"/>
            <w:shd w:val="clear" w:color="auto" w:fill="auto"/>
            <w:hideMark/>
          </w:tcPr>
          <w:p w14:paraId="64AC74CA" w14:textId="77777777" w:rsidR="00AD135D" w:rsidRPr="002B0D04" w:rsidRDefault="00AD135D" w:rsidP="00B61852">
            <w:pPr>
              <w:ind w:firstLine="0"/>
              <w:jc w:val="center"/>
              <w:rPr>
                <w:b/>
                <w:bCs/>
              </w:rPr>
            </w:pPr>
            <w:r w:rsidRPr="002B0D04">
              <w:rPr>
                <w:b/>
                <w:bCs/>
              </w:rPr>
              <w:t>п.1. Организация отдыха и оздоровления детей</w:t>
            </w:r>
          </w:p>
        </w:tc>
        <w:tc>
          <w:tcPr>
            <w:tcW w:w="2141" w:type="dxa"/>
            <w:shd w:val="clear" w:color="auto" w:fill="auto"/>
            <w:vAlign w:val="center"/>
            <w:hideMark/>
          </w:tcPr>
          <w:p w14:paraId="47094EB0"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4B1C7F97" w14:textId="77777777" w:rsidR="00AD135D" w:rsidRPr="002B0D04" w:rsidRDefault="00AD135D" w:rsidP="00B61852">
            <w:pPr>
              <w:ind w:firstLine="0"/>
              <w:jc w:val="center"/>
              <w:rPr>
                <w:rFonts w:cs="Calibri"/>
                <w:b/>
                <w:bCs/>
              </w:rPr>
            </w:pPr>
          </w:p>
          <w:p w14:paraId="1F57B2E7" w14:textId="77777777" w:rsidR="00AD135D" w:rsidRPr="002B0D04" w:rsidRDefault="00AD135D" w:rsidP="00B61852">
            <w:pPr>
              <w:ind w:firstLine="0"/>
              <w:jc w:val="center"/>
              <w:rPr>
                <w:b/>
                <w:bCs/>
              </w:rPr>
            </w:pPr>
            <w:r w:rsidRPr="002B0D04">
              <w:rPr>
                <w:rFonts w:cs="Calibri"/>
                <w:b/>
                <w:bCs/>
              </w:rPr>
              <w:t>5 196,3</w:t>
            </w:r>
          </w:p>
        </w:tc>
        <w:tc>
          <w:tcPr>
            <w:tcW w:w="1265" w:type="dxa"/>
            <w:tcBorders>
              <w:top w:val="single" w:sz="4" w:space="0" w:color="auto"/>
              <w:left w:val="nil"/>
              <w:bottom w:val="single" w:sz="4" w:space="0" w:color="auto"/>
              <w:right w:val="single" w:sz="4" w:space="0" w:color="auto"/>
            </w:tcBorders>
            <w:shd w:val="clear" w:color="auto" w:fill="auto"/>
            <w:noWrap/>
            <w:hideMark/>
          </w:tcPr>
          <w:p w14:paraId="027702BE" w14:textId="77777777" w:rsidR="00AD135D" w:rsidRPr="002B0D04" w:rsidRDefault="00AD135D" w:rsidP="00B61852">
            <w:pPr>
              <w:ind w:firstLine="0"/>
              <w:jc w:val="center"/>
              <w:rPr>
                <w:rFonts w:cs="Calibri"/>
                <w:b/>
                <w:bCs/>
              </w:rPr>
            </w:pPr>
          </w:p>
          <w:p w14:paraId="2AB0D6B1" w14:textId="77777777" w:rsidR="00AD135D" w:rsidRPr="002B0D04" w:rsidRDefault="00AD135D" w:rsidP="00B61852">
            <w:pPr>
              <w:ind w:firstLine="0"/>
              <w:jc w:val="center"/>
              <w:rPr>
                <w:rFonts w:cs="Calibri"/>
                <w:b/>
                <w:bCs/>
              </w:rPr>
            </w:pPr>
            <w:r w:rsidRPr="002B0D04">
              <w:rPr>
                <w:rFonts w:cs="Calibri"/>
                <w:b/>
                <w:bCs/>
              </w:rPr>
              <w:t>4 343,1</w:t>
            </w:r>
          </w:p>
        </w:tc>
        <w:tc>
          <w:tcPr>
            <w:tcW w:w="1418" w:type="dxa"/>
            <w:tcBorders>
              <w:top w:val="single" w:sz="4" w:space="0" w:color="auto"/>
              <w:left w:val="nil"/>
              <w:bottom w:val="single" w:sz="4" w:space="0" w:color="auto"/>
              <w:right w:val="single" w:sz="4" w:space="0" w:color="auto"/>
            </w:tcBorders>
            <w:shd w:val="clear" w:color="auto" w:fill="auto"/>
            <w:noWrap/>
            <w:hideMark/>
          </w:tcPr>
          <w:p w14:paraId="5D290976" w14:textId="77777777" w:rsidR="00AD135D" w:rsidRPr="002B0D04" w:rsidRDefault="00AD135D" w:rsidP="00B61852">
            <w:pPr>
              <w:ind w:firstLine="0"/>
              <w:jc w:val="center"/>
              <w:rPr>
                <w:rFonts w:cs="Calibri"/>
                <w:b/>
                <w:bCs/>
              </w:rPr>
            </w:pPr>
          </w:p>
          <w:p w14:paraId="0A5CD773" w14:textId="77777777" w:rsidR="00AD135D" w:rsidRPr="002B0D04" w:rsidRDefault="00AD135D" w:rsidP="00B61852">
            <w:pPr>
              <w:ind w:firstLine="0"/>
              <w:jc w:val="center"/>
              <w:rPr>
                <w:rFonts w:cs="Calibri"/>
                <w:b/>
                <w:bCs/>
              </w:rPr>
            </w:pPr>
            <w:r w:rsidRPr="002B0D04">
              <w:rPr>
                <w:rFonts w:cs="Calibri"/>
                <w:b/>
                <w:bCs/>
              </w:rPr>
              <w:t>5 214,7</w:t>
            </w:r>
          </w:p>
        </w:tc>
        <w:tc>
          <w:tcPr>
            <w:tcW w:w="1417" w:type="dxa"/>
            <w:tcBorders>
              <w:top w:val="single" w:sz="4" w:space="0" w:color="auto"/>
              <w:left w:val="nil"/>
              <w:bottom w:val="single" w:sz="4" w:space="0" w:color="auto"/>
              <w:right w:val="single" w:sz="4" w:space="0" w:color="auto"/>
            </w:tcBorders>
            <w:shd w:val="clear" w:color="auto" w:fill="auto"/>
            <w:noWrap/>
            <w:hideMark/>
          </w:tcPr>
          <w:p w14:paraId="26C2199E" w14:textId="77777777" w:rsidR="00AD135D" w:rsidRPr="002B0D04" w:rsidRDefault="00AD135D" w:rsidP="00B61852">
            <w:pPr>
              <w:ind w:firstLine="0"/>
              <w:jc w:val="center"/>
              <w:rPr>
                <w:rFonts w:cs="Calibri"/>
                <w:b/>
                <w:bCs/>
              </w:rPr>
            </w:pPr>
          </w:p>
          <w:p w14:paraId="7F5D76C5" w14:textId="77777777" w:rsidR="00AD135D" w:rsidRPr="002B0D04" w:rsidRDefault="00AD135D" w:rsidP="00B61852">
            <w:pPr>
              <w:ind w:firstLine="0"/>
              <w:jc w:val="center"/>
              <w:rPr>
                <w:rFonts w:cs="Calibri"/>
                <w:b/>
                <w:bCs/>
              </w:rPr>
            </w:pPr>
            <w:r w:rsidRPr="002B0D04">
              <w:rPr>
                <w:rFonts w:cs="Calibri"/>
                <w:b/>
                <w:bCs/>
              </w:rPr>
              <w:t>7 481,8</w:t>
            </w:r>
          </w:p>
        </w:tc>
        <w:tc>
          <w:tcPr>
            <w:tcW w:w="1418" w:type="dxa"/>
            <w:tcBorders>
              <w:top w:val="single" w:sz="4" w:space="0" w:color="auto"/>
              <w:left w:val="nil"/>
              <w:bottom w:val="single" w:sz="4" w:space="0" w:color="auto"/>
              <w:right w:val="single" w:sz="4" w:space="0" w:color="auto"/>
            </w:tcBorders>
            <w:shd w:val="clear" w:color="auto" w:fill="auto"/>
            <w:noWrap/>
            <w:hideMark/>
          </w:tcPr>
          <w:p w14:paraId="3FA2627F" w14:textId="77777777" w:rsidR="00AD135D" w:rsidRPr="002B0D04" w:rsidRDefault="00AD135D" w:rsidP="00B61852">
            <w:pPr>
              <w:ind w:firstLine="0"/>
              <w:jc w:val="center"/>
              <w:rPr>
                <w:rFonts w:cs="Calibri"/>
                <w:b/>
                <w:bCs/>
              </w:rPr>
            </w:pPr>
          </w:p>
          <w:p w14:paraId="53A97096" w14:textId="77777777" w:rsidR="00AD135D" w:rsidRPr="002B0D04" w:rsidRDefault="00AD135D" w:rsidP="00B61852">
            <w:pPr>
              <w:ind w:firstLine="0"/>
              <w:jc w:val="center"/>
              <w:rPr>
                <w:rFonts w:cs="Calibri"/>
                <w:b/>
                <w:bCs/>
              </w:rPr>
            </w:pPr>
            <w:r w:rsidRPr="002B0D04">
              <w:rPr>
                <w:rFonts w:cs="Calibri"/>
                <w:b/>
                <w:bCs/>
              </w:rPr>
              <w:t>4 981,8</w:t>
            </w:r>
          </w:p>
        </w:tc>
        <w:tc>
          <w:tcPr>
            <w:tcW w:w="1417" w:type="dxa"/>
            <w:tcBorders>
              <w:top w:val="single" w:sz="4" w:space="0" w:color="auto"/>
              <w:left w:val="nil"/>
              <w:bottom w:val="single" w:sz="4" w:space="0" w:color="auto"/>
              <w:right w:val="single" w:sz="4" w:space="0" w:color="auto"/>
            </w:tcBorders>
            <w:shd w:val="clear" w:color="auto" w:fill="auto"/>
            <w:noWrap/>
            <w:hideMark/>
          </w:tcPr>
          <w:p w14:paraId="26510B27" w14:textId="77777777" w:rsidR="00AD135D" w:rsidRPr="002B0D04" w:rsidRDefault="00AD135D" w:rsidP="00B61852">
            <w:pPr>
              <w:ind w:firstLine="0"/>
              <w:jc w:val="center"/>
              <w:rPr>
                <w:rFonts w:cs="Calibri"/>
                <w:b/>
                <w:bCs/>
              </w:rPr>
            </w:pPr>
          </w:p>
          <w:p w14:paraId="0E2596C9" w14:textId="77777777" w:rsidR="00AD135D" w:rsidRPr="002B0D04" w:rsidRDefault="00AD135D" w:rsidP="00B61852">
            <w:pPr>
              <w:ind w:firstLine="0"/>
              <w:jc w:val="center"/>
              <w:rPr>
                <w:rFonts w:cs="Calibri"/>
                <w:b/>
                <w:bCs/>
              </w:rPr>
            </w:pPr>
            <w:r w:rsidRPr="002B0D04">
              <w:rPr>
                <w:rFonts w:cs="Calibri"/>
                <w:b/>
                <w:bCs/>
              </w:rPr>
              <w:t>4 981,8</w:t>
            </w:r>
          </w:p>
        </w:tc>
        <w:tc>
          <w:tcPr>
            <w:tcW w:w="1386" w:type="dxa"/>
            <w:tcBorders>
              <w:top w:val="single" w:sz="4" w:space="0" w:color="auto"/>
              <w:left w:val="nil"/>
              <w:bottom w:val="single" w:sz="4" w:space="0" w:color="auto"/>
              <w:right w:val="single" w:sz="4" w:space="0" w:color="auto"/>
            </w:tcBorders>
            <w:shd w:val="clear" w:color="auto" w:fill="auto"/>
            <w:hideMark/>
          </w:tcPr>
          <w:p w14:paraId="531658A9" w14:textId="77777777" w:rsidR="00AD135D" w:rsidRPr="002B0D04" w:rsidRDefault="00AD135D" w:rsidP="00B61852">
            <w:pPr>
              <w:ind w:firstLine="0"/>
              <w:jc w:val="center"/>
              <w:rPr>
                <w:rFonts w:cs="Calibri"/>
                <w:b/>
                <w:bCs/>
              </w:rPr>
            </w:pPr>
          </w:p>
          <w:p w14:paraId="1B543BB7" w14:textId="77777777" w:rsidR="00AD135D" w:rsidRPr="002B0D04" w:rsidRDefault="00AD135D" w:rsidP="00B61852">
            <w:pPr>
              <w:ind w:firstLine="0"/>
              <w:jc w:val="center"/>
              <w:rPr>
                <w:rFonts w:cs="Calibri"/>
                <w:b/>
                <w:bCs/>
              </w:rPr>
            </w:pPr>
            <w:r w:rsidRPr="002B0D04">
              <w:rPr>
                <w:rFonts w:cs="Calibri"/>
                <w:b/>
                <w:bCs/>
              </w:rPr>
              <w:t>32 199,5</w:t>
            </w:r>
          </w:p>
        </w:tc>
      </w:tr>
      <w:tr w:rsidR="00AD135D" w:rsidRPr="002B0D04" w14:paraId="1470D515" w14:textId="77777777" w:rsidTr="00B61852">
        <w:trPr>
          <w:trHeight w:val="20"/>
          <w:jc w:val="center"/>
        </w:trPr>
        <w:tc>
          <w:tcPr>
            <w:tcW w:w="717" w:type="dxa"/>
            <w:shd w:val="clear" w:color="auto" w:fill="auto"/>
          </w:tcPr>
          <w:p w14:paraId="18AB2C2F" w14:textId="77777777" w:rsidR="00AD135D" w:rsidRPr="002B0D04" w:rsidRDefault="00AD135D" w:rsidP="00B61852">
            <w:pPr>
              <w:ind w:firstLine="0"/>
              <w:jc w:val="center"/>
              <w:rPr>
                <w:b/>
                <w:bCs/>
              </w:rPr>
            </w:pPr>
          </w:p>
        </w:tc>
        <w:tc>
          <w:tcPr>
            <w:tcW w:w="2762" w:type="dxa"/>
            <w:shd w:val="clear" w:color="auto" w:fill="auto"/>
          </w:tcPr>
          <w:p w14:paraId="79CAD299" w14:textId="77777777" w:rsidR="00AD135D" w:rsidRPr="002B0D04" w:rsidRDefault="00AD135D" w:rsidP="00B61852">
            <w:pPr>
              <w:ind w:firstLine="0"/>
              <w:jc w:val="center"/>
              <w:rPr>
                <w:b/>
                <w:bCs/>
              </w:rPr>
            </w:pPr>
          </w:p>
        </w:tc>
        <w:tc>
          <w:tcPr>
            <w:tcW w:w="2141" w:type="dxa"/>
            <w:shd w:val="clear" w:color="auto" w:fill="auto"/>
            <w:vAlign w:val="center"/>
          </w:tcPr>
          <w:p w14:paraId="74FE3B61"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tcPr>
          <w:p w14:paraId="5838E58F" w14:textId="77777777" w:rsidR="00AD135D" w:rsidRPr="002B0D04" w:rsidRDefault="00AD135D" w:rsidP="00B61852">
            <w:pPr>
              <w:ind w:firstLine="0"/>
              <w:jc w:val="center"/>
              <w:rPr>
                <w:bCs/>
              </w:rPr>
            </w:pPr>
            <w:r w:rsidRPr="002B0D04">
              <w:rPr>
                <w:bCs/>
              </w:rPr>
              <w:t>5 196,3</w:t>
            </w:r>
          </w:p>
        </w:tc>
        <w:tc>
          <w:tcPr>
            <w:tcW w:w="1265" w:type="dxa"/>
            <w:shd w:val="clear" w:color="auto" w:fill="auto"/>
            <w:noWrap/>
            <w:vAlign w:val="center"/>
          </w:tcPr>
          <w:p w14:paraId="19CB796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2DFCAE0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1ACD49A"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E64E92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051EC91"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1ED3757" w14:textId="77777777" w:rsidR="00AD135D" w:rsidRPr="002B0D04" w:rsidRDefault="00AD135D" w:rsidP="00B61852">
            <w:pPr>
              <w:ind w:firstLine="0"/>
              <w:jc w:val="center"/>
              <w:rPr>
                <w:bCs/>
              </w:rPr>
            </w:pPr>
            <w:r w:rsidRPr="002B0D04">
              <w:rPr>
                <w:bCs/>
              </w:rPr>
              <w:t>5 196,3</w:t>
            </w:r>
          </w:p>
        </w:tc>
      </w:tr>
      <w:tr w:rsidR="00AD135D" w:rsidRPr="002B0D04" w14:paraId="08E58A38" w14:textId="77777777" w:rsidTr="00B61852">
        <w:trPr>
          <w:trHeight w:val="20"/>
          <w:jc w:val="center"/>
        </w:trPr>
        <w:tc>
          <w:tcPr>
            <w:tcW w:w="717" w:type="dxa"/>
            <w:shd w:val="clear" w:color="auto" w:fill="auto"/>
          </w:tcPr>
          <w:p w14:paraId="47AB3D40" w14:textId="77777777" w:rsidR="00AD135D" w:rsidRPr="002B0D04" w:rsidRDefault="00AD135D" w:rsidP="00B61852">
            <w:pPr>
              <w:ind w:firstLine="0"/>
              <w:jc w:val="center"/>
              <w:rPr>
                <w:b/>
                <w:bCs/>
              </w:rPr>
            </w:pPr>
          </w:p>
        </w:tc>
        <w:tc>
          <w:tcPr>
            <w:tcW w:w="2762" w:type="dxa"/>
            <w:shd w:val="clear" w:color="auto" w:fill="auto"/>
          </w:tcPr>
          <w:p w14:paraId="0F59AA0D" w14:textId="77777777" w:rsidR="00AD135D" w:rsidRPr="002B0D04" w:rsidRDefault="00AD135D" w:rsidP="00B61852">
            <w:pPr>
              <w:ind w:firstLine="0"/>
              <w:jc w:val="center"/>
              <w:rPr>
                <w:b/>
                <w:bCs/>
              </w:rPr>
            </w:pPr>
          </w:p>
        </w:tc>
        <w:tc>
          <w:tcPr>
            <w:tcW w:w="2141" w:type="dxa"/>
            <w:shd w:val="clear" w:color="auto" w:fill="auto"/>
            <w:vAlign w:val="center"/>
          </w:tcPr>
          <w:p w14:paraId="7DDD7A7A" w14:textId="77777777" w:rsidR="00AD135D" w:rsidRPr="002B0D04" w:rsidRDefault="00AD135D" w:rsidP="00B61852">
            <w:pPr>
              <w:ind w:firstLine="0"/>
              <w:jc w:val="center"/>
              <w:rPr>
                <w:bCs/>
              </w:rPr>
            </w:pPr>
            <w:r w:rsidRPr="002B0D04">
              <w:rPr>
                <w:bCs/>
              </w:rPr>
              <w:t>МКУ «ЦБУО» (ГРБС – УО и СПЗД)</w:t>
            </w:r>
          </w:p>
        </w:tc>
        <w:tc>
          <w:tcPr>
            <w:tcW w:w="1619" w:type="dxa"/>
            <w:shd w:val="clear" w:color="auto" w:fill="auto"/>
            <w:noWrap/>
            <w:vAlign w:val="center"/>
          </w:tcPr>
          <w:p w14:paraId="34B09EA5"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76C2F163" w14:textId="77777777" w:rsidR="00AD135D" w:rsidRPr="002B0D04" w:rsidRDefault="00AD135D" w:rsidP="00B61852">
            <w:pPr>
              <w:ind w:firstLine="0"/>
              <w:jc w:val="center"/>
              <w:rPr>
                <w:bCs/>
              </w:rPr>
            </w:pPr>
            <w:r w:rsidRPr="002B0D04">
              <w:rPr>
                <w:bCs/>
                <w:lang w:val="en-US"/>
              </w:rPr>
              <w:t>2</w:t>
            </w:r>
            <w:r w:rsidRPr="002B0D04">
              <w:rPr>
                <w:bCs/>
              </w:rPr>
              <w:t xml:space="preserve"> </w:t>
            </w:r>
            <w:r w:rsidRPr="002B0D04">
              <w:rPr>
                <w:bCs/>
                <w:lang w:val="en-US"/>
              </w:rPr>
              <w:t>047</w:t>
            </w:r>
            <w:r w:rsidRPr="002B0D04">
              <w:rPr>
                <w:bCs/>
              </w:rPr>
              <w:t>,3</w:t>
            </w:r>
          </w:p>
        </w:tc>
        <w:tc>
          <w:tcPr>
            <w:tcW w:w="1418" w:type="dxa"/>
            <w:shd w:val="clear" w:color="auto" w:fill="auto"/>
            <w:noWrap/>
            <w:vAlign w:val="center"/>
          </w:tcPr>
          <w:p w14:paraId="2FB34DD0"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CBCFF4E"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499B058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B304D6E"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7176E0B" w14:textId="77777777" w:rsidR="00AD135D" w:rsidRPr="002B0D04" w:rsidRDefault="00AD135D" w:rsidP="00B61852">
            <w:pPr>
              <w:ind w:firstLine="0"/>
              <w:jc w:val="center"/>
              <w:rPr>
                <w:bCs/>
              </w:rPr>
            </w:pPr>
            <w:r w:rsidRPr="002B0D04">
              <w:rPr>
                <w:bCs/>
              </w:rPr>
              <w:t>2 047,3</w:t>
            </w:r>
          </w:p>
        </w:tc>
      </w:tr>
      <w:tr w:rsidR="00AD135D" w:rsidRPr="002B0D04" w14:paraId="56280903" w14:textId="77777777" w:rsidTr="00B61852">
        <w:trPr>
          <w:trHeight w:val="20"/>
          <w:jc w:val="center"/>
        </w:trPr>
        <w:tc>
          <w:tcPr>
            <w:tcW w:w="717" w:type="dxa"/>
            <w:shd w:val="clear" w:color="auto" w:fill="auto"/>
          </w:tcPr>
          <w:p w14:paraId="68F4413C" w14:textId="77777777" w:rsidR="00AD135D" w:rsidRPr="002B0D04" w:rsidRDefault="00AD135D" w:rsidP="00B61852">
            <w:pPr>
              <w:ind w:firstLine="0"/>
              <w:jc w:val="center"/>
              <w:rPr>
                <w:b/>
                <w:bCs/>
              </w:rPr>
            </w:pPr>
          </w:p>
        </w:tc>
        <w:tc>
          <w:tcPr>
            <w:tcW w:w="2762" w:type="dxa"/>
            <w:shd w:val="clear" w:color="auto" w:fill="auto"/>
          </w:tcPr>
          <w:p w14:paraId="7D779227" w14:textId="77777777" w:rsidR="00AD135D" w:rsidRPr="002B0D04" w:rsidRDefault="00AD135D" w:rsidP="00B61852">
            <w:pPr>
              <w:ind w:firstLine="0"/>
              <w:jc w:val="center"/>
              <w:rPr>
                <w:b/>
                <w:bCs/>
              </w:rPr>
            </w:pPr>
          </w:p>
        </w:tc>
        <w:tc>
          <w:tcPr>
            <w:tcW w:w="2141" w:type="dxa"/>
            <w:shd w:val="clear" w:color="auto" w:fill="auto"/>
            <w:vAlign w:val="center"/>
          </w:tcPr>
          <w:p w14:paraId="6F2EEFEE"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noWrap/>
            <w:vAlign w:val="center"/>
          </w:tcPr>
          <w:p w14:paraId="76B770C6"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766E4ABF" w14:textId="77777777" w:rsidR="00AD135D" w:rsidRPr="002B0D04" w:rsidRDefault="00AD135D" w:rsidP="00B61852">
            <w:pPr>
              <w:ind w:firstLine="0"/>
              <w:jc w:val="center"/>
              <w:rPr>
                <w:bCs/>
              </w:rPr>
            </w:pPr>
            <w:r w:rsidRPr="002B0D04">
              <w:rPr>
                <w:bCs/>
              </w:rPr>
              <w:t>2 295,8</w:t>
            </w:r>
          </w:p>
        </w:tc>
        <w:tc>
          <w:tcPr>
            <w:tcW w:w="1418" w:type="dxa"/>
            <w:shd w:val="clear" w:color="auto" w:fill="auto"/>
            <w:noWrap/>
            <w:vAlign w:val="center"/>
          </w:tcPr>
          <w:p w14:paraId="0036741B" w14:textId="77777777" w:rsidR="00AD135D" w:rsidRPr="002B0D04" w:rsidRDefault="00AD135D" w:rsidP="00B61852">
            <w:pPr>
              <w:ind w:firstLine="0"/>
              <w:jc w:val="center"/>
              <w:rPr>
                <w:bCs/>
              </w:rPr>
            </w:pPr>
            <w:r w:rsidRPr="002B0D04">
              <w:rPr>
                <w:bCs/>
              </w:rPr>
              <w:t>5 214,7</w:t>
            </w:r>
          </w:p>
        </w:tc>
        <w:tc>
          <w:tcPr>
            <w:tcW w:w="1417" w:type="dxa"/>
            <w:shd w:val="clear" w:color="auto" w:fill="auto"/>
            <w:noWrap/>
            <w:vAlign w:val="center"/>
          </w:tcPr>
          <w:p w14:paraId="4410E6E2" w14:textId="77777777" w:rsidR="00AD135D" w:rsidRPr="002B0D04" w:rsidRDefault="00AD135D" w:rsidP="00B61852">
            <w:pPr>
              <w:ind w:firstLine="0"/>
              <w:jc w:val="center"/>
              <w:rPr>
                <w:bCs/>
              </w:rPr>
            </w:pPr>
            <w:r w:rsidRPr="002B0D04">
              <w:rPr>
                <w:bCs/>
              </w:rPr>
              <w:t>7 481,8</w:t>
            </w:r>
          </w:p>
        </w:tc>
        <w:tc>
          <w:tcPr>
            <w:tcW w:w="1418" w:type="dxa"/>
            <w:shd w:val="clear" w:color="auto" w:fill="auto"/>
            <w:noWrap/>
            <w:vAlign w:val="center"/>
          </w:tcPr>
          <w:p w14:paraId="577632FC" w14:textId="77777777" w:rsidR="00AD135D" w:rsidRPr="002B0D04" w:rsidRDefault="00AD135D" w:rsidP="00B61852">
            <w:pPr>
              <w:ind w:firstLine="0"/>
              <w:jc w:val="center"/>
              <w:rPr>
                <w:bCs/>
              </w:rPr>
            </w:pPr>
            <w:r w:rsidRPr="002B0D04">
              <w:rPr>
                <w:bCs/>
              </w:rPr>
              <w:t>4 981,8</w:t>
            </w:r>
          </w:p>
        </w:tc>
        <w:tc>
          <w:tcPr>
            <w:tcW w:w="1417" w:type="dxa"/>
            <w:shd w:val="clear" w:color="auto" w:fill="auto"/>
            <w:noWrap/>
            <w:vAlign w:val="center"/>
          </w:tcPr>
          <w:p w14:paraId="6C8ECF53" w14:textId="77777777" w:rsidR="00AD135D" w:rsidRPr="002B0D04" w:rsidRDefault="00AD135D" w:rsidP="00B61852">
            <w:pPr>
              <w:ind w:firstLine="0"/>
              <w:jc w:val="center"/>
              <w:rPr>
                <w:bCs/>
              </w:rPr>
            </w:pPr>
            <w:r w:rsidRPr="002B0D04">
              <w:rPr>
                <w:bCs/>
              </w:rPr>
              <w:t>4 981,8</w:t>
            </w:r>
          </w:p>
        </w:tc>
        <w:tc>
          <w:tcPr>
            <w:tcW w:w="1386" w:type="dxa"/>
            <w:shd w:val="clear" w:color="auto" w:fill="auto"/>
            <w:vAlign w:val="center"/>
          </w:tcPr>
          <w:p w14:paraId="3DB4A4EE" w14:textId="77777777" w:rsidR="00AD135D" w:rsidRPr="002B0D04" w:rsidRDefault="00AD135D" w:rsidP="00B61852">
            <w:pPr>
              <w:ind w:firstLine="0"/>
              <w:jc w:val="center"/>
              <w:rPr>
                <w:bCs/>
              </w:rPr>
            </w:pPr>
            <w:r w:rsidRPr="002B0D04">
              <w:rPr>
                <w:bCs/>
              </w:rPr>
              <w:t>24 955,9</w:t>
            </w:r>
          </w:p>
        </w:tc>
      </w:tr>
      <w:tr w:rsidR="00AD135D" w:rsidRPr="002B0D04" w14:paraId="052A4821" w14:textId="77777777" w:rsidTr="00B61852">
        <w:trPr>
          <w:trHeight w:val="20"/>
          <w:jc w:val="center"/>
        </w:trPr>
        <w:tc>
          <w:tcPr>
            <w:tcW w:w="717" w:type="dxa"/>
            <w:shd w:val="clear" w:color="auto" w:fill="auto"/>
            <w:hideMark/>
          </w:tcPr>
          <w:p w14:paraId="58EEAE07" w14:textId="77777777" w:rsidR="00AD135D" w:rsidRPr="002B0D04" w:rsidRDefault="00AD135D" w:rsidP="00B61852">
            <w:pPr>
              <w:ind w:firstLine="0"/>
              <w:jc w:val="center"/>
              <w:rPr>
                <w:b/>
                <w:bCs/>
              </w:rPr>
            </w:pPr>
            <w:r w:rsidRPr="002B0D04">
              <w:rPr>
                <w:b/>
                <w:bCs/>
              </w:rPr>
              <w:lastRenderedPageBreak/>
              <w:t>2.2.</w:t>
            </w:r>
          </w:p>
        </w:tc>
        <w:tc>
          <w:tcPr>
            <w:tcW w:w="2762" w:type="dxa"/>
            <w:shd w:val="clear" w:color="auto" w:fill="auto"/>
            <w:hideMark/>
          </w:tcPr>
          <w:p w14:paraId="579718A2" w14:textId="77777777" w:rsidR="00AD135D" w:rsidRPr="002B0D04" w:rsidRDefault="00AD135D" w:rsidP="00B61852">
            <w:pPr>
              <w:ind w:firstLine="0"/>
              <w:jc w:val="center"/>
              <w:rPr>
                <w:b/>
                <w:bCs/>
              </w:rPr>
            </w:pPr>
            <w:r w:rsidRPr="002B0D04">
              <w:rPr>
                <w:b/>
                <w:bCs/>
              </w:rPr>
              <w:t xml:space="preserve">п.2. Обеспечение деятельности учреждений дополнительного образования </w:t>
            </w:r>
          </w:p>
        </w:tc>
        <w:tc>
          <w:tcPr>
            <w:tcW w:w="2141" w:type="dxa"/>
            <w:shd w:val="clear" w:color="auto" w:fill="auto"/>
            <w:vAlign w:val="center"/>
            <w:hideMark/>
          </w:tcPr>
          <w:p w14:paraId="5A98F3BD"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38CB8149" w14:textId="77777777" w:rsidR="00AD135D" w:rsidRPr="002B0D04" w:rsidRDefault="00AD135D" w:rsidP="00B61852">
            <w:pPr>
              <w:ind w:firstLine="0"/>
              <w:jc w:val="center"/>
              <w:rPr>
                <w:b/>
                <w:bCs/>
              </w:rPr>
            </w:pPr>
            <w:r w:rsidRPr="002B0D04">
              <w:rPr>
                <w:rFonts w:cs="Calibri"/>
                <w:b/>
                <w:bCs/>
              </w:rPr>
              <w:t>63 417,4</w:t>
            </w:r>
          </w:p>
        </w:tc>
        <w:tc>
          <w:tcPr>
            <w:tcW w:w="1265" w:type="dxa"/>
            <w:tcBorders>
              <w:top w:val="single" w:sz="4" w:space="0" w:color="auto"/>
              <w:left w:val="nil"/>
              <w:bottom w:val="single" w:sz="4" w:space="0" w:color="auto"/>
              <w:right w:val="single" w:sz="4" w:space="0" w:color="auto"/>
            </w:tcBorders>
            <w:shd w:val="clear" w:color="auto" w:fill="auto"/>
            <w:noWrap/>
            <w:hideMark/>
          </w:tcPr>
          <w:p w14:paraId="722BAF60" w14:textId="77777777" w:rsidR="00AD135D" w:rsidRPr="002B0D04" w:rsidRDefault="00AD135D" w:rsidP="00B61852">
            <w:pPr>
              <w:ind w:firstLine="0"/>
              <w:jc w:val="center"/>
              <w:rPr>
                <w:rFonts w:cs="Calibri"/>
                <w:b/>
                <w:bCs/>
              </w:rPr>
            </w:pPr>
            <w:r w:rsidRPr="002B0D04">
              <w:rPr>
                <w:rFonts w:cs="Calibri"/>
                <w:b/>
                <w:bCs/>
              </w:rPr>
              <w:t>66 303,5</w:t>
            </w:r>
          </w:p>
        </w:tc>
        <w:tc>
          <w:tcPr>
            <w:tcW w:w="1418" w:type="dxa"/>
            <w:tcBorders>
              <w:top w:val="single" w:sz="4" w:space="0" w:color="auto"/>
              <w:left w:val="nil"/>
              <w:bottom w:val="single" w:sz="4" w:space="0" w:color="auto"/>
              <w:right w:val="single" w:sz="4" w:space="0" w:color="auto"/>
            </w:tcBorders>
            <w:shd w:val="clear" w:color="auto" w:fill="auto"/>
            <w:noWrap/>
            <w:hideMark/>
          </w:tcPr>
          <w:p w14:paraId="10F3D842" w14:textId="77777777" w:rsidR="00AD135D" w:rsidRPr="002B0D04" w:rsidRDefault="00AD135D" w:rsidP="00B61852">
            <w:pPr>
              <w:ind w:firstLine="0"/>
              <w:jc w:val="center"/>
              <w:rPr>
                <w:rFonts w:cs="Calibri"/>
                <w:b/>
                <w:bCs/>
              </w:rPr>
            </w:pPr>
            <w:r w:rsidRPr="002B0D04">
              <w:rPr>
                <w:rFonts w:cs="Calibri"/>
                <w:b/>
                <w:bCs/>
              </w:rPr>
              <w:t>79 305,6</w:t>
            </w:r>
          </w:p>
        </w:tc>
        <w:tc>
          <w:tcPr>
            <w:tcW w:w="1417" w:type="dxa"/>
            <w:tcBorders>
              <w:top w:val="single" w:sz="4" w:space="0" w:color="auto"/>
              <w:left w:val="nil"/>
              <w:bottom w:val="single" w:sz="4" w:space="0" w:color="auto"/>
              <w:right w:val="single" w:sz="4" w:space="0" w:color="auto"/>
            </w:tcBorders>
            <w:shd w:val="clear" w:color="auto" w:fill="auto"/>
            <w:noWrap/>
            <w:hideMark/>
          </w:tcPr>
          <w:p w14:paraId="75BC227B" w14:textId="77777777" w:rsidR="00AD135D" w:rsidRPr="002B0D04" w:rsidRDefault="00AD135D" w:rsidP="00B61852">
            <w:pPr>
              <w:ind w:firstLine="0"/>
              <w:jc w:val="center"/>
              <w:rPr>
                <w:rFonts w:cs="Calibri"/>
                <w:b/>
                <w:bCs/>
              </w:rPr>
            </w:pPr>
            <w:r w:rsidRPr="002B0D04">
              <w:rPr>
                <w:rFonts w:cs="Calibri"/>
                <w:b/>
                <w:bCs/>
              </w:rPr>
              <w:t>75 758,7</w:t>
            </w:r>
          </w:p>
        </w:tc>
        <w:tc>
          <w:tcPr>
            <w:tcW w:w="1418" w:type="dxa"/>
            <w:tcBorders>
              <w:top w:val="single" w:sz="4" w:space="0" w:color="auto"/>
              <w:left w:val="nil"/>
              <w:bottom w:val="single" w:sz="4" w:space="0" w:color="auto"/>
              <w:right w:val="single" w:sz="4" w:space="0" w:color="auto"/>
            </w:tcBorders>
            <w:shd w:val="clear" w:color="auto" w:fill="auto"/>
            <w:noWrap/>
            <w:hideMark/>
          </w:tcPr>
          <w:p w14:paraId="4D83C5F7" w14:textId="77777777" w:rsidR="00AD135D" w:rsidRPr="002B0D04" w:rsidRDefault="00AD135D" w:rsidP="00B61852">
            <w:pPr>
              <w:ind w:firstLine="0"/>
              <w:jc w:val="center"/>
              <w:rPr>
                <w:rFonts w:cs="Calibri"/>
                <w:b/>
                <w:bCs/>
              </w:rPr>
            </w:pPr>
            <w:r w:rsidRPr="002B0D04">
              <w:rPr>
                <w:rFonts w:cs="Calibri"/>
                <w:b/>
                <w:bCs/>
              </w:rPr>
              <w:t>72 129,1</w:t>
            </w:r>
          </w:p>
        </w:tc>
        <w:tc>
          <w:tcPr>
            <w:tcW w:w="1417" w:type="dxa"/>
            <w:tcBorders>
              <w:top w:val="single" w:sz="4" w:space="0" w:color="auto"/>
              <w:left w:val="nil"/>
              <w:bottom w:val="single" w:sz="4" w:space="0" w:color="auto"/>
              <w:right w:val="single" w:sz="4" w:space="0" w:color="auto"/>
            </w:tcBorders>
            <w:shd w:val="clear" w:color="auto" w:fill="auto"/>
            <w:noWrap/>
            <w:hideMark/>
          </w:tcPr>
          <w:p w14:paraId="534E632E" w14:textId="77777777" w:rsidR="00AD135D" w:rsidRPr="002B0D04" w:rsidRDefault="00AD135D" w:rsidP="00B61852">
            <w:pPr>
              <w:ind w:firstLine="0"/>
              <w:jc w:val="center"/>
              <w:rPr>
                <w:rFonts w:cs="Calibri"/>
                <w:b/>
                <w:bCs/>
              </w:rPr>
            </w:pPr>
            <w:r w:rsidRPr="002B0D04">
              <w:rPr>
                <w:rFonts w:cs="Calibri"/>
                <w:b/>
                <w:bCs/>
              </w:rPr>
              <w:t>71 773,3</w:t>
            </w:r>
          </w:p>
        </w:tc>
        <w:tc>
          <w:tcPr>
            <w:tcW w:w="1386" w:type="dxa"/>
            <w:tcBorders>
              <w:top w:val="single" w:sz="4" w:space="0" w:color="auto"/>
              <w:left w:val="nil"/>
              <w:bottom w:val="single" w:sz="4" w:space="0" w:color="auto"/>
              <w:right w:val="single" w:sz="4" w:space="0" w:color="auto"/>
            </w:tcBorders>
            <w:shd w:val="clear" w:color="auto" w:fill="auto"/>
            <w:hideMark/>
          </w:tcPr>
          <w:p w14:paraId="013FBC5F" w14:textId="77777777" w:rsidR="00AD135D" w:rsidRPr="002B0D04" w:rsidRDefault="00AD135D" w:rsidP="00B61852">
            <w:pPr>
              <w:ind w:firstLine="0"/>
              <w:jc w:val="center"/>
              <w:rPr>
                <w:rFonts w:cs="Calibri"/>
                <w:b/>
                <w:bCs/>
                <w:color w:val="FF0000"/>
              </w:rPr>
            </w:pPr>
            <w:r w:rsidRPr="002B0D04">
              <w:rPr>
                <w:rFonts w:cs="Calibri"/>
                <w:b/>
                <w:bCs/>
              </w:rPr>
              <w:t>428 687,6</w:t>
            </w:r>
          </w:p>
        </w:tc>
      </w:tr>
      <w:tr w:rsidR="00AD135D" w:rsidRPr="002B0D04" w14:paraId="59593D2F" w14:textId="77777777" w:rsidTr="00B61852">
        <w:trPr>
          <w:trHeight w:val="20"/>
          <w:jc w:val="center"/>
        </w:trPr>
        <w:tc>
          <w:tcPr>
            <w:tcW w:w="717" w:type="dxa"/>
            <w:shd w:val="clear" w:color="auto" w:fill="auto"/>
          </w:tcPr>
          <w:p w14:paraId="421DD5A2" w14:textId="77777777" w:rsidR="00AD135D" w:rsidRPr="002B0D04" w:rsidRDefault="00AD135D" w:rsidP="00B61852">
            <w:pPr>
              <w:ind w:firstLine="0"/>
              <w:jc w:val="center"/>
              <w:rPr>
                <w:b/>
                <w:bCs/>
              </w:rPr>
            </w:pPr>
          </w:p>
        </w:tc>
        <w:tc>
          <w:tcPr>
            <w:tcW w:w="2762" w:type="dxa"/>
            <w:shd w:val="clear" w:color="auto" w:fill="auto"/>
          </w:tcPr>
          <w:p w14:paraId="0D997D4E" w14:textId="77777777" w:rsidR="00AD135D" w:rsidRPr="002B0D04" w:rsidRDefault="00AD135D" w:rsidP="00B61852">
            <w:pPr>
              <w:ind w:firstLine="0"/>
              <w:jc w:val="center"/>
              <w:rPr>
                <w:bCs/>
              </w:rPr>
            </w:pPr>
          </w:p>
        </w:tc>
        <w:tc>
          <w:tcPr>
            <w:tcW w:w="2141" w:type="dxa"/>
            <w:shd w:val="clear" w:color="auto" w:fill="auto"/>
            <w:vAlign w:val="center"/>
          </w:tcPr>
          <w:p w14:paraId="5468DE92"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562F5A95" w14:textId="77777777" w:rsidR="00AD135D" w:rsidRPr="002B0D04" w:rsidRDefault="00AD135D" w:rsidP="00B61852">
            <w:pPr>
              <w:ind w:firstLine="0"/>
              <w:jc w:val="center"/>
              <w:rPr>
                <w:bCs/>
              </w:rPr>
            </w:pPr>
            <w:r w:rsidRPr="002B0D04">
              <w:rPr>
                <w:bCs/>
              </w:rPr>
              <w:t>(ГРБС-Администрация БМО, с 2022г. - УО и СПЗД)</w:t>
            </w:r>
          </w:p>
        </w:tc>
        <w:tc>
          <w:tcPr>
            <w:tcW w:w="1619" w:type="dxa"/>
            <w:shd w:val="clear" w:color="auto" w:fill="auto"/>
            <w:noWrap/>
            <w:vAlign w:val="center"/>
          </w:tcPr>
          <w:p w14:paraId="71B2F445" w14:textId="77777777" w:rsidR="00AD135D" w:rsidRPr="002B0D04" w:rsidRDefault="00AD135D" w:rsidP="00B61852">
            <w:pPr>
              <w:ind w:firstLine="0"/>
              <w:jc w:val="center"/>
              <w:rPr>
                <w:bCs/>
              </w:rPr>
            </w:pPr>
            <w:r w:rsidRPr="002B0D04">
              <w:rPr>
                <w:bCs/>
              </w:rPr>
              <w:t>63 417,4</w:t>
            </w:r>
          </w:p>
        </w:tc>
        <w:tc>
          <w:tcPr>
            <w:tcW w:w="1265" w:type="dxa"/>
            <w:shd w:val="clear" w:color="auto" w:fill="auto"/>
            <w:noWrap/>
            <w:vAlign w:val="center"/>
          </w:tcPr>
          <w:p w14:paraId="7951FBB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9329709"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4D92258"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90736E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44D2FB56"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D00F8E4" w14:textId="77777777" w:rsidR="00AD135D" w:rsidRPr="002B0D04" w:rsidRDefault="00AD135D" w:rsidP="00B61852">
            <w:pPr>
              <w:ind w:firstLine="0"/>
              <w:jc w:val="center"/>
              <w:rPr>
                <w:bCs/>
              </w:rPr>
            </w:pPr>
            <w:r w:rsidRPr="002B0D04">
              <w:rPr>
                <w:bCs/>
              </w:rPr>
              <w:t>63 417,4</w:t>
            </w:r>
          </w:p>
        </w:tc>
      </w:tr>
      <w:tr w:rsidR="00AD135D" w:rsidRPr="002B0D04" w14:paraId="677B5AB0" w14:textId="77777777" w:rsidTr="00B61852">
        <w:trPr>
          <w:trHeight w:val="20"/>
          <w:jc w:val="center"/>
        </w:trPr>
        <w:tc>
          <w:tcPr>
            <w:tcW w:w="717" w:type="dxa"/>
            <w:shd w:val="clear" w:color="auto" w:fill="auto"/>
          </w:tcPr>
          <w:p w14:paraId="4F8D25BD" w14:textId="77777777" w:rsidR="00AD135D" w:rsidRPr="002B0D04" w:rsidRDefault="00AD135D" w:rsidP="00B61852">
            <w:pPr>
              <w:ind w:firstLine="0"/>
              <w:jc w:val="center"/>
              <w:rPr>
                <w:b/>
                <w:bCs/>
              </w:rPr>
            </w:pPr>
          </w:p>
        </w:tc>
        <w:tc>
          <w:tcPr>
            <w:tcW w:w="2762" w:type="dxa"/>
            <w:shd w:val="clear" w:color="auto" w:fill="auto"/>
          </w:tcPr>
          <w:p w14:paraId="74EDB28D" w14:textId="77777777" w:rsidR="00AD135D" w:rsidRPr="002B0D04" w:rsidRDefault="00AD135D" w:rsidP="00B61852">
            <w:pPr>
              <w:ind w:firstLine="0"/>
              <w:jc w:val="center"/>
              <w:rPr>
                <w:b/>
                <w:bCs/>
              </w:rPr>
            </w:pPr>
          </w:p>
        </w:tc>
        <w:tc>
          <w:tcPr>
            <w:tcW w:w="2141" w:type="dxa"/>
            <w:shd w:val="clear" w:color="auto" w:fill="auto"/>
            <w:vAlign w:val="center"/>
          </w:tcPr>
          <w:p w14:paraId="5DE7C4D4"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1F76F1BA"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312437F3" w14:textId="77777777" w:rsidR="00AD135D" w:rsidRPr="002B0D04" w:rsidRDefault="00AD135D" w:rsidP="00B61852">
            <w:pPr>
              <w:ind w:firstLine="0"/>
              <w:jc w:val="center"/>
              <w:rPr>
                <w:rFonts w:cs="Calibri"/>
                <w:bCs/>
              </w:rPr>
            </w:pPr>
            <w:r w:rsidRPr="002B0D04">
              <w:rPr>
                <w:rFonts w:cs="Calibri"/>
                <w:bCs/>
              </w:rPr>
              <w:t>66 303,5</w:t>
            </w:r>
          </w:p>
        </w:tc>
        <w:tc>
          <w:tcPr>
            <w:tcW w:w="1418" w:type="dxa"/>
            <w:tcBorders>
              <w:top w:val="single" w:sz="4" w:space="0" w:color="auto"/>
              <w:left w:val="nil"/>
              <w:bottom w:val="single" w:sz="4" w:space="0" w:color="auto"/>
              <w:right w:val="single" w:sz="4" w:space="0" w:color="auto"/>
            </w:tcBorders>
            <w:shd w:val="clear" w:color="auto" w:fill="auto"/>
            <w:noWrap/>
          </w:tcPr>
          <w:p w14:paraId="558334C6" w14:textId="77777777" w:rsidR="00AD135D" w:rsidRPr="002B0D04" w:rsidRDefault="00AD135D" w:rsidP="00B61852">
            <w:pPr>
              <w:ind w:firstLine="0"/>
              <w:jc w:val="center"/>
              <w:rPr>
                <w:rFonts w:cs="Calibri"/>
                <w:bCs/>
              </w:rPr>
            </w:pPr>
            <w:r w:rsidRPr="002B0D04">
              <w:rPr>
                <w:rFonts w:cs="Calibri"/>
                <w:bCs/>
              </w:rPr>
              <w:t>79 305,6</w:t>
            </w:r>
          </w:p>
        </w:tc>
        <w:tc>
          <w:tcPr>
            <w:tcW w:w="1417" w:type="dxa"/>
            <w:tcBorders>
              <w:top w:val="single" w:sz="4" w:space="0" w:color="auto"/>
              <w:left w:val="nil"/>
              <w:bottom w:val="single" w:sz="4" w:space="0" w:color="auto"/>
              <w:right w:val="single" w:sz="4" w:space="0" w:color="auto"/>
            </w:tcBorders>
            <w:shd w:val="clear" w:color="auto" w:fill="auto"/>
            <w:noWrap/>
          </w:tcPr>
          <w:p w14:paraId="258C856B" w14:textId="77777777" w:rsidR="00AD135D" w:rsidRPr="002B0D04" w:rsidRDefault="00AD135D" w:rsidP="00B61852">
            <w:pPr>
              <w:ind w:firstLine="0"/>
              <w:jc w:val="center"/>
              <w:rPr>
                <w:rFonts w:cs="Calibri"/>
                <w:bCs/>
              </w:rPr>
            </w:pPr>
            <w:r w:rsidRPr="002B0D04">
              <w:rPr>
                <w:rFonts w:cs="Calibri"/>
                <w:bCs/>
              </w:rPr>
              <w:t>75 758,7</w:t>
            </w:r>
          </w:p>
        </w:tc>
        <w:tc>
          <w:tcPr>
            <w:tcW w:w="1418" w:type="dxa"/>
            <w:tcBorders>
              <w:top w:val="single" w:sz="4" w:space="0" w:color="auto"/>
              <w:left w:val="nil"/>
              <w:bottom w:val="single" w:sz="4" w:space="0" w:color="auto"/>
              <w:right w:val="single" w:sz="4" w:space="0" w:color="auto"/>
            </w:tcBorders>
            <w:shd w:val="clear" w:color="auto" w:fill="auto"/>
            <w:noWrap/>
          </w:tcPr>
          <w:p w14:paraId="1AE72C85" w14:textId="77777777" w:rsidR="00AD135D" w:rsidRPr="002B0D04" w:rsidRDefault="00AD135D" w:rsidP="00B61852">
            <w:pPr>
              <w:ind w:firstLine="0"/>
              <w:jc w:val="center"/>
              <w:rPr>
                <w:rFonts w:cs="Calibri"/>
                <w:bCs/>
              </w:rPr>
            </w:pPr>
            <w:r w:rsidRPr="002B0D04">
              <w:rPr>
                <w:rFonts w:cs="Calibri"/>
                <w:bCs/>
              </w:rPr>
              <w:t>72 129,1</w:t>
            </w:r>
          </w:p>
        </w:tc>
        <w:tc>
          <w:tcPr>
            <w:tcW w:w="1417" w:type="dxa"/>
            <w:tcBorders>
              <w:top w:val="single" w:sz="4" w:space="0" w:color="auto"/>
              <w:left w:val="nil"/>
              <w:bottom w:val="single" w:sz="4" w:space="0" w:color="auto"/>
              <w:right w:val="single" w:sz="4" w:space="0" w:color="auto"/>
            </w:tcBorders>
            <w:shd w:val="clear" w:color="auto" w:fill="auto"/>
            <w:noWrap/>
          </w:tcPr>
          <w:p w14:paraId="31A3AB35" w14:textId="77777777" w:rsidR="00AD135D" w:rsidRPr="002B0D04" w:rsidRDefault="00AD135D" w:rsidP="00B61852">
            <w:pPr>
              <w:ind w:firstLine="0"/>
              <w:jc w:val="center"/>
              <w:rPr>
                <w:rFonts w:cs="Calibri"/>
                <w:bCs/>
              </w:rPr>
            </w:pPr>
            <w:r w:rsidRPr="002B0D04">
              <w:rPr>
                <w:rFonts w:cs="Calibri"/>
                <w:bCs/>
              </w:rPr>
              <w:t>71 773,3</w:t>
            </w:r>
          </w:p>
        </w:tc>
        <w:tc>
          <w:tcPr>
            <w:tcW w:w="1386" w:type="dxa"/>
            <w:tcBorders>
              <w:top w:val="single" w:sz="4" w:space="0" w:color="auto"/>
              <w:left w:val="nil"/>
              <w:bottom w:val="single" w:sz="4" w:space="0" w:color="auto"/>
              <w:right w:val="single" w:sz="4" w:space="0" w:color="auto"/>
            </w:tcBorders>
            <w:shd w:val="clear" w:color="auto" w:fill="auto"/>
          </w:tcPr>
          <w:p w14:paraId="6EEBCF44" w14:textId="77777777" w:rsidR="00AD135D" w:rsidRPr="002B0D04" w:rsidRDefault="00AD135D" w:rsidP="00B61852">
            <w:pPr>
              <w:ind w:firstLine="0"/>
              <w:jc w:val="center"/>
              <w:rPr>
                <w:rFonts w:cs="Calibri"/>
                <w:bCs/>
              </w:rPr>
            </w:pPr>
            <w:r w:rsidRPr="002B0D04">
              <w:rPr>
                <w:rFonts w:cs="Calibri"/>
                <w:bCs/>
              </w:rPr>
              <w:t>365 270,2</w:t>
            </w:r>
          </w:p>
        </w:tc>
      </w:tr>
      <w:tr w:rsidR="00AD135D" w:rsidRPr="002B0D04" w14:paraId="69314BF8" w14:textId="77777777" w:rsidTr="00B61852">
        <w:trPr>
          <w:trHeight w:val="20"/>
          <w:jc w:val="center"/>
        </w:trPr>
        <w:tc>
          <w:tcPr>
            <w:tcW w:w="717" w:type="dxa"/>
            <w:shd w:val="clear" w:color="auto" w:fill="auto"/>
            <w:hideMark/>
          </w:tcPr>
          <w:p w14:paraId="0252FCDD" w14:textId="77777777" w:rsidR="00AD135D" w:rsidRPr="002B0D04" w:rsidRDefault="00AD135D" w:rsidP="00B61852">
            <w:pPr>
              <w:ind w:firstLine="0"/>
              <w:jc w:val="center"/>
              <w:rPr>
                <w:b/>
                <w:bCs/>
              </w:rPr>
            </w:pPr>
            <w:r w:rsidRPr="002B0D04">
              <w:rPr>
                <w:b/>
                <w:bCs/>
              </w:rPr>
              <w:t>2.3.</w:t>
            </w:r>
          </w:p>
        </w:tc>
        <w:tc>
          <w:tcPr>
            <w:tcW w:w="2762" w:type="dxa"/>
            <w:shd w:val="clear" w:color="auto" w:fill="auto"/>
            <w:hideMark/>
          </w:tcPr>
          <w:p w14:paraId="44BB657B" w14:textId="77777777" w:rsidR="00AD135D" w:rsidRPr="002B0D04" w:rsidRDefault="00AD135D" w:rsidP="00B61852">
            <w:pPr>
              <w:ind w:firstLine="0"/>
              <w:jc w:val="center"/>
              <w:rPr>
                <w:b/>
                <w:bCs/>
              </w:rPr>
            </w:pPr>
            <w:r w:rsidRPr="002B0D04">
              <w:rPr>
                <w:b/>
                <w:bCs/>
              </w:rPr>
              <w:t>п.3. Обеспечение функционирования модели персонифицированного финансирования дополнительного образования детей</w:t>
            </w:r>
          </w:p>
        </w:tc>
        <w:tc>
          <w:tcPr>
            <w:tcW w:w="2141" w:type="dxa"/>
            <w:shd w:val="clear" w:color="auto" w:fill="auto"/>
            <w:vAlign w:val="center"/>
            <w:hideMark/>
          </w:tcPr>
          <w:p w14:paraId="6430E631"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42FBD3B9" w14:textId="77777777" w:rsidR="00AD135D" w:rsidRPr="002B0D04" w:rsidRDefault="00AD135D" w:rsidP="00B61852">
            <w:pPr>
              <w:ind w:firstLine="0"/>
              <w:jc w:val="center"/>
              <w:rPr>
                <w:rFonts w:cs="Calibri"/>
                <w:b/>
                <w:bCs/>
              </w:rPr>
            </w:pPr>
          </w:p>
          <w:p w14:paraId="51F62597" w14:textId="77777777" w:rsidR="00AD135D" w:rsidRPr="002B0D04" w:rsidRDefault="00AD135D" w:rsidP="00B61852">
            <w:pPr>
              <w:ind w:firstLine="0"/>
              <w:jc w:val="center"/>
              <w:rPr>
                <w:rFonts w:cs="Calibri"/>
                <w:b/>
                <w:bCs/>
              </w:rPr>
            </w:pPr>
          </w:p>
          <w:p w14:paraId="6B0CF356" w14:textId="77777777" w:rsidR="00AD135D" w:rsidRPr="002B0D04" w:rsidRDefault="00AD135D" w:rsidP="00B61852">
            <w:pPr>
              <w:ind w:firstLine="0"/>
              <w:jc w:val="center"/>
              <w:rPr>
                <w:rFonts w:cs="Calibri"/>
                <w:b/>
                <w:bCs/>
              </w:rPr>
            </w:pPr>
          </w:p>
          <w:p w14:paraId="6AE01024" w14:textId="77777777" w:rsidR="00AD135D" w:rsidRPr="002B0D04" w:rsidRDefault="00AD135D" w:rsidP="00B61852">
            <w:pPr>
              <w:ind w:firstLine="0"/>
              <w:jc w:val="center"/>
              <w:rPr>
                <w:b/>
                <w:bCs/>
              </w:rPr>
            </w:pPr>
            <w:r w:rsidRPr="002B0D04">
              <w:rPr>
                <w:rFonts w:cs="Calibri"/>
                <w:b/>
                <w:bCs/>
              </w:rPr>
              <w:t>10 277,4</w:t>
            </w:r>
          </w:p>
        </w:tc>
        <w:tc>
          <w:tcPr>
            <w:tcW w:w="1265" w:type="dxa"/>
            <w:tcBorders>
              <w:top w:val="single" w:sz="4" w:space="0" w:color="auto"/>
              <w:left w:val="nil"/>
              <w:bottom w:val="single" w:sz="4" w:space="0" w:color="auto"/>
              <w:right w:val="single" w:sz="4" w:space="0" w:color="auto"/>
            </w:tcBorders>
            <w:shd w:val="clear" w:color="auto" w:fill="auto"/>
            <w:noWrap/>
            <w:hideMark/>
          </w:tcPr>
          <w:p w14:paraId="30D8367B" w14:textId="77777777" w:rsidR="00AD135D" w:rsidRPr="002B0D04" w:rsidRDefault="00AD135D" w:rsidP="00B61852">
            <w:pPr>
              <w:ind w:firstLine="0"/>
              <w:jc w:val="center"/>
              <w:rPr>
                <w:rFonts w:cs="Calibri"/>
                <w:b/>
                <w:bCs/>
              </w:rPr>
            </w:pPr>
          </w:p>
          <w:p w14:paraId="71AEDAD5" w14:textId="77777777" w:rsidR="00AD135D" w:rsidRPr="002B0D04" w:rsidRDefault="00AD135D" w:rsidP="00B61852">
            <w:pPr>
              <w:ind w:firstLine="0"/>
              <w:jc w:val="center"/>
              <w:rPr>
                <w:rFonts w:cs="Calibri"/>
                <w:b/>
                <w:bCs/>
              </w:rPr>
            </w:pPr>
          </w:p>
          <w:p w14:paraId="5C0E0886" w14:textId="77777777" w:rsidR="00AD135D" w:rsidRPr="002B0D04" w:rsidRDefault="00AD135D" w:rsidP="00B61852">
            <w:pPr>
              <w:ind w:firstLine="0"/>
              <w:jc w:val="center"/>
              <w:rPr>
                <w:rFonts w:cs="Calibri"/>
                <w:b/>
                <w:bCs/>
              </w:rPr>
            </w:pPr>
          </w:p>
          <w:p w14:paraId="2169F34B" w14:textId="77777777" w:rsidR="00AD135D" w:rsidRPr="002B0D04" w:rsidRDefault="00AD135D" w:rsidP="00B61852">
            <w:pPr>
              <w:ind w:firstLine="0"/>
              <w:jc w:val="center"/>
              <w:rPr>
                <w:rFonts w:cs="Calibri"/>
                <w:b/>
                <w:bCs/>
              </w:rPr>
            </w:pPr>
            <w:r w:rsidRPr="002B0D04">
              <w:rPr>
                <w:rFonts w:cs="Calibri"/>
                <w:b/>
                <w:bCs/>
              </w:rPr>
              <w:t>14 754,6</w:t>
            </w:r>
          </w:p>
        </w:tc>
        <w:tc>
          <w:tcPr>
            <w:tcW w:w="1418" w:type="dxa"/>
            <w:tcBorders>
              <w:top w:val="single" w:sz="4" w:space="0" w:color="auto"/>
              <w:left w:val="nil"/>
              <w:bottom w:val="single" w:sz="4" w:space="0" w:color="auto"/>
              <w:right w:val="single" w:sz="4" w:space="0" w:color="auto"/>
            </w:tcBorders>
            <w:shd w:val="clear" w:color="auto" w:fill="auto"/>
            <w:noWrap/>
            <w:hideMark/>
          </w:tcPr>
          <w:p w14:paraId="78A74C53" w14:textId="77777777" w:rsidR="00AD135D" w:rsidRPr="002B0D04" w:rsidRDefault="00AD135D" w:rsidP="00B61852">
            <w:pPr>
              <w:ind w:firstLine="0"/>
              <w:jc w:val="center"/>
              <w:rPr>
                <w:rFonts w:cs="Calibri"/>
                <w:b/>
                <w:bCs/>
              </w:rPr>
            </w:pPr>
          </w:p>
          <w:p w14:paraId="45280250" w14:textId="77777777" w:rsidR="00AD135D" w:rsidRPr="002B0D04" w:rsidRDefault="00AD135D" w:rsidP="00B61852">
            <w:pPr>
              <w:ind w:firstLine="0"/>
              <w:jc w:val="center"/>
              <w:rPr>
                <w:rFonts w:cs="Calibri"/>
                <w:b/>
                <w:bCs/>
              </w:rPr>
            </w:pPr>
          </w:p>
          <w:p w14:paraId="2AEDA223" w14:textId="77777777" w:rsidR="00AD135D" w:rsidRPr="002B0D04" w:rsidRDefault="00AD135D" w:rsidP="00B61852">
            <w:pPr>
              <w:ind w:firstLine="0"/>
              <w:jc w:val="center"/>
              <w:rPr>
                <w:rFonts w:cs="Calibri"/>
                <w:b/>
                <w:bCs/>
              </w:rPr>
            </w:pPr>
          </w:p>
          <w:p w14:paraId="7971E1D7" w14:textId="77777777" w:rsidR="00AD135D" w:rsidRPr="002B0D04" w:rsidRDefault="00AD135D" w:rsidP="00B61852">
            <w:pPr>
              <w:ind w:firstLine="0"/>
              <w:jc w:val="center"/>
              <w:rPr>
                <w:rFonts w:cs="Calibri"/>
                <w:b/>
                <w:bCs/>
              </w:rPr>
            </w:pPr>
            <w:r w:rsidRPr="002B0D04">
              <w:rPr>
                <w:rFonts w:cs="Calibri"/>
                <w:b/>
                <w:bCs/>
              </w:rPr>
              <w:t>21 248,0</w:t>
            </w:r>
          </w:p>
        </w:tc>
        <w:tc>
          <w:tcPr>
            <w:tcW w:w="1417" w:type="dxa"/>
            <w:tcBorders>
              <w:top w:val="single" w:sz="4" w:space="0" w:color="auto"/>
              <w:left w:val="nil"/>
              <w:bottom w:val="single" w:sz="4" w:space="0" w:color="auto"/>
              <w:right w:val="single" w:sz="4" w:space="0" w:color="auto"/>
            </w:tcBorders>
            <w:shd w:val="clear" w:color="auto" w:fill="auto"/>
            <w:noWrap/>
            <w:hideMark/>
          </w:tcPr>
          <w:p w14:paraId="20F2001A" w14:textId="77777777" w:rsidR="00AD135D" w:rsidRPr="002B0D04" w:rsidRDefault="00AD135D" w:rsidP="00B61852">
            <w:pPr>
              <w:ind w:firstLine="0"/>
              <w:jc w:val="center"/>
              <w:rPr>
                <w:rFonts w:cs="Calibri"/>
                <w:b/>
                <w:bCs/>
              </w:rPr>
            </w:pPr>
          </w:p>
          <w:p w14:paraId="7EFA96D2" w14:textId="77777777" w:rsidR="00AD135D" w:rsidRPr="002B0D04" w:rsidRDefault="00AD135D" w:rsidP="00B61852">
            <w:pPr>
              <w:ind w:firstLine="0"/>
              <w:jc w:val="center"/>
              <w:rPr>
                <w:rFonts w:cs="Calibri"/>
                <w:b/>
                <w:bCs/>
              </w:rPr>
            </w:pPr>
          </w:p>
          <w:p w14:paraId="6E78EB06" w14:textId="77777777" w:rsidR="00AD135D" w:rsidRPr="002B0D04" w:rsidRDefault="00AD135D" w:rsidP="00B61852">
            <w:pPr>
              <w:ind w:firstLine="0"/>
              <w:jc w:val="center"/>
              <w:rPr>
                <w:rFonts w:cs="Calibri"/>
                <w:b/>
                <w:bCs/>
              </w:rPr>
            </w:pPr>
          </w:p>
          <w:p w14:paraId="2FDD4562" w14:textId="77777777" w:rsidR="00AD135D" w:rsidRPr="002B0D04" w:rsidRDefault="00AD135D" w:rsidP="00B61852">
            <w:pPr>
              <w:ind w:firstLine="0"/>
              <w:jc w:val="center"/>
              <w:rPr>
                <w:rFonts w:cs="Calibri"/>
                <w:b/>
                <w:bCs/>
              </w:rPr>
            </w:pPr>
            <w:r w:rsidRPr="002B0D04">
              <w:rPr>
                <w:rFonts w:cs="Calibri"/>
                <w:b/>
                <w:bCs/>
              </w:rPr>
              <w:t>30 326,0</w:t>
            </w:r>
          </w:p>
        </w:tc>
        <w:tc>
          <w:tcPr>
            <w:tcW w:w="1418" w:type="dxa"/>
            <w:tcBorders>
              <w:top w:val="single" w:sz="4" w:space="0" w:color="auto"/>
              <w:left w:val="nil"/>
              <w:bottom w:val="single" w:sz="4" w:space="0" w:color="auto"/>
              <w:right w:val="single" w:sz="4" w:space="0" w:color="auto"/>
            </w:tcBorders>
            <w:shd w:val="clear" w:color="auto" w:fill="auto"/>
            <w:noWrap/>
            <w:hideMark/>
          </w:tcPr>
          <w:p w14:paraId="56BB9259" w14:textId="77777777" w:rsidR="00AD135D" w:rsidRPr="002B0D04" w:rsidRDefault="00AD135D" w:rsidP="00B61852">
            <w:pPr>
              <w:ind w:firstLine="0"/>
              <w:jc w:val="center"/>
              <w:rPr>
                <w:rFonts w:cs="Calibri"/>
                <w:b/>
                <w:bCs/>
              </w:rPr>
            </w:pPr>
          </w:p>
          <w:p w14:paraId="74EA40B0" w14:textId="77777777" w:rsidR="00AD135D" w:rsidRPr="002B0D04" w:rsidRDefault="00AD135D" w:rsidP="00B61852">
            <w:pPr>
              <w:ind w:firstLine="0"/>
              <w:jc w:val="center"/>
              <w:rPr>
                <w:rFonts w:cs="Calibri"/>
                <w:b/>
                <w:bCs/>
              </w:rPr>
            </w:pPr>
          </w:p>
          <w:p w14:paraId="59C09067" w14:textId="77777777" w:rsidR="00AD135D" w:rsidRPr="002B0D04" w:rsidRDefault="00AD135D" w:rsidP="00B61852">
            <w:pPr>
              <w:ind w:firstLine="0"/>
              <w:jc w:val="center"/>
              <w:rPr>
                <w:rFonts w:cs="Calibri"/>
                <w:b/>
                <w:bCs/>
              </w:rPr>
            </w:pPr>
          </w:p>
          <w:p w14:paraId="4B70B1FC" w14:textId="77777777" w:rsidR="00AD135D" w:rsidRPr="002B0D04" w:rsidRDefault="00AD135D" w:rsidP="00B61852">
            <w:pPr>
              <w:ind w:firstLine="0"/>
              <w:jc w:val="center"/>
              <w:rPr>
                <w:rFonts w:cs="Calibri"/>
                <w:b/>
                <w:bCs/>
              </w:rPr>
            </w:pPr>
            <w:r w:rsidRPr="002B0D04">
              <w:rPr>
                <w:rFonts w:cs="Calibri"/>
                <w:b/>
                <w:bCs/>
              </w:rPr>
              <w:t>30 271,2</w:t>
            </w:r>
          </w:p>
        </w:tc>
        <w:tc>
          <w:tcPr>
            <w:tcW w:w="1417" w:type="dxa"/>
            <w:tcBorders>
              <w:top w:val="single" w:sz="4" w:space="0" w:color="auto"/>
              <w:left w:val="nil"/>
              <w:bottom w:val="single" w:sz="4" w:space="0" w:color="auto"/>
              <w:right w:val="single" w:sz="4" w:space="0" w:color="auto"/>
            </w:tcBorders>
            <w:shd w:val="clear" w:color="auto" w:fill="auto"/>
            <w:noWrap/>
            <w:hideMark/>
          </w:tcPr>
          <w:p w14:paraId="3D68DFF9" w14:textId="77777777" w:rsidR="00AD135D" w:rsidRPr="002B0D04" w:rsidRDefault="00AD135D" w:rsidP="00B61852">
            <w:pPr>
              <w:ind w:firstLine="0"/>
              <w:jc w:val="center"/>
              <w:rPr>
                <w:rFonts w:cs="Calibri"/>
                <w:b/>
                <w:bCs/>
              </w:rPr>
            </w:pPr>
          </w:p>
          <w:p w14:paraId="7B651B9C" w14:textId="77777777" w:rsidR="00AD135D" w:rsidRPr="002B0D04" w:rsidRDefault="00AD135D" w:rsidP="00B61852">
            <w:pPr>
              <w:ind w:firstLine="0"/>
              <w:jc w:val="center"/>
              <w:rPr>
                <w:rFonts w:cs="Calibri"/>
                <w:b/>
                <w:bCs/>
              </w:rPr>
            </w:pPr>
          </w:p>
          <w:p w14:paraId="70E12CCD" w14:textId="77777777" w:rsidR="00AD135D" w:rsidRPr="002B0D04" w:rsidRDefault="00AD135D" w:rsidP="00B61852">
            <w:pPr>
              <w:ind w:firstLine="0"/>
              <w:jc w:val="center"/>
              <w:rPr>
                <w:rFonts w:cs="Calibri"/>
                <w:b/>
                <w:bCs/>
              </w:rPr>
            </w:pPr>
          </w:p>
          <w:p w14:paraId="09809B81" w14:textId="77777777" w:rsidR="00AD135D" w:rsidRPr="002B0D04" w:rsidRDefault="00AD135D" w:rsidP="00B61852">
            <w:pPr>
              <w:ind w:firstLine="0"/>
              <w:jc w:val="center"/>
              <w:rPr>
                <w:rFonts w:cs="Calibri"/>
                <w:b/>
                <w:bCs/>
              </w:rPr>
            </w:pPr>
            <w:r w:rsidRPr="002B0D04">
              <w:rPr>
                <w:rFonts w:cs="Calibri"/>
                <w:b/>
                <w:bCs/>
              </w:rPr>
              <w:t>30 627,0</w:t>
            </w:r>
          </w:p>
        </w:tc>
        <w:tc>
          <w:tcPr>
            <w:tcW w:w="1386" w:type="dxa"/>
            <w:tcBorders>
              <w:top w:val="single" w:sz="4" w:space="0" w:color="auto"/>
              <w:left w:val="nil"/>
              <w:bottom w:val="single" w:sz="4" w:space="0" w:color="auto"/>
              <w:right w:val="single" w:sz="4" w:space="0" w:color="auto"/>
            </w:tcBorders>
            <w:shd w:val="clear" w:color="auto" w:fill="auto"/>
            <w:hideMark/>
          </w:tcPr>
          <w:p w14:paraId="25DA4E0D" w14:textId="77777777" w:rsidR="00AD135D" w:rsidRPr="002B0D04" w:rsidRDefault="00AD135D" w:rsidP="00B61852">
            <w:pPr>
              <w:ind w:firstLine="0"/>
              <w:jc w:val="center"/>
              <w:rPr>
                <w:rFonts w:cs="Calibri"/>
                <w:b/>
                <w:bCs/>
              </w:rPr>
            </w:pPr>
          </w:p>
          <w:p w14:paraId="42F10650" w14:textId="77777777" w:rsidR="00AD135D" w:rsidRPr="002B0D04" w:rsidRDefault="00AD135D" w:rsidP="00B61852">
            <w:pPr>
              <w:ind w:firstLine="0"/>
              <w:jc w:val="center"/>
              <w:rPr>
                <w:rFonts w:cs="Calibri"/>
                <w:b/>
                <w:bCs/>
              </w:rPr>
            </w:pPr>
          </w:p>
          <w:p w14:paraId="338C10BE" w14:textId="77777777" w:rsidR="00AD135D" w:rsidRPr="002B0D04" w:rsidRDefault="00AD135D" w:rsidP="00B61852">
            <w:pPr>
              <w:ind w:firstLine="0"/>
              <w:jc w:val="center"/>
              <w:rPr>
                <w:rFonts w:cs="Calibri"/>
                <w:b/>
                <w:bCs/>
              </w:rPr>
            </w:pPr>
          </w:p>
          <w:p w14:paraId="1F6B0F29" w14:textId="77777777" w:rsidR="00AD135D" w:rsidRPr="002B0D04" w:rsidRDefault="00AD135D" w:rsidP="00B61852">
            <w:pPr>
              <w:ind w:firstLine="0"/>
              <w:jc w:val="center"/>
              <w:rPr>
                <w:rFonts w:cs="Calibri"/>
                <w:b/>
                <w:bCs/>
              </w:rPr>
            </w:pPr>
            <w:r w:rsidRPr="002B0D04">
              <w:rPr>
                <w:rFonts w:cs="Calibri"/>
                <w:b/>
                <w:bCs/>
              </w:rPr>
              <w:t>137 504,2</w:t>
            </w:r>
          </w:p>
        </w:tc>
      </w:tr>
      <w:tr w:rsidR="00AD135D" w:rsidRPr="002B0D04" w14:paraId="31E86F1F" w14:textId="77777777" w:rsidTr="00B61852">
        <w:trPr>
          <w:trHeight w:val="20"/>
          <w:jc w:val="center"/>
        </w:trPr>
        <w:tc>
          <w:tcPr>
            <w:tcW w:w="717" w:type="dxa"/>
            <w:shd w:val="clear" w:color="auto" w:fill="auto"/>
          </w:tcPr>
          <w:p w14:paraId="233C4C27" w14:textId="77777777" w:rsidR="00AD135D" w:rsidRPr="002B0D04" w:rsidRDefault="00AD135D" w:rsidP="00B61852">
            <w:pPr>
              <w:ind w:firstLine="0"/>
              <w:jc w:val="center"/>
              <w:rPr>
                <w:b/>
                <w:bCs/>
              </w:rPr>
            </w:pPr>
          </w:p>
        </w:tc>
        <w:tc>
          <w:tcPr>
            <w:tcW w:w="2762" w:type="dxa"/>
            <w:shd w:val="clear" w:color="auto" w:fill="auto"/>
          </w:tcPr>
          <w:p w14:paraId="5B422C96" w14:textId="77777777" w:rsidR="00AD135D" w:rsidRPr="002B0D04" w:rsidRDefault="00AD135D" w:rsidP="00B61852">
            <w:pPr>
              <w:ind w:firstLine="0"/>
              <w:jc w:val="center"/>
              <w:rPr>
                <w:b/>
                <w:bCs/>
              </w:rPr>
            </w:pPr>
          </w:p>
        </w:tc>
        <w:tc>
          <w:tcPr>
            <w:tcW w:w="2141" w:type="dxa"/>
            <w:shd w:val="clear" w:color="auto" w:fill="auto"/>
            <w:vAlign w:val="center"/>
          </w:tcPr>
          <w:p w14:paraId="14B56E15"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0F4CCB36"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noWrap/>
            <w:vAlign w:val="center"/>
          </w:tcPr>
          <w:p w14:paraId="101C9735" w14:textId="77777777" w:rsidR="00AD135D" w:rsidRPr="002B0D04" w:rsidRDefault="00AD135D" w:rsidP="00B61852">
            <w:pPr>
              <w:ind w:firstLine="0"/>
              <w:jc w:val="center"/>
              <w:rPr>
                <w:bCs/>
              </w:rPr>
            </w:pPr>
            <w:r w:rsidRPr="002B0D04">
              <w:rPr>
                <w:bCs/>
              </w:rPr>
              <w:t>10 277,4</w:t>
            </w:r>
          </w:p>
        </w:tc>
        <w:tc>
          <w:tcPr>
            <w:tcW w:w="1265" w:type="dxa"/>
            <w:shd w:val="clear" w:color="auto" w:fill="auto"/>
            <w:noWrap/>
            <w:vAlign w:val="center"/>
          </w:tcPr>
          <w:p w14:paraId="33E195C2"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703B149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591818E"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A23EDF1"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F6C09B9"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EBDC982" w14:textId="77777777" w:rsidR="00AD135D" w:rsidRPr="002B0D04" w:rsidRDefault="00AD135D" w:rsidP="00B61852">
            <w:pPr>
              <w:ind w:firstLine="0"/>
              <w:jc w:val="center"/>
              <w:rPr>
                <w:bCs/>
              </w:rPr>
            </w:pPr>
            <w:r w:rsidRPr="002B0D04">
              <w:rPr>
                <w:bCs/>
              </w:rPr>
              <w:t>10 277,4</w:t>
            </w:r>
          </w:p>
        </w:tc>
      </w:tr>
      <w:tr w:rsidR="00AD135D" w:rsidRPr="002B0D04" w14:paraId="44276CD5" w14:textId="77777777" w:rsidTr="00B61852">
        <w:trPr>
          <w:trHeight w:val="20"/>
          <w:jc w:val="center"/>
        </w:trPr>
        <w:tc>
          <w:tcPr>
            <w:tcW w:w="717" w:type="dxa"/>
            <w:shd w:val="clear" w:color="auto" w:fill="auto"/>
          </w:tcPr>
          <w:p w14:paraId="3CFBCB82" w14:textId="77777777" w:rsidR="00AD135D" w:rsidRPr="002B0D04" w:rsidRDefault="00AD135D" w:rsidP="00B61852">
            <w:pPr>
              <w:ind w:firstLine="0"/>
              <w:jc w:val="center"/>
              <w:rPr>
                <w:b/>
                <w:bCs/>
              </w:rPr>
            </w:pPr>
          </w:p>
        </w:tc>
        <w:tc>
          <w:tcPr>
            <w:tcW w:w="2762" w:type="dxa"/>
            <w:shd w:val="clear" w:color="auto" w:fill="auto"/>
          </w:tcPr>
          <w:p w14:paraId="22BB0C80" w14:textId="77777777" w:rsidR="00AD135D" w:rsidRPr="002B0D04" w:rsidRDefault="00AD135D" w:rsidP="00B61852">
            <w:pPr>
              <w:ind w:firstLine="0"/>
              <w:jc w:val="center"/>
              <w:rPr>
                <w:b/>
                <w:bCs/>
              </w:rPr>
            </w:pPr>
          </w:p>
        </w:tc>
        <w:tc>
          <w:tcPr>
            <w:tcW w:w="2141" w:type="dxa"/>
            <w:shd w:val="clear" w:color="auto" w:fill="auto"/>
            <w:vAlign w:val="center"/>
          </w:tcPr>
          <w:p w14:paraId="7CDB4EE8"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046F1445"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34694374" w14:textId="77777777" w:rsidR="00AD135D" w:rsidRPr="002B0D04" w:rsidRDefault="00AD135D" w:rsidP="00B61852">
            <w:pPr>
              <w:ind w:firstLine="0"/>
              <w:jc w:val="center"/>
              <w:rPr>
                <w:rFonts w:cs="Calibri"/>
                <w:bCs/>
              </w:rPr>
            </w:pPr>
            <w:r w:rsidRPr="002B0D04">
              <w:rPr>
                <w:rFonts w:cs="Calibri"/>
                <w:bCs/>
              </w:rPr>
              <w:t>14 754,6</w:t>
            </w:r>
          </w:p>
        </w:tc>
        <w:tc>
          <w:tcPr>
            <w:tcW w:w="1418" w:type="dxa"/>
            <w:tcBorders>
              <w:top w:val="single" w:sz="4" w:space="0" w:color="auto"/>
              <w:left w:val="nil"/>
              <w:bottom w:val="single" w:sz="4" w:space="0" w:color="auto"/>
              <w:right w:val="single" w:sz="4" w:space="0" w:color="auto"/>
            </w:tcBorders>
            <w:shd w:val="clear" w:color="auto" w:fill="auto"/>
            <w:noWrap/>
          </w:tcPr>
          <w:p w14:paraId="454D8F4F" w14:textId="77777777" w:rsidR="00AD135D" w:rsidRPr="002B0D04" w:rsidRDefault="00AD135D" w:rsidP="00B61852">
            <w:pPr>
              <w:ind w:firstLine="0"/>
              <w:jc w:val="center"/>
              <w:rPr>
                <w:rFonts w:cs="Calibri"/>
                <w:bCs/>
              </w:rPr>
            </w:pPr>
            <w:r w:rsidRPr="002B0D04">
              <w:rPr>
                <w:rFonts w:cs="Calibri"/>
                <w:bCs/>
              </w:rPr>
              <w:t>21 248,0</w:t>
            </w:r>
          </w:p>
        </w:tc>
        <w:tc>
          <w:tcPr>
            <w:tcW w:w="1417" w:type="dxa"/>
            <w:tcBorders>
              <w:top w:val="single" w:sz="4" w:space="0" w:color="auto"/>
              <w:left w:val="nil"/>
              <w:bottom w:val="single" w:sz="4" w:space="0" w:color="auto"/>
              <w:right w:val="single" w:sz="4" w:space="0" w:color="auto"/>
            </w:tcBorders>
            <w:shd w:val="clear" w:color="auto" w:fill="auto"/>
            <w:noWrap/>
          </w:tcPr>
          <w:p w14:paraId="4B7F9F31" w14:textId="77777777" w:rsidR="00AD135D" w:rsidRPr="002B0D04" w:rsidRDefault="00AD135D" w:rsidP="00B61852">
            <w:pPr>
              <w:ind w:firstLine="0"/>
              <w:jc w:val="center"/>
              <w:rPr>
                <w:rFonts w:cs="Calibri"/>
                <w:bCs/>
              </w:rPr>
            </w:pPr>
            <w:r w:rsidRPr="002B0D04">
              <w:rPr>
                <w:rFonts w:cs="Calibri"/>
                <w:bCs/>
              </w:rPr>
              <w:t>30 326,0</w:t>
            </w:r>
          </w:p>
        </w:tc>
        <w:tc>
          <w:tcPr>
            <w:tcW w:w="1418" w:type="dxa"/>
            <w:tcBorders>
              <w:top w:val="single" w:sz="4" w:space="0" w:color="auto"/>
              <w:left w:val="nil"/>
              <w:bottom w:val="single" w:sz="4" w:space="0" w:color="auto"/>
              <w:right w:val="single" w:sz="4" w:space="0" w:color="auto"/>
            </w:tcBorders>
            <w:shd w:val="clear" w:color="auto" w:fill="auto"/>
            <w:noWrap/>
          </w:tcPr>
          <w:p w14:paraId="7A0AFE4D" w14:textId="77777777" w:rsidR="00AD135D" w:rsidRPr="002B0D04" w:rsidRDefault="00AD135D" w:rsidP="00B61852">
            <w:pPr>
              <w:ind w:firstLine="0"/>
              <w:jc w:val="center"/>
              <w:rPr>
                <w:rFonts w:cs="Calibri"/>
                <w:bCs/>
              </w:rPr>
            </w:pPr>
            <w:r w:rsidRPr="002B0D04">
              <w:rPr>
                <w:rFonts w:cs="Calibri"/>
                <w:bCs/>
              </w:rPr>
              <w:t>30 271,2</w:t>
            </w:r>
          </w:p>
        </w:tc>
        <w:tc>
          <w:tcPr>
            <w:tcW w:w="1417" w:type="dxa"/>
            <w:tcBorders>
              <w:top w:val="single" w:sz="4" w:space="0" w:color="auto"/>
              <w:left w:val="nil"/>
              <w:bottom w:val="single" w:sz="4" w:space="0" w:color="auto"/>
              <w:right w:val="single" w:sz="4" w:space="0" w:color="auto"/>
            </w:tcBorders>
            <w:shd w:val="clear" w:color="auto" w:fill="auto"/>
            <w:noWrap/>
          </w:tcPr>
          <w:p w14:paraId="12CAD892" w14:textId="77777777" w:rsidR="00AD135D" w:rsidRPr="002B0D04" w:rsidRDefault="00AD135D" w:rsidP="00B61852">
            <w:pPr>
              <w:ind w:firstLine="0"/>
              <w:jc w:val="center"/>
              <w:rPr>
                <w:rFonts w:cs="Calibri"/>
                <w:bCs/>
              </w:rPr>
            </w:pPr>
            <w:r w:rsidRPr="002B0D04">
              <w:rPr>
                <w:rFonts w:cs="Calibri"/>
                <w:bCs/>
              </w:rPr>
              <w:t>30 627,0</w:t>
            </w:r>
          </w:p>
        </w:tc>
        <w:tc>
          <w:tcPr>
            <w:tcW w:w="1386" w:type="dxa"/>
            <w:tcBorders>
              <w:top w:val="single" w:sz="4" w:space="0" w:color="auto"/>
              <w:left w:val="nil"/>
              <w:bottom w:val="single" w:sz="4" w:space="0" w:color="auto"/>
              <w:right w:val="single" w:sz="4" w:space="0" w:color="auto"/>
            </w:tcBorders>
            <w:shd w:val="clear" w:color="auto" w:fill="auto"/>
          </w:tcPr>
          <w:p w14:paraId="0AE3119D" w14:textId="77777777" w:rsidR="00AD135D" w:rsidRPr="002B0D04" w:rsidRDefault="00AD135D" w:rsidP="00B61852">
            <w:pPr>
              <w:ind w:firstLine="0"/>
              <w:jc w:val="center"/>
              <w:rPr>
                <w:rFonts w:cs="Calibri"/>
                <w:bCs/>
              </w:rPr>
            </w:pPr>
            <w:r w:rsidRPr="002B0D04">
              <w:rPr>
                <w:rFonts w:cs="Calibri"/>
                <w:bCs/>
              </w:rPr>
              <w:t>127 226,8</w:t>
            </w:r>
          </w:p>
        </w:tc>
      </w:tr>
      <w:tr w:rsidR="00AD135D" w:rsidRPr="002B0D04" w14:paraId="4FC1E9AD" w14:textId="77777777" w:rsidTr="00B61852">
        <w:trPr>
          <w:trHeight w:val="20"/>
          <w:jc w:val="center"/>
        </w:trPr>
        <w:tc>
          <w:tcPr>
            <w:tcW w:w="717" w:type="dxa"/>
            <w:shd w:val="clear" w:color="auto" w:fill="auto"/>
          </w:tcPr>
          <w:p w14:paraId="3786F515" w14:textId="77777777" w:rsidR="00AD135D" w:rsidRPr="002B0D04" w:rsidRDefault="00AD135D" w:rsidP="00B61852">
            <w:pPr>
              <w:ind w:firstLine="0"/>
              <w:jc w:val="center"/>
              <w:rPr>
                <w:b/>
                <w:bCs/>
              </w:rPr>
            </w:pPr>
            <w:r w:rsidRPr="002B0D04">
              <w:rPr>
                <w:b/>
                <w:bCs/>
              </w:rPr>
              <w:t>2.4</w:t>
            </w:r>
          </w:p>
        </w:tc>
        <w:tc>
          <w:tcPr>
            <w:tcW w:w="2762" w:type="dxa"/>
            <w:shd w:val="clear" w:color="auto" w:fill="auto"/>
          </w:tcPr>
          <w:p w14:paraId="4F74E7F7" w14:textId="77777777" w:rsidR="00AD135D" w:rsidRPr="002B0D04" w:rsidRDefault="00AD135D" w:rsidP="00B61852">
            <w:pPr>
              <w:ind w:firstLine="0"/>
              <w:jc w:val="center"/>
              <w:rPr>
                <w:b/>
                <w:bCs/>
              </w:rPr>
            </w:pPr>
            <w:r w:rsidRPr="002B0D04">
              <w:rPr>
                <w:b/>
                <w:bCs/>
              </w:rPr>
              <w:t xml:space="preserve">п.4. Организация временного трудоустройства несовершеннолетних граждан в возрасте от 14 до 18 лет в свободное от </w:t>
            </w:r>
            <w:r w:rsidRPr="002B0D04">
              <w:rPr>
                <w:b/>
                <w:bCs/>
              </w:rPr>
              <w:lastRenderedPageBreak/>
              <w:t>учебы время</w:t>
            </w:r>
          </w:p>
          <w:p w14:paraId="52F3D78E" w14:textId="77777777" w:rsidR="00AD135D" w:rsidRPr="002B0D04" w:rsidRDefault="00AD135D" w:rsidP="00B61852">
            <w:pPr>
              <w:ind w:firstLine="0"/>
              <w:jc w:val="center"/>
              <w:rPr>
                <w:b/>
                <w:bCs/>
              </w:rPr>
            </w:pPr>
          </w:p>
        </w:tc>
        <w:tc>
          <w:tcPr>
            <w:tcW w:w="2141" w:type="dxa"/>
            <w:shd w:val="clear" w:color="auto" w:fill="auto"/>
            <w:vAlign w:val="center"/>
          </w:tcPr>
          <w:p w14:paraId="6FA140D8" w14:textId="77777777" w:rsidR="00AD135D" w:rsidRPr="002B0D04" w:rsidRDefault="00AD135D" w:rsidP="00B61852">
            <w:pPr>
              <w:ind w:firstLine="0"/>
              <w:jc w:val="center"/>
              <w:rPr>
                <w:b/>
                <w:bCs/>
              </w:rPr>
            </w:pPr>
            <w:r w:rsidRPr="002B0D04">
              <w:rPr>
                <w:b/>
                <w:bCs/>
              </w:rPr>
              <w:lastRenderedPageBreak/>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18418BA4" w14:textId="77777777" w:rsidR="00AD135D" w:rsidRPr="002B0D04" w:rsidRDefault="00AD135D" w:rsidP="00B61852">
            <w:pPr>
              <w:ind w:firstLine="0"/>
              <w:jc w:val="center"/>
              <w:rPr>
                <w:rFonts w:cs="Calibri"/>
                <w:b/>
                <w:bCs/>
              </w:rPr>
            </w:pPr>
          </w:p>
          <w:p w14:paraId="2596DF15" w14:textId="77777777" w:rsidR="00AD135D" w:rsidRPr="002B0D04" w:rsidRDefault="00AD135D" w:rsidP="00B61852">
            <w:pPr>
              <w:ind w:firstLine="0"/>
              <w:jc w:val="center"/>
              <w:rPr>
                <w:rFonts w:cs="Calibri"/>
                <w:b/>
                <w:bCs/>
              </w:rPr>
            </w:pPr>
          </w:p>
          <w:p w14:paraId="27F8ED91" w14:textId="77777777" w:rsidR="00AD135D" w:rsidRPr="002B0D04" w:rsidRDefault="00AD135D" w:rsidP="00B61852">
            <w:pPr>
              <w:ind w:firstLine="0"/>
              <w:jc w:val="center"/>
              <w:rPr>
                <w:rFonts w:cs="Calibri"/>
                <w:b/>
                <w:bCs/>
              </w:rPr>
            </w:pPr>
          </w:p>
          <w:p w14:paraId="13BE8B5A" w14:textId="77777777" w:rsidR="00AD135D" w:rsidRPr="002B0D04" w:rsidRDefault="00AD135D" w:rsidP="00B61852">
            <w:pPr>
              <w:ind w:firstLine="0"/>
              <w:jc w:val="center"/>
              <w:rPr>
                <w:b/>
                <w:bCs/>
              </w:rPr>
            </w:pPr>
            <w:r w:rsidRPr="002B0D04">
              <w:rPr>
                <w:rFonts w:cs="Calibri"/>
                <w:b/>
                <w:bCs/>
              </w:rPr>
              <w:t>150,0</w:t>
            </w:r>
          </w:p>
        </w:tc>
        <w:tc>
          <w:tcPr>
            <w:tcW w:w="1265" w:type="dxa"/>
            <w:tcBorders>
              <w:top w:val="single" w:sz="4" w:space="0" w:color="auto"/>
              <w:left w:val="nil"/>
              <w:bottom w:val="single" w:sz="4" w:space="0" w:color="auto"/>
              <w:right w:val="single" w:sz="4" w:space="0" w:color="auto"/>
            </w:tcBorders>
            <w:shd w:val="clear" w:color="auto" w:fill="auto"/>
            <w:noWrap/>
          </w:tcPr>
          <w:p w14:paraId="0FF4AD9A" w14:textId="77777777" w:rsidR="00AD135D" w:rsidRPr="002B0D04" w:rsidRDefault="00AD135D" w:rsidP="00B61852">
            <w:pPr>
              <w:ind w:firstLine="0"/>
              <w:jc w:val="center"/>
              <w:rPr>
                <w:rFonts w:cs="Calibri"/>
                <w:b/>
                <w:bCs/>
              </w:rPr>
            </w:pPr>
          </w:p>
          <w:p w14:paraId="38B49F5F" w14:textId="77777777" w:rsidR="00AD135D" w:rsidRPr="002B0D04" w:rsidRDefault="00AD135D" w:rsidP="00B61852">
            <w:pPr>
              <w:ind w:firstLine="0"/>
              <w:jc w:val="center"/>
              <w:rPr>
                <w:rFonts w:cs="Calibri"/>
                <w:b/>
                <w:bCs/>
              </w:rPr>
            </w:pPr>
          </w:p>
          <w:p w14:paraId="0452E2B9" w14:textId="77777777" w:rsidR="00AD135D" w:rsidRPr="002B0D04" w:rsidRDefault="00AD135D" w:rsidP="00B61852">
            <w:pPr>
              <w:ind w:firstLine="0"/>
              <w:jc w:val="center"/>
              <w:rPr>
                <w:rFonts w:cs="Calibri"/>
                <w:b/>
                <w:bCs/>
              </w:rPr>
            </w:pPr>
          </w:p>
          <w:p w14:paraId="7AD07333" w14:textId="77777777" w:rsidR="00AD135D" w:rsidRPr="002B0D04" w:rsidRDefault="00AD135D" w:rsidP="00B61852">
            <w:pPr>
              <w:ind w:firstLine="0"/>
              <w:jc w:val="center"/>
              <w:rPr>
                <w:rFonts w:cs="Calibri"/>
                <w:b/>
                <w:bCs/>
              </w:rPr>
            </w:pPr>
            <w:r w:rsidRPr="002B0D04">
              <w:rPr>
                <w:rFonts w:cs="Calibri"/>
                <w:b/>
                <w:bCs/>
              </w:rPr>
              <w:t>162,3</w:t>
            </w:r>
          </w:p>
        </w:tc>
        <w:tc>
          <w:tcPr>
            <w:tcW w:w="1418" w:type="dxa"/>
            <w:tcBorders>
              <w:top w:val="single" w:sz="4" w:space="0" w:color="auto"/>
              <w:left w:val="nil"/>
              <w:bottom w:val="single" w:sz="4" w:space="0" w:color="auto"/>
              <w:right w:val="single" w:sz="4" w:space="0" w:color="auto"/>
            </w:tcBorders>
            <w:shd w:val="clear" w:color="auto" w:fill="auto"/>
            <w:noWrap/>
          </w:tcPr>
          <w:p w14:paraId="29E05ADF" w14:textId="77777777" w:rsidR="00AD135D" w:rsidRPr="002B0D04" w:rsidRDefault="00AD135D" w:rsidP="00B61852">
            <w:pPr>
              <w:ind w:firstLine="0"/>
              <w:jc w:val="center"/>
              <w:rPr>
                <w:rFonts w:cs="Calibri"/>
                <w:b/>
                <w:bCs/>
              </w:rPr>
            </w:pPr>
          </w:p>
          <w:p w14:paraId="1F0AF3DB" w14:textId="77777777" w:rsidR="00AD135D" w:rsidRPr="002B0D04" w:rsidRDefault="00AD135D" w:rsidP="00B61852">
            <w:pPr>
              <w:ind w:firstLine="0"/>
              <w:jc w:val="center"/>
              <w:rPr>
                <w:rFonts w:cs="Calibri"/>
                <w:b/>
                <w:bCs/>
              </w:rPr>
            </w:pPr>
          </w:p>
          <w:p w14:paraId="0239E00B" w14:textId="77777777" w:rsidR="00AD135D" w:rsidRPr="002B0D04" w:rsidRDefault="00AD135D" w:rsidP="00B61852">
            <w:pPr>
              <w:ind w:firstLine="0"/>
              <w:jc w:val="center"/>
              <w:rPr>
                <w:rFonts w:cs="Calibri"/>
                <w:b/>
                <w:bCs/>
              </w:rPr>
            </w:pPr>
          </w:p>
          <w:p w14:paraId="0154C46A" w14:textId="77777777" w:rsidR="00AD135D" w:rsidRPr="002B0D04" w:rsidRDefault="00AD135D" w:rsidP="00B61852">
            <w:pPr>
              <w:ind w:firstLine="0"/>
              <w:jc w:val="center"/>
              <w:rPr>
                <w:rFonts w:cs="Calibri"/>
                <w:b/>
                <w:bCs/>
              </w:rPr>
            </w:pPr>
            <w:r w:rsidRPr="002B0D04">
              <w:rPr>
                <w:rFonts w:cs="Calibri"/>
                <w:b/>
                <w:bCs/>
              </w:rPr>
              <w:t>147,5</w:t>
            </w:r>
          </w:p>
        </w:tc>
        <w:tc>
          <w:tcPr>
            <w:tcW w:w="1417" w:type="dxa"/>
            <w:tcBorders>
              <w:top w:val="single" w:sz="4" w:space="0" w:color="auto"/>
              <w:left w:val="nil"/>
              <w:bottom w:val="single" w:sz="4" w:space="0" w:color="auto"/>
              <w:right w:val="single" w:sz="4" w:space="0" w:color="auto"/>
            </w:tcBorders>
            <w:shd w:val="clear" w:color="auto" w:fill="auto"/>
            <w:noWrap/>
          </w:tcPr>
          <w:p w14:paraId="2BFFD5C0" w14:textId="77777777" w:rsidR="00AD135D" w:rsidRPr="002B0D04" w:rsidRDefault="00AD135D" w:rsidP="00B61852">
            <w:pPr>
              <w:ind w:firstLine="0"/>
              <w:jc w:val="center"/>
              <w:rPr>
                <w:rFonts w:cs="Calibri"/>
                <w:b/>
                <w:bCs/>
              </w:rPr>
            </w:pPr>
          </w:p>
          <w:p w14:paraId="10B7FCEA" w14:textId="77777777" w:rsidR="00AD135D" w:rsidRPr="002B0D04" w:rsidRDefault="00AD135D" w:rsidP="00B61852">
            <w:pPr>
              <w:ind w:firstLine="0"/>
              <w:jc w:val="center"/>
              <w:rPr>
                <w:rFonts w:cs="Calibri"/>
                <w:b/>
                <w:bCs/>
              </w:rPr>
            </w:pPr>
          </w:p>
          <w:p w14:paraId="7D6E5F5A" w14:textId="77777777" w:rsidR="00AD135D" w:rsidRPr="002B0D04" w:rsidRDefault="00AD135D" w:rsidP="00B61852">
            <w:pPr>
              <w:ind w:firstLine="0"/>
              <w:jc w:val="center"/>
              <w:rPr>
                <w:rFonts w:cs="Calibri"/>
                <w:b/>
                <w:bCs/>
              </w:rPr>
            </w:pPr>
          </w:p>
          <w:p w14:paraId="0E4D0D0D" w14:textId="77777777" w:rsidR="00AD135D" w:rsidRPr="002B0D04" w:rsidRDefault="00AD135D" w:rsidP="00B61852">
            <w:pPr>
              <w:ind w:firstLine="0"/>
              <w:jc w:val="center"/>
              <w:rPr>
                <w:rFonts w:cs="Calibri"/>
                <w:b/>
                <w:bCs/>
              </w:rPr>
            </w:pPr>
            <w:r w:rsidRPr="002B0D04">
              <w:rPr>
                <w:rFonts w:cs="Calibri"/>
                <w:b/>
                <w:bCs/>
              </w:rPr>
              <w:t>150,0</w:t>
            </w:r>
          </w:p>
        </w:tc>
        <w:tc>
          <w:tcPr>
            <w:tcW w:w="1418" w:type="dxa"/>
            <w:tcBorders>
              <w:top w:val="single" w:sz="4" w:space="0" w:color="auto"/>
              <w:left w:val="nil"/>
              <w:bottom w:val="single" w:sz="4" w:space="0" w:color="auto"/>
              <w:right w:val="single" w:sz="4" w:space="0" w:color="auto"/>
            </w:tcBorders>
            <w:shd w:val="clear" w:color="auto" w:fill="auto"/>
            <w:noWrap/>
          </w:tcPr>
          <w:p w14:paraId="3CFA65A5" w14:textId="77777777" w:rsidR="00AD135D" w:rsidRPr="002B0D04" w:rsidRDefault="00AD135D" w:rsidP="00B61852">
            <w:pPr>
              <w:ind w:firstLine="0"/>
              <w:jc w:val="center"/>
              <w:rPr>
                <w:rFonts w:cs="Calibri"/>
                <w:b/>
                <w:bCs/>
              </w:rPr>
            </w:pPr>
          </w:p>
          <w:p w14:paraId="6D1A2E13" w14:textId="77777777" w:rsidR="00AD135D" w:rsidRPr="002B0D04" w:rsidRDefault="00AD135D" w:rsidP="00B61852">
            <w:pPr>
              <w:ind w:firstLine="0"/>
              <w:jc w:val="center"/>
              <w:rPr>
                <w:rFonts w:cs="Calibri"/>
                <w:b/>
                <w:bCs/>
              </w:rPr>
            </w:pPr>
          </w:p>
          <w:p w14:paraId="20668584" w14:textId="77777777" w:rsidR="00AD135D" w:rsidRPr="002B0D04" w:rsidRDefault="00AD135D" w:rsidP="00B61852">
            <w:pPr>
              <w:ind w:firstLine="0"/>
              <w:jc w:val="center"/>
              <w:rPr>
                <w:rFonts w:cs="Calibri"/>
                <w:b/>
                <w:bCs/>
              </w:rPr>
            </w:pPr>
          </w:p>
          <w:p w14:paraId="181CE11D" w14:textId="77777777" w:rsidR="00AD135D" w:rsidRPr="002B0D04" w:rsidRDefault="00AD135D" w:rsidP="00B61852">
            <w:pPr>
              <w:ind w:firstLine="0"/>
              <w:jc w:val="center"/>
              <w:rPr>
                <w:rFonts w:cs="Calibri"/>
                <w:b/>
                <w:bCs/>
              </w:rPr>
            </w:pPr>
            <w:r w:rsidRPr="002B0D04">
              <w:rPr>
                <w:rFonts w:cs="Calibri"/>
                <w:b/>
                <w:bCs/>
              </w:rPr>
              <w:t>150,0</w:t>
            </w:r>
          </w:p>
        </w:tc>
        <w:tc>
          <w:tcPr>
            <w:tcW w:w="1417" w:type="dxa"/>
            <w:tcBorders>
              <w:top w:val="single" w:sz="4" w:space="0" w:color="auto"/>
              <w:left w:val="nil"/>
              <w:bottom w:val="single" w:sz="4" w:space="0" w:color="auto"/>
              <w:right w:val="single" w:sz="4" w:space="0" w:color="auto"/>
            </w:tcBorders>
            <w:shd w:val="clear" w:color="auto" w:fill="auto"/>
            <w:noWrap/>
          </w:tcPr>
          <w:p w14:paraId="26F4C5F1" w14:textId="77777777" w:rsidR="00AD135D" w:rsidRPr="002B0D04" w:rsidRDefault="00AD135D" w:rsidP="00B61852">
            <w:pPr>
              <w:ind w:firstLine="0"/>
              <w:jc w:val="center"/>
              <w:rPr>
                <w:rFonts w:cs="Calibri"/>
                <w:b/>
                <w:bCs/>
              </w:rPr>
            </w:pPr>
          </w:p>
          <w:p w14:paraId="175A6F11" w14:textId="77777777" w:rsidR="00AD135D" w:rsidRPr="002B0D04" w:rsidRDefault="00AD135D" w:rsidP="00B61852">
            <w:pPr>
              <w:ind w:firstLine="0"/>
              <w:jc w:val="center"/>
              <w:rPr>
                <w:rFonts w:cs="Calibri"/>
                <w:b/>
                <w:bCs/>
              </w:rPr>
            </w:pPr>
          </w:p>
          <w:p w14:paraId="0363A1B7" w14:textId="77777777" w:rsidR="00AD135D" w:rsidRPr="002B0D04" w:rsidRDefault="00AD135D" w:rsidP="00B61852">
            <w:pPr>
              <w:ind w:firstLine="0"/>
              <w:jc w:val="center"/>
              <w:rPr>
                <w:rFonts w:cs="Calibri"/>
                <w:b/>
                <w:bCs/>
              </w:rPr>
            </w:pPr>
          </w:p>
          <w:p w14:paraId="203FA859" w14:textId="77777777" w:rsidR="00AD135D" w:rsidRPr="002B0D04" w:rsidRDefault="00AD135D" w:rsidP="00B61852">
            <w:pPr>
              <w:ind w:firstLine="0"/>
              <w:jc w:val="center"/>
              <w:rPr>
                <w:rFonts w:cs="Calibri"/>
                <w:b/>
                <w:bCs/>
              </w:rPr>
            </w:pPr>
            <w:r w:rsidRPr="002B0D04">
              <w:rPr>
                <w:rFonts w:cs="Calibri"/>
                <w:b/>
                <w:bCs/>
              </w:rPr>
              <w:t>150,0</w:t>
            </w:r>
          </w:p>
        </w:tc>
        <w:tc>
          <w:tcPr>
            <w:tcW w:w="1386" w:type="dxa"/>
            <w:tcBorders>
              <w:top w:val="single" w:sz="4" w:space="0" w:color="auto"/>
              <w:left w:val="nil"/>
              <w:bottom w:val="single" w:sz="4" w:space="0" w:color="auto"/>
              <w:right w:val="single" w:sz="4" w:space="0" w:color="auto"/>
            </w:tcBorders>
            <w:shd w:val="clear" w:color="auto" w:fill="auto"/>
          </w:tcPr>
          <w:p w14:paraId="452A2105" w14:textId="77777777" w:rsidR="00AD135D" w:rsidRPr="002B0D04" w:rsidRDefault="00AD135D" w:rsidP="00B61852">
            <w:pPr>
              <w:ind w:firstLine="0"/>
              <w:jc w:val="center"/>
              <w:rPr>
                <w:rFonts w:cs="Calibri"/>
                <w:b/>
                <w:bCs/>
              </w:rPr>
            </w:pPr>
          </w:p>
          <w:p w14:paraId="7C41899D" w14:textId="77777777" w:rsidR="00AD135D" w:rsidRPr="002B0D04" w:rsidRDefault="00AD135D" w:rsidP="00B61852">
            <w:pPr>
              <w:ind w:firstLine="0"/>
              <w:jc w:val="center"/>
              <w:rPr>
                <w:rFonts w:cs="Calibri"/>
                <w:b/>
                <w:bCs/>
              </w:rPr>
            </w:pPr>
          </w:p>
          <w:p w14:paraId="79495334" w14:textId="77777777" w:rsidR="00AD135D" w:rsidRPr="002B0D04" w:rsidRDefault="00AD135D" w:rsidP="00B61852">
            <w:pPr>
              <w:ind w:firstLine="0"/>
              <w:jc w:val="center"/>
              <w:rPr>
                <w:rFonts w:cs="Calibri"/>
                <w:b/>
                <w:bCs/>
              </w:rPr>
            </w:pPr>
          </w:p>
          <w:p w14:paraId="0D09E5CF" w14:textId="77777777" w:rsidR="00AD135D" w:rsidRPr="002B0D04" w:rsidRDefault="00AD135D" w:rsidP="00B61852">
            <w:pPr>
              <w:ind w:firstLine="0"/>
              <w:jc w:val="center"/>
              <w:rPr>
                <w:rFonts w:cs="Calibri"/>
                <w:b/>
                <w:bCs/>
              </w:rPr>
            </w:pPr>
            <w:r w:rsidRPr="002B0D04">
              <w:rPr>
                <w:rFonts w:cs="Calibri"/>
                <w:b/>
                <w:bCs/>
              </w:rPr>
              <w:t>909,8</w:t>
            </w:r>
          </w:p>
        </w:tc>
      </w:tr>
      <w:tr w:rsidR="00AD135D" w:rsidRPr="002B0D04" w14:paraId="3488A05B" w14:textId="77777777" w:rsidTr="00B61852">
        <w:trPr>
          <w:trHeight w:val="20"/>
          <w:jc w:val="center"/>
        </w:trPr>
        <w:tc>
          <w:tcPr>
            <w:tcW w:w="717" w:type="dxa"/>
            <w:shd w:val="clear" w:color="auto" w:fill="auto"/>
          </w:tcPr>
          <w:p w14:paraId="5D2E6385" w14:textId="77777777" w:rsidR="00AD135D" w:rsidRPr="002B0D04" w:rsidRDefault="00AD135D" w:rsidP="00B61852">
            <w:pPr>
              <w:ind w:firstLine="0"/>
              <w:jc w:val="center"/>
              <w:rPr>
                <w:b/>
                <w:bCs/>
              </w:rPr>
            </w:pPr>
          </w:p>
        </w:tc>
        <w:tc>
          <w:tcPr>
            <w:tcW w:w="2762" w:type="dxa"/>
            <w:shd w:val="clear" w:color="auto" w:fill="auto"/>
          </w:tcPr>
          <w:p w14:paraId="57ACBEB4" w14:textId="77777777" w:rsidR="00AD135D" w:rsidRPr="002B0D04" w:rsidRDefault="00AD135D" w:rsidP="00B61852">
            <w:pPr>
              <w:ind w:firstLine="0"/>
              <w:jc w:val="center"/>
              <w:rPr>
                <w:b/>
                <w:bCs/>
              </w:rPr>
            </w:pPr>
          </w:p>
        </w:tc>
        <w:tc>
          <w:tcPr>
            <w:tcW w:w="2141" w:type="dxa"/>
            <w:shd w:val="clear" w:color="auto" w:fill="auto"/>
            <w:vAlign w:val="center"/>
          </w:tcPr>
          <w:p w14:paraId="191CF3FB"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tcPr>
          <w:p w14:paraId="06C8AFF1" w14:textId="77777777" w:rsidR="00AD135D" w:rsidRPr="002B0D04" w:rsidRDefault="00AD135D" w:rsidP="00B61852">
            <w:pPr>
              <w:ind w:firstLine="0"/>
              <w:jc w:val="center"/>
              <w:rPr>
                <w:bCs/>
              </w:rPr>
            </w:pPr>
            <w:r w:rsidRPr="002B0D04">
              <w:rPr>
                <w:bCs/>
              </w:rPr>
              <w:t>150,00</w:t>
            </w:r>
          </w:p>
        </w:tc>
        <w:tc>
          <w:tcPr>
            <w:tcW w:w="1265" w:type="dxa"/>
            <w:shd w:val="clear" w:color="auto" w:fill="auto"/>
            <w:noWrap/>
            <w:vAlign w:val="center"/>
          </w:tcPr>
          <w:p w14:paraId="5C12562A"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46806A24"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4774BB99"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44DB239"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13BB2627"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DB359CC" w14:textId="77777777" w:rsidR="00AD135D" w:rsidRPr="002B0D04" w:rsidRDefault="00AD135D" w:rsidP="00B61852">
            <w:pPr>
              <w:ind w:firstLine="0"/>
              <w:jc w:val="center"/>
              <w:rPr>
                <w:bCs/>
              </w:rPr>
            </w:pPr>
            <w:r w:rsidRPr="002B0D04">
              <w:rPr>
                <w:bCs/>
              </w:rPr>
              <w:t>150,00</w:t>
            </w:r>
          </w:p>
        </w:tc>
      </w:tr>
      <w:tr w:rsidR="00AD135D" w:rsidRPr="002B0D04" w14:paraId="10B36E0F" w14:textId="77777777" w:rsidTr="00B61852">
        <w:trPr>
          <w:trHeight w:val="20"/>
          <w:jc w:val="center"/>
        </w:trPr>
        <w:tc>
          <w:tcPr>
            <w:tcW w:w="717" w:type="dxa"/>
            <w:shd w:val="clear" w:color="auto" w:fill="auto"/>
          </w:tcPr>
          <w:p w14:paraId="787C9434" w14:textId="77777777" w:rsidR="00AD135D" w:rsidRPr="002B0D04" w:rsidRDefault="00AD135D" w:rsidP="00B61852">
            <w:pPr>
              <w:ind w:firstLine="0"/>
              <w:jc w:val="center"/>
              <w:rPr>
                <w:b/>
                <w:bCs/>
              </w:rPr>
            </w:pPr>
          </w:p>
        </w:tc>
        <w:tc>
          <w:tcPr>
            <w:tcW w:w="2762" w:type="dxa"/>
            <w:shd w:val="clear" w:color="auto" w:fill="auto"/>
          </w:tcPr>
          <w:p w14:paraId="5E4E843A" w14:textId="77777777" w:rsidR="00AD135D" w:rsidRPr="002B0D04" w:rsidRDefault="00AD135D" w:rsidP="00B61852">
            <w:pPr>
              <w:ind w:firstLine="0"/>
              <w:jc w:val="center"/>
              <w:rPr>
                <w:b/>
                <w:bCs/>
              </w:rPr>
            </w:pPr>
          </w:p>
        </w:tc>
        <w:tc>
          <w:tcPr>
            <w:tcW w:w="2141" w:type="dxa"/>
            <w:shd w:val="clear" w:color="auto" w:fill="auto"/>
            <w:vAlign w:val="center"/>
          </w:tcPr>
          <w:p w14:paraId="0533904C"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26336451"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1C9C2D74" w14:textId="77777777" w:rsidR="00AD135D" w:rsidRPr="002B0D04" w:rsidRDefault="00AD135D" w:rsidP="00B61852">
            <w:pPr>
              <w:ind w:firstLine="0"/>
              <w:jc w:val="center"/>
              <w:rPr>
                <w:rFonts w:cs="Calibri"/>
                <w:bCs/>
              </w:rPr>
            </w:pPr>
            <w:r w:rsidRPr="002B0D04">
              <w:rPr>
                <w:rFonts w:cs="Calibri"/>
                <w:bCs/>
              </w:rPr>
              <w:t>162,3</w:t>
            </w:r>
          </w:p>
        </w:tc>
        <w:tc>
          <w:tcPr>
            <w:tcW w:w="1418" w:type="dxa"/>
            <w:tcBorders>
              <w:top w:val="single" w:sz="4" w:space="0" w:color="auto"/>
              <w:left w:val="nil"/>
              <w:bottom w:val="single" w:sz="4" w:space="0" w:color="auto"/>
              <w:right w:val="single" w:sz="4" w:space="0" w:color="auto"/>
            </w:tcBorders>
            <w:shd w:val="clear" w:color="auto" w:fill="auto"/>
            <w:noWrap/>
          </w:tcPr>
          <w:p w14:paraId="2E886D32" w14:textId="77777777" w:rsidR="00AD135D" w:rsidRPr="002B0D04" w:rsidRDefault="00AD135D" w:rsidP="00B61852">
            <w:pPr>
              <w:ind w:firstLine="0"/>
              <w:jc w:val="center"/>
              <w:rPr>
                <w:rFonts w:cs="Calibri"/>
                <w:bCs/>
              </w:rPr>
            </w:pPr>
            <w:r w:rsidRPr="002B0D04">
              <w:rPr>
                <w:rFonts w:cs="Calibri"/>
                <w:bCs/>
              </w:rPr>
              <w:t>147,5</w:t>
            </w:r>
          </w:p>
        </w:tc>
        <w:tc>
          <w:tcPr>
            <w:tcW w:w="1417" w:type="dxa"/>
            <w:tcBorders>
              <w:top w:val="single" w:sz="4" w:space="0" w:color="auto"/>
              <w:left w:val="nil"/>
              <w:bottom w:val="single" w:sz="4" w:space="0" w:color="auto"/>
              <w:right w:val="single" w:sz="4" w:space="0" w:color="auto"/>
            </w:tcBorders>
            <w:shd w:val="clear" w:color="auto" w:fill="auto"/>
            <w:noWrap/>
          </w:tcPr>
          <w:p w14:paraId="42D1D787" w14:textId="77777777" w:rsidR="00AD135D" w:rsidRPr="002B0D04" w:rsidRDefault="00AD135D" w:rsidP="00B61852">
            <w:pPr>
              <w:ind w:firstLine="0"/>
              <w:jc w:val="center"/>
              <w:rPr>
                <w:rFonts w:cs="Calibri"/>
                <w:bCs/>
              </w:rPr>
            </w:pPr>
            <w:r w:rsidRPr="002B0D04">
              <w:rPr>
                <w:rFonts w:cs="Calibri"/>
                <w:bCs/>
              </w:rPr>
              <w:t>150,0</w:t>
            </w:r>
          </w:p>
        </w:tc>
        <w:tc>
          <w:tcPr>
            <w:tcW w:w="1418" w:type="dxa"/>
            <w:tcBorders>
              <w:top w:val="single" w:sz="4" w:space="0" w:color="auto"/>
              <w:left w:val="nil"/>
              <w:bottom w:val="single" w:sz="4" w:space="0" w:color="auto"/>
              <w:right w:val="single" w:sz="4" w:space="0" w:color="auto"/>
            </w:tcBorders>
            <w:shd w:val="clear" w:color="auto" w:fill="auto"/>
            <w:noWrap/>
          </w:tcPr>
          <w:p w14:paraId="07463102" w14:textId="77777777" w:rsidR="00AD135D" w:rsidRPr="002B0D04" w:rsidRDefault="00AD135D" w:rsidP="00B61852">
            <w:pPr>
              <w:ind w:firstLine="0"/>
              <w:jc w:val="center"/>
              <w:rPr>
                <w:rFonts w:cs="Calibri"/>
                <w:bCs/>
              </w:rPr>
            </w:pPr>
            <w:r w:rsidRPr="002B0D04">
              <w:rPr>
                <w:rFonts w:cs="Calibri"/>
                <w:bCs/>
              </w:rPr>
              <w:t>150,0</w:t>
            </w:r>
          </w:p>
        </w:tc>
        <w:tc>
          <w:tcPr>
            <w:tcW w:w="1417" w:type="dxa"/>
            <w:tcBorders>
              <w:top w:val="single" w:sz="4" w:space="0" w:color="auto"/>
              <w:left w:val="nil"/>
              <w:bottom w:val="single" w:sz="4" w:space="0" w:color="auto"/>
              <w:right w:val="single" w:sz="4" w:space="0" w:color="auto"/>
            </w:tcBorders>
            <w:shd w:val="clear" w:color="auto" w:fill="auto"/>
            <w:noWrap/>
          </w:tcPr>
          <w:p w14:paraId="2AD2E0D6" w14:textId="77777777" w:rsidR="00AD135D" w:rsidRPr="002B0D04" w:rsidRDefault="00AD135D" w:rsidP="00B61852">
            <w:pPr>
              <w:ind w:firstLine="0"/>
              <w:jc w:val="center"/>
              <w:rPr>
                <w:rFonts w:cs="Calibri"/>
                <w:bCs/>
              </w:rPr>
            </w:pPr>
            <w:r w:rsidRPr="002B0D04">
              <w:rPr>
                <w:rFonts w:cs="Calibri"/>
                <w:bCs/>
              </w:rPr>
              <w:t>150,0</w:t>
            </w:r>
          </w:p>
        </w:tc>
        <w:tc>
          <w:tcPr>
            <w:tcW w:w="1386" w:type="dxa"/>
            <w:tcBorders>
              <w:top w:val="single" w:sz="4" w:space="0" w:color="auto"/>
              <w:left w:val="nil"/>
              <w:bottom w:val="single" w:sz="4" w:space="0" w:color="auto"/>
              <w:right w:val="single" w:sz="4" w:space="0" w:color="auto"/>
            </w:tcBorders>
            <w:shd w:val="clear" w:color="auto" w:fill="auto"/>
          </w:tcPr>
          <w:p w14:paraId="770833AD" w14:textId="77777777" w:rsidR="00AD135D" w:rsidRPr="002B0D04" w:rsidRDefault="00AD135D" w:rsidP="00B61852">
            <w:pPr>
              <w:ind w:firstLine="0"/>
              <w:jc w:val="center"/>
              <w:rPr>
                <w:rFonts w:cs="Calibri"/>
                <w:bCs/>
              </w:rPr>
            </w:pPr>
            <w:r w:rsidRPr="002B0D04">
              <w:rPr>
                <w:rFonts w:cs="Calibri"/>
                <w:bCs/>
              </w:rPr>
              <w:t>759,8</w:t>
            </w:r>
          </w:p>
        </w:tc>
      </w:tr>
      <w:tr w:rsidR="00AD135D" w:rsidRPr="002B0D04" w14:paraId="04C98FBB" w14:textId="77777777" w:rsidTr="00B61852">
        <w:trPr>
          <w:trHeight w:val="20"/>
          <w:jc w:val="center"/>
        </w:trPr>
        <w:tc>
          <w:tcPr>
            <w:tcW w:w="717" w:type="dxa"/>
            <w:shd w:val="clear" w:color="auto" w:fill="auto"/>
          </w:tcPr>
          <w:p w14:paraId="4E91F2D1" w14:textId="77777777" w:rsidR="00AD135D" w:rsidRPr="002B0D04" w:rsidRDefault="00AD135D" w:rsidP="00B61852">
            <w:pPr>
              <w:ind w:firstLine="0"/>
              <w:jc w:val="center"/>
              <w:rPr>
                <w:b/>
                <w:bCs/>
              </w:rPr>
            </w:pPr>
            <w:r w:rsidRPr="002B0D04">
              <w:rPr>
                <w:b/>
                <w:bCs/>
              </w:rPr>
              <w:t>2.5</w:t>
            </w:r>
          </w:p>
        </w:tc>
        <w:tc>
          <w:tcPr>
            <w:tcW w:w="2762" w:type="dxa"/>
            <w:shd w:val="clear" w:color="auto" w:fill="auto"/>
          </w:tcPr>
          <w:p w14:paraId="501D0CB3" w14:textId="77777777" w:rsidR="00AD135D" w:rsidRPr="002B0D04" w:rsidRDefault="00AD135D" w:rsidP="00B61852">
            <w:pPr>
              <w:ind w:firstLine="0"/>
              <w:jc w:val="center"/>
              <w:rPr>
                <w:b/>
                <w:bCs/>
              </w:rPr>
            </w:pPr>
            <w:r w:rsidRPr="002B0D04">
              <w:rPr>
                <w:b/>
                <w:bCs/>
                <w:color w:val="000000" w:themeColor="text1"/>
              </w:rPr>
              <w:t>п.5.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w:t>
            </w:r>
          </w:p>
        </w:tc>
        <w:tc>
          <w:tcPr>
            <w:tcW w:w="2141" w:type="dxa"/>
            <w:shd w:val="clear" w:color="auto" w:fill="auto"/>
            <w:vAlign w:val="center"/>
          </w:tcPr>
          <w:p w14:paraId="057D0187" w14:textId="77777777" w:rsidR="00AD135D" w:rsidRPr="002B0D04" w:rsidRDefault="00AD135D" w:rsidP="00B61852">
            <w:pPr>
              <w:ind w:firstLine="0"/>
              <w:jc w:val="center"/>
              <w:rPr>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04AFF" w14:textId="77777777" w:rsidR="00AD135D" w:rsidRPr="002B0D04" w:rsidRDefault="00AD135D" w:rsidP="00B61852">
            <w:pPr>
              <w:ind w:firstLine="0"/>
              <w:jc w:val="center"/>
              <w:rPr>
                <w:rFonts w:cs="Calibri"/>
                <w:b/>
                <w:bCs/>
              </w:rPr>
            </w:pPr>
            <w:r w:rsidRPr="002B0D04">
              <w:rPr>
                <w:rFonts w:cs="Calibri"/>
                <w:b/>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139DFE5"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44F2411"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276BC7"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5E95B2"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A1B6CA" w14:textId="77777777" w:rsidR="00AD135D" w:rsidRPr="002B0D04" w:rsidRDefault="00AD135D" w:rsidP="00B61852">
            <w:pPr>
              <w:ind w:firstLine="0"/>
              <w:jc w:val="center"/>
              <w:rPr>
                <w:rFonts w:cs="Calibri"/>
                <w:b/>
                <w:bCs/>
              </w:rPr>
            </w:pPr>
            <w:r w:rsidRPr="002B0D04">
              <w:rPr>
                <w:rFonts w:cs="Calibri"/>
                <w:b/>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23EE373B" w14:textId="77777777" w:rsidR="00AD135D" w:rsidRPr="002B0D04" w:rsidRDefault="00AD135D" w:rsidP="00B61852">
            <w:pPr>
              <w:ind w:firstLine="0"/>
              <w:jc w:val="center"/>
              <w:rPr>
                <w:rFonts w:cs="Calibri"/>
                <w:b/>
                <w:bCs/>
              </w:rPr>
            </w:pPr>
            <w:r w:rsidRPr="002B0D04">
              <w:rPr>
                <w:rFonts w:cs="Calibri"/>
                <w:b/>
                <w:bCs/>
              </w:rPr>
              <w:t>0,00</w:t>
            </w:r>
          </w:p>
        </w:tc>
      </w:tr>
      <w:tr w:rsidR="00AD135D" w:rsidRPr="002B0D04" w14:paraId="04904598" w14:textId="77777777" w:rsidTr="00B61852">
        <w:trPr>
          <w:trHeight w:val="20"/>
          <w:jc w:val="center"/>
        </w:trPr>
        <w:tc>
          <w:tcPr>
            <w:tcW w:w="717" w:type="dxa"/>
            <w:shd w:val="clear" w:color="auto" w:fill="auto"/>
          </w:tcPr>
          <w:p w14:paraId="439B9C60" w14:textId="77777777" w:rsidR="00AD135D" w:rsidRPr="002B0D04" w:rsidRDefault="00AD135D" w:rsidP="00B61852">
            <w:pPr>
              <w:ind w:firstLine="0"/>
              <w:jc w:val="center"/>
              <w:rPr>
                <w:b/>
                <w:bCs/>
              </w:rPr>
            </w:pPr>
          </w:p>
        </w:tc>
        <w:tc>
          <w:tcPr>
            <w:tcW w:w="2762" w:type="dxa"/>
            <w:shd w:val="clear" w:color="auto" w:fill="auto"/>
          </w:tcPr>
          <w:p w14:paraId="43CAE57E" w14:textId="77777777" w:rsidR="00AD135D" w:rsidRPr="002B0D04" w:rsidRDefault="00AD135D" w:rsidP="00B61852">
            <w:pPr>
              <w:ind w:firstLine="0"/>
              <w:jc w:val="center"/>
              <w:rPr>
                <w:b/>
                <w:bCs/>
              </w:rPr>
            </w:pPr>
          </w:p>
        </w:tc>
        <w:tc>
          <w:tcPr>
            <w:tcW w:w="2141" w:type="dxa"/>
            <w:shd w:val="clear" w:color="auto" w:fill="auto"/>
            <w:vAlign w:val="center"/>
          </w:tcPr>
          <w:p w14:paraId="59D2EBB6"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99643"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3F64676"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F9C03C"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D508D73"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4F2B7A"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43B1BA"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3E05EE35" w14:textId="77777777" w:rsidR="00AD135D" w:rsidRPr="002B0D04" w:rsidRDefault="00AD135D" w:rsidP="00B61852">
            <w:pPr>
              <w:ind w:firstLine="0"/>
              <w:jc w:val="center"/>
              <w:rPr>
                <w:rFonts w:cs="Calibri"/>
                <w:bCs/>
              </w:rPr>
            </w:pPr>
            <w:r w:rsidRPr="002B0D04">
              <w:rPr>
                <w:rFonts w:cs="Calibri"/>
                <w:bCs/>
              </w:rPr>
              <w:t>0,00</w:t>
            </w:r>
          </w:p>
        </w:tc>
      </w:tr>
      <w:tr w:rsidR="00AD135D" w:rsidRPr="002B0D04" w14:paraId="6FB592EE" w14:textId="77777777" w:rsidTr="00B61852">
        <w:trPr>
          <w:trHeight w:val="20"/>
          <w:jc w:val="center"/>
        </w:trPr>
        <w:tc>
          <w:tcPr>
            <w:tcW w:w="717" w:type="dxa"/>
            <w:shd w:val="clear" w:color="auto" w:fill="auto"/>
          </w:tcPr>
          <w:p w14:paraId="2DCA7FA2" w14:textId="77777777" w:rsidR="00AD135D" w:rsidRPr="002B0D04" w:rsidRDefault="00AD135D" w:rsidP="00B61852">
            <w:pPr>
              <w:ind w:firstLine="0"/>
              <w:jc w:val="center"/>
              <w:rPr>
                <w:b/>
                <w:bCs/>
              </w:rPr>
            </w:pPr>
          </w:p>
        </w:tc>
        <w:tc>
          <w:tcPr>
            <w:tcW w:w="2762" w:type="dxa"/>
            <w:shd w:val="clear" w:color="auto" w:fill="auto"/>
          </w:tcPr>
          <w:p w14:paraId="4C8F3228" w14:textId="77777777" w:rsidR="00AD135D" w:rsidRPr="002B0D04" w:rsidRDefault="00AD135D" w:rsidP="00B61852">
            <w:pPr>
              <w:ind w:firstLine="0"/>
              <w:jc w:val="center"/>
              <w:rPr>
                <w:b/>
                <w:bCs/>
              </w:rPr>
            </w:pPr>
          </w:p>
        </w:tc>
        <w:tc>
          <w:tcPr>
            <w:tcW w:w="2141" w:type="dxa"/>
            <w:shd w:val="clear" w:color="auto" w:fill="auto"/>
            <w:vAlign w:val="center"/>
          </w:tcPr>
          <w:p w14:paraId="2C840D3D" w14:textId="77777777" w:rsidR="00AD135D" w:rsidRPr="002B0D04" w:rsidRDefault="00AD135D" w:rsidP="00B61852">
            <w:pPr>
              <w:ind w:firstLine="0"/>
              <w:jc w:val="center"/>
              <w:rPr>
                <w:bCs/>
              </w:rPr>
            </w:pPr>
            <w:r w:rsidRPr="002B0D04">
              <w:rPr>
                <w:bCs/>
              </w:rPr>
              <w:t>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60FC956E"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54FD869C"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tcPr>
          <w:p w14:paraId="1D21ECDC"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tcPr>
          <w:p w14:paraId="398873C3"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tcPr>
          <w:p w14:paraId="42CDD063"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tcPr>
          <w:p w14:paraId="6CC049EB"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tcPr>
          <w:p w14:paraId="27E0A20D" w14:textId="77777777" w:rsidR="00AD135D" w:rsidRPr="002B0D04" w:rsidRDefault="00AD135D" w:rsidP="00B61852">
            <w:pPr>
              <w:ind w:firstLine="0"/>
              <w:jc w:val="center"/>
              <w:rPr>
                <w:rFonts w:cs="Calibri"/>
                <w:bCs/>
              </w:rPr>
            </w:pPr>
            <w:r w:rsidRPr="002B0D04">
              <w:rPr>
                <w:rFonts w:cs="Calibri"/>
                <w:bCs/>
              </w:rPr>
              <w:t>0,00</w:t>
            </w:r>
          </w:p>
        </w:tc>
      </w:tr>
      <w:tr w:rsidR="00AD135D" w:rsidRPr="002B0D04" w14:paraId="71A57D71" w14:textId="77777777" w:rsidTr="00B61852">
        <w:trPr>
          <w:trHeight w:val="20"/>
          <w:jc w:val="center"/>
        </w:trPr>
        <w:tc>
          <w:tcPr>
            <w:tcW w:w="717" w:type="dxa"/>
            <w:shd w:val="clear" w:color="auto" w:fill="auto"/>
          </w:tcPr>
          <w:p w14:paraId="23D295DF" w14:textId="77777777" w:rsidR="00AD135D" w:rsidRPr="002B0D04" w:rsidRDefault="00AD135D" w:rsidP="00B61852">
            <w:pPr>
              <w:ind w:firstLine="0"/>
              <w:jc w:val="center"/>
              <w:rPr>
                <w:b/>
                <w:bCs/>
              </w:rPr>
            </w:pPr>
            <w:r w:rsidRPr="002B0D04">
              <w:rPr>
                <w:b/>
                <w:bCs/>
              </w:rPr>
              <w:t>2.6</w:t>
            </w:r>
          </w:p>
        </w:tc>
        <w:tc>
          <w:tcPr>
            <w:tcW w:w="2762" w:type="dxa"/>
            <w:shd w:val="clear" w:color="auto" w:fill="auto"/>
          </w:tcPr>
          <w:p w14:paraId="60CC4495" w14:textId="77777777" w:rsidR="00AD135D" w:rsidRPr="002B0D04" w:rsidRDefault="00AD135D" w:rsidP="00B61852">
            <w:pPr>
              <w:ind w:firstLine="0"/>
              <w:jc w:val="center"/>
              <w:rPr>
                <w:b/>
                <w:bCs/>
              </w:rPr>
            </w:pPr>
            <w:r w:rsidRPr="002B0D04">
              <w:rPr>
                <w:b/>
                <w:bCs/>
                <w:color w:val="000000" w:themeColor="text1"/>
              </w:rPr>
              <w:t xml:space="preserve">п.6.Обеспечение функционирования модели </w:t>
            </w:r>
            <w:r w:rsidRPr="002B0D04">
              <w:rPr>
                <w:b/>
                <w:bCs/>
                <w:color w:val="000000" w:themeColor="text1"/>
              </w:rPr>
              <w:lastRenderedPageBreak/>
              <w:t>персонифицированного финансирования дополнительного образования детей в соответствии с социальными сертификатами</w:t>
            </w:r>
          </w:p>
        </w:tc>
        <w:tc>
          <w:tcPr>
            <w:tcW w:w="2141" w:type="dxa"/>
            <w:shd w:val="clear" w:color="auto" w:fill="auto"/>
            <w:vAlign w:val="center"/>
          </w:tcPr>
          <w:p w14:paraId="176FE74A" w14:textId="77777777" w:rsidR="00AD135D" w:rsidRPr="002B0D04" w:rsidRDefault="00AD135D" w:rsidP="00B61852">
            <w:pPr>
              <w:ind w:firstLine="0"/>
              <w:jc w:val="center"/>
              <w:rPr>
                <w:bCs/>
              </w:rPr>
            </w:pPr>
            <w:r w:rsidRPr="002B0D04">
              <w:rPr>
                <w:b/>
                <w:bCs/>
              </w:rPr>
              <w:lastRenderedPageBreak/>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8CF96" w14:textId="77777777" w:rsidR="00AD135D" w:rsidRPr="002B0D04" w:rsidRDefault="00AD135D" w:rsidP="00B61852">
            <w:pPr>
              <w:ind w:firstLine="0"/>
              <w:jc w:val="center"/>
              <w:rPr>
                <w:rFonts w:cs="Calibri"/>
                <w:b/>
                <w:bCs/>
              </w:rPr>
            </w:pPr>
            <w:r w:rsidRPr="002B0D04">
              <w:rPr>
                <w:rFonts w:cs="Calibri"/>
                <w:b/>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C106ED4"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78A3D6"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324D5E"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CCED61B"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5F8A42D" w14:textId="77777777" w:rsidR="00AD135D" w:rsidRPr="002B0D04" w:rsidRDefault="00AD135D" w:rsidP="00B61852">
            <w:pPr>
              <w:ind w:firstLine="0"/>
              <w:jc w:val="center"/>
              <w:rPr>
                <w:rFonts w:cs="Calibri"/>
                <w:b/>
                <w:bCs/>
              </w:rPr>
            </w:pPr>
            <w:r w:rsidRPr="002B0D04">
              <w:rPr>
                <w:rFonts w:cs="Calibri"/>
                <w:b/>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2EBF0813" w14:textId="77777777" w:rsidR="00AD135D" w:rsidRPr="002B0D04" w:rsidRDefault="00AD135D" w:rsidP="00B61852">
            <w:pPr>
              <w:ind w:firstLine="0"/>
              <w:jc w:val="center"/>
              <w:rPr>
                <w:rFonts w:cs="Calibri"/>
                <w:b/>
                <w:bCs/>
              </w:rPr>
            </w:pPr>
            <w:r w:rsidRPr="002B0D04">
              <w:rPr>
                <w:rFonts w:cs="Calibri"/>
                <w:b/>
                <w:bCs/>
              </w:rPr>
              <w:t>0,0</w:t>
            </w:r>
          </w:p>
        </w:tc>
      </w:tr>
      <w:tr w:rsidR="00AD135D" w:rsidRPr="002B0D04" w14:paraId="0F2909E8" w14:textId="77777777" w:rsidTr="00B61852">
        <w:trPr>
          <w:trHeight w:val="20"/>
          <w:jc w:val="center"/>
        </w:trPr>
        <w:tc>
          <w:tcPr>
            <w:tcW w:w="717" w:type="dxa"/>
            <w:shd w:val="clear" w:color="auto" w:fill="auto"/>
          </w:tcPr>
          <w:p w14:paraId="74CA4F42" w14:textId="77777777" w:rsidR="00AD135D" w:rsidRPr="002B0D04" w:rsidRDefault="00AD135D" w:rsidP="00B61852">
            <w:pPr>
              <w:ind w:firstLine="0"/>
              <w:jc w:val="center"/>
              <w:rPr>
                <w:b/>
                <w:bCs/>
              </w:rPr>
            </w:pPr>
          </w:p>
        </w:tc>
        <w:tc>
          <w:tcPr>
            <w:tcW w:w="2762" w:type="dxa"/>
            <w:shd w:val="clear" w:color="auto" w:fill="auto"/>
          </w:tcPr>
          <w:p w14:paraId="104F96E2" w14:textId="77777777" w:rsidR="00AD135D" w:rsidRPr="002B0D04" w:rsidRDefault="00AD135D" w:rsidP="00B61852">
            <w:pPr>
              <w:ind w:firstLine="0"/>
              <w:jc w:val="center"/>
              <w:rPr>
                <w:b/>
                <w:bCs/>
              </w:rPr>
            </w:pPr>
          </w:p>
        </w:tc>
        <w:tc>
          <w:tcPr>
            <w:tcW w:w="2141" w:type="dxa"/>
            <w:shd w:val="clear" w:color="auto" w:fill="auto"/>
            <w:vAlign w:val="center"/>
          </w:tcPr>
          <w:p w14:paraId="585C11F9"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A6E4C"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9D64893"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CAB2FFB"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E5C7E56"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676E06"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F4D2A5"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6241BE29" w14:textId="77777777" w:rsidR="00AD135D" w:rsidRPr="002B0D04" w:rsidRDefault="00AD135D" w:rsidP="00B61852">
            <w:pPr>
              <w:ind w:firstLine="0"/>
              <w:jc w:val="center"/>
              <w:rPr>
                <w:rFonts w:cs="Calibri"/>
                <w:bCs/>
              </w:rPr>
            </w:pPr>
            <w:r w:rsidRPr="002B0D04">
              <w:rPr>
                <w:rFonts w:cs="Calibri"/>
                <w:bCs/>
              </w:rPr>
              <w:t>0,00</w:t>
            </w:r>
          </w:p>
        </w:tc>
      </w:tr>
      <w:tr w:rsidR="00AD135D" w:rsidRPr="002B0D04" w14:paraId="142439A4" w14:textId="77777777" w:rsidTr="00B61852">
        <w:trPr>
          <w:trHeight w:val="20"/>
          <w:jc w:val="center"/>
        </w:trPr>
        <w:tc>
          <w:tcPr>
            <w:tcW w:w="717" w:type="dxa"/>
            <w:shd w:val="clear" w:color="auto" w:fill="auto"/>
          </w:tcPr>
          <w:p w14:paraId="346DC90C" w14:textId="77777777" w:rsidR="00AD135D" w:rsidRPr="002B0D04" w:rsidRDefault="00AD135D" w:rsidP="00B61852">
            <w:pPr>
              <w:ind w:firstLine="0"/>
              <w:jc w:val="center"/>
              <w:rPr>
                <w:b/>
                <w:bCs/>
              </w:rPr>
            </w:pPr>
          </w:p>
        </w:tc>
        <w:tc>
          <w:tcPr>
            <w:tcW w:w="2762" w:type="dxa"/>
            <w:shd w:val="clear" w:color="auto" w:fill="auto"/>
          </w:tcPr>
          <w:p w14:paraId="72C69AF0" w14:textId="77777777" w:rsidR="00AD135D" w:rsidRPr="002B0D04" w:rsidRDefault="00AD135D" w:rsidP="00B61852">
            <w:pPr>
              <w:ind w:firstLine="0"/>
              <w:jc w:val="center"/>
              <w:rPr>
                <w:b/>
                <w:bCs/>
              </w:rPr>
            </w:pPr>
          </w:p>
        </w:tc>
        <w:tc>
          <w:tcPr>
            <w:tcW w:w="2141" w:type="dxa"/>
            <w:shd w:val="clear" w:color="auto" w:fill="auto"/>
            <w:vAlign w:val="center"/>
          </w:tcPr>
          <w:p w14:paraId="4832D143" w14:textId="77777777" w:rsidR="00AD135D" w:rsidRPr="002B0D04" w:rsidRDefault="00AD135D" w:rsidP="00B61852">
            <w:pPr>
              <w:ind w:firstLine="0"/>
              <w:jc w:val="center"/>
              <w:rPr>
                <w:bCs/>
              </w:rPr>
            </w:pPr>
            <w:r w:rsidRPr="002B0D04">
              <w:rPr>
                <w:bCs/>
              </w:rPr>
              <w:t>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2DCB7"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D2A4F77"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377327"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4980CC"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DF05F4"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F40E38"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46D27D78" w14:textId="77777777" w:rsidR="00AD135D" w:rsidRPr="002B0D04" w:rsidRDefault="00AD135D" w:rsidP="00B61852">
            <w:pPr>
              <w:ind w:firstLine="0"/>
              <w:jc w:val="center"/>
              <w:rPr>
                <w:rFonts w:cs="Calibri"/>
                <w:bCs/>
              </w:rPr>
            </w:pPr>
            <w:r w:rsidRPr="002B0D04">
              <w:rPr>
                <w:rFonts w:cs="Calibri"/>
                <w:bCs/>
              </w:rPr>
              <w:t>0,00</w:t>
            </w:r>
          </w:p>
        </w:tc>
      </w:tr>
      <w:tr w:rsidR="00AD135D" w:rsidRPr="002B0D04" w14:paraId="404FC1CB" w14:textId="77777777" w:rsidTr="00B61852">
        <w:trPr>
          <w:trHeight w:val="20"/>
          <w:jc w:val="center"/>
        </w:trPr>
        <w:tc>
          <w:tcPr>
            <w:tcW w:w="717" w:type="dxa"/>
            <w:shd w:val="clear" w:color="auto" w:fill="auto"/>
            <w:hideMark/>
          </w:tcPr>
          <w:p w14:paraId="4CC40246" w14:textId="77777777" w:rsidR="00AD135D" w:rsidRPr="002B0D04" w:rsidRDefault="00AD135D" w:rsidP="00B61852">
            <w:pPr>
              <w:ind w:firstLine="0"/>
              <w:jc w:val="center"/>
              <w:rPr>
                <w:b/>
                <w:bCs/>
              </w:rPr>
            </w:pPr>
            <w:r w:rsidRPr="002B0D04">
              <w:rPr>
                <w:b/>
                <w:bCs/>
              </w:rPr>
              <w:t>3.</w:t>
            </w:r>
          </w:p>
        </w:tc>
        <w:tc>
          <w:tcPr>
            <w:tcW w:w="2762" w:type="dxa"/>
            <w:shd w:val="clear" w:color="auto" w:fill="auto"/>
            <w:hideMark/>
          </w:tcPr>
          <w:p w14:paraId="16980C07" w14:textId="77777777" w:rsidR="00AD135D" w:rsidRPr="002B0D04" w:rsidRDefault="00AD135D" w:rsidP="00B61852">
            <w:pPr>
              <w:ind w:firstLine="0"/>
              <w:jc w:val="center"/>
              <w:rPr>
                <w:b/>
                <w:bCs/>
              </w:rPr>
            </w:pPr>
            <w:r w:rsidRPr="002B0D04">
              <w:rPr>
                <w:b/>
                <w:bCs/>
              </w:rPr>
              <w:t>Подпрограмма 3 «Развитие системы оценки качества образования и информационной прозрачности системы образования»</w:t>
            </w:r>
          </w:p>
        </w:tc>
        <w:tc>
          <w:tcPr>
            <w:tcW w:w="2141" w:type="dxa"/>
            <w:shd w:val="clear" w:color="auto" w:fill="auto"/>
            <w:vAlign w:val="center"/>
          </w:tcPr>
          <w:p w14:paraId="62121ECA"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vAlign w:val="center"/>
            <w:hideMark/>
          </w:tcPr>
          <w:p w14:paraId="6C3418B3" w14:textId="77777777" w:rsidR="00AD135D" w:rsidRPr="002B0D04" w:rsidRDefault="00AD135D" w:rsidP="00B61852">
            <w:pPr>
              <w:ind w:firstLine="0"/>
              <w:jc w:val="center"/>
              <w:rPr>
                <w:b/>
                <w:bCs/>
              </w:rPr>
            </w:pPr>
            <w:r w:rsidRPr="002B0D04">
              <w:rPr>
                <w:b/>
                <w:bCs/>
              </w:rPr>
              <w:t>1 410,1</w:t>
            </w:r>
          </w:p>
        </w:tc>
        <w:tc>
          <w:tcPr>
            <w:tcW w:w="1265" w:type="dxa"/>
            <w:shd w:val="clear" w:color="auto" w:fill="auto"/>
            <w:vAlign w:val="center"/>
            <w:hideMark/>
          </w:tcPr>
          <w:p w14:paraId="25A48BC2" w14:textId="77777777" w:rsidR="00AD135D" w:rsidRPr="002B0D04" w:rsidRDefault="00AD135D" w:rsidP="00B61852">
            <w:pPr>
              <w:ind w:firstLine="0"/>
              <w:jc w:val="center"/>
              <w:rPr>
                <w:b/>
                <w:bCs/>
              </w:rPr>
            </w:pPr>
            <w:r w:rsidRPr="002B0D04">
              <w:rPr>
                <w:b/>
                <w:bCs/>
              </w:rPr>
              <w:t>1 548,3</w:t>
            </w:r>
          </w:p>
        </w:tc>
        <w:tc>
          <w:tcPr>
            <w:tcW w:w="1418" w:type="dxa"/>
            <w:shd w:val="clear" w:color="auto" w:fill="auto"/>
            <w:vAlign w:val="center"/>
            <w:hideMark/>
          </w:tcPr>
          <w:p w14:paraId="3492475A" w14:textId="77777777" w:rsidR="00AD135D" w:rsidRPr="002B0D04" w:rsidRDefault="00AD135D" w:rsidP="00B61852">
            <w:pPr>
              <w:ind w:firstLine="0"/>
              <w:jc w:val="center"/>
              <w:rPr>
                <w:b/>
                <w:bCs/>
              </w:rPr>
            </w:pPr>
            <w:r w:rsidRPr="002B0D04">
              <w:rPr>
                <w:b/>
                <w:bCs/>
              </w:rPr>
              <w:t>1 940,9</w:t>
            </w:r>
          </w:p>
        </w:tc>
        <w:tc>
          <w:tcPr>
            <w:tcW w:w="1417" w:type="dxa"/>
            <w:shd w:val="clear" w:color="auto" w:fill="auto"/>
            <w:vAlign w:val="center"/>
            <w:hideMark/>
          </w:tcPr>
          <w:p w14:paraId="6AC8122C" w14:textId="77777777" w:rsidR="00AD135D" w:rsidRPr="002B0D04" w:rsidRDefault="00AD135D" w:rsidP="00B61852">
            <w:pPr>
              <w:ind w:firstLine="0"/>
              <w:jc w:val="center"/>
              <w:rPr>
                <w:b/>
                <w:bCs/>
              </w:rPr>
            </w:pPr>
            <w:r w:rsidRPr="002B0D04">
              <w:rPr>
                <w:b/>
                <w:bCs/>
              </w:rPr>
              <w:t>2 121,7</w:t>
            </w:r>
          </w:p>
        </w:tc>
        <w:tc>
          <w:tcPr>
            <w:tcW w:w="1418" w:type="dxa"/>
            <w:shd w:val="clear" w:color="auto" w:fill="auto"/>
            <w:vAlign w:val="center"/>
            <w:hideMark/>
          </w:tcPr>
          <w:p w14:paraId="186E10F5" w14:textId="77777777" w:rsidR="00AD135D" w:rsidRPr="002B0D04" w:rsidRDefault="00AD135D" w:rsidP="00B61852">
            <w:pPr>
              <w:ind w:firstLine="0"/>
              <w:jc w:val="center"/>
              <w:rPr>
                <w:b/>
                <w:bCs/>
              </w:rPr>
            </w:pPr>
            <w:r w:rsidRPr="002B0D04">
              <w:rPr>
                <w:b/>
                <w:bCs/>
              </w:rPr>
              <w:t>2 121,7</w:t>
            </w:r>
          </w:p>
        </w:tc>
        <w:tc>
          <w:tcPr>
            <w:tcW w:w="1417" w:type="dxa"/>
            <w:shd w:val="clear" w:color="auto" w:fill="auto"/>
            <w:vAlign w:val="center"/>
            <w:hideMark/>
          </w:tcPr>
          <w:p w14:paraId="518D3AEE" w14:textId="77777777" w:rsidR="00AD135D" w:rsidRPr="002B0D04" w:rsidRDefault="00AD135D" w:rsidP="00B61852">
            <w:pPr>
              <w:ind w:firstLine="0"/>
              <w:jc w:val="center"/>
              <w:rPr>
                <w:b/>
                <w:bCs/>
              </w:rPr>
            </w:pPr>
            <w:r w:rsidRPr="002B0D04">
              <w:rPr>
                <w:b/>
                <w:bCs/>
              </w:rPr>
              <w:t>2 121,7</w:t>
            </w:r>
          </w:p>
        </w:tc>
        <w:tc>
          <w:tcPr>
            <w:tcW w:w="1386" w:type="dxa"/>
            <w:shd w:val="clear" w:color="auto" w:fill="auto"/>
            <w:vAlign w:val="center"/>
            <w:hideMark/>
          </w:tcPr>
          <w:p w14:paraId="321A9195" w14:textId="77777777" w:rsidR="00AD135D" w:rsidRPr="002B0D04" w:rsidRDefault="00AD135D" w:rsidP="00B61852">
            <w:pPr>
              <w:ind w:firstLine="0"/>
              <w:jc w:val="center"/>
              <w:rPr>
                <w:b/>
                <w:bCs/>
              </w:rPr>
            </w:pPr>
            <w:r w:rsidRPr="002B0D04">
              <w:rPr>
                <w:b/>
                <w:bCs/>
              </w:rPr>
              <w:t>11 264,4</w:t>
            </w:r>
          </w:p>
        </w:tc>
      </w:tr>
      <w:tr w:rsidR="00AD135D" w:rsidRPr="002B0D04" w14:paraId="2B919A78" w14:textId="77777777" w:rsidTr="00B61852">
        <w:trPr>
          <w:trHeight w:val="20"/>
          <w:jc w:val="center"/>
        </w:trPr>
        <w:tc>
          <w:tcPr>
            <w:tcW w:w="717" w:type="dxa"/>
            <w:shd w:val="clear" w:color="auto" w:fill="auto"/>
          </w:tcPr>
          <w:p w14:paraId="4ECA5938" w14:textId="77777777" w:rsidR="00AD135D" w:rsidRPr="002B0D04" w:rsidRDefault="00AD135D" w:rsidP="00B61852">
            <w:pPr>
              <w:ind w:firstLine="0"/>
              <w:jc w:val="center"/>
              <w:rPr>
                <w:b/>
                <w:bCs/>
              </w:rPr>
            </w:pPr>
          </w:p>
        </w:tc>
        <w:tc>
          <w:tcPr>
            <w:tcW w:w="2762" w:type="dxa"/>
            <w:shd w:val="clear" w:color="auto" w:fill="auto"/>
          </w:tcPr>
          <w:p w14:paraId="43CD9654" w14:textId="77777777" w:rsidR="00AD135D" w:rsidRPr="002B0D04" w:rsidRDefault="00AD135D" w:rsidP="00B61852">
            <w:pPr>
              <w:ind w:firstLine="0"/>
              <w:jc w:val="center"/>
              <w:rPr>
                <w:b/>
                <w:bCs/>
              </w:rPr>
            </w:pPr>
          </w:p>
        </w:tc>
        <w:tc>
          <w:tcPr>
            <w:tcW w:w="2141" w:type="dxa"/>
            <w:shd w:val="clear" w:color="auto" w:fill="auto"/>
            <w:vAlign w:val="center"/>
          </w:tcPr>
          <w:p w14:paraId="410CFE51"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2A852F30"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vAlign w:val="center"/>
          </w:tcPr>
          <w:p w14:paraId="526FFC09" w14:textId="77777777" w:rsidR="00AD135D" w:rsidRPr="002B0D04" w:rsidRDefault="00AD135D" w:rsidP="00B61852">
            <w:pPr>
              <w:ind w:firstLine="0"/>
              <w:jc w:val="center"/>
              <w:rPr>
                <w:bCs/>
              </w:rPr>
            </w:pPr>
            <w:r w:rsidRPr="002B0D04">
              <w:rPr>
                <w:bCs/>
              </w:rPr>
              <w:t>1 410,1</w:t>
            </w:r>
          </w:p>
        </w:tc>
        <w:tc>
          <w:tcPr>
            <w:tcW w:w="1265" w:type="dxa"/>
            <w:shd w:val="clear" w:color="auto" w:fill="auto"/>
            <w:vAlign w:val="center"/>
          </w:tcPr>
          <w:p w14:paraId="2D24B691"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747CB596"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F4F1E52"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494B201B"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21B906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680F05A" w14:textId="77777777" w:rsidR="00AD135D" w:rsidRPr="002B0D04" w:rsidRDefault="00AD135D" w:rsidP="00B61852">
            <w:pPr>
              <w:ind w:firstLine="0"/>
              <w:jc w:val="center"/>
              <w:rPr>
                <w:bCs/>
              </w:rPr>
            </w:pPr>
            <w:r w:rsidRPr="002B0D04">
              <w:rPr>
                <w:bCs/>
              </w:rPr>
              <w:t>1 410,1</w:t>
            </w:r>
          </w:p>
        </w:tc>
      </w:tr>
      <w:tr w:rsidR="00AD135D" w:rsidRPr="002B0D04" w14:paraId="1F91DE8C" w14:textId="77777777" w:rsidTr="00B61852">
        <w:trPr>
          <w:trHeight w:val="20"/>
          <w:jc w:val="center"/>
        </w:trPr>
        <w:tc>
          <w:tcPr>
            <w:tcW w:w="717" w:type="dxa"/>
            <w:shd w:val="clear" w:color="auto" w:fill="auto"/>
          </w:tcPr>
          <w:p w14:paraId="0BDFA50B" w14:textId="77777777" w:rsidR="00AD135D" w:rsidRPr="002B0D04" w:rsidRDefault="00AD135D" w:rsidP="00B61852">
            <w:pPr>
              <w:ind w:firstLine="0"/>
              <w:jc w:val="center"/>
              <w:rPr>
                <w:b/>
                <w:bCs/>
              </w:rPr>
            </w:pPr>
          </w:p>
        </w:tc>
        <w:tc>
          <w:tcPr>
            <w:tcW w:w="2762" w:type="dxa"/>
            <w:shd w:val="clear" w:color="auto" w:fill="auto"/>
          </w:tcPr>
          <w:p w14:paraId="1DCB5A5C" w14:textId="77777777" w:rsidR="00AD135D" w:rsidRPr="002B0D04" w:rsidRDefault="00AD135D" w:rsidP="00B61852">
            <w:pPr>
              <w:ind w:firstLine="0"/>
              <w:jc w:val="center"/>
              <w:rPr>
                <w:b/>
                <w:bCs/>
              </w:rPr>
            </w:pPr>
          </w:p>
        </w:tc>
        <w:tc>
          <w:tcPr>
            <w:tcW w:w="2141" w:type="dxa"/>
            <w:shd w:val="clear" w:color="auto" w:fill="auto"/>
            <w:vAlign w:val="center"/>
          </w:tcPr>
          <w:p w14:paraId="1D563A37"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10040BB4"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0641A2F4" w14:textId="77777777" w:rsidR="00AD135D" w:rsidRPr="002B0D04" w:rsidRDefault="00AD135D" w:rsidP="00B61852">
            <w:pPr>
              <w:ind w:firstLine="0"/>
              <w:jc w:val="center"/>
              <w:rPr>
                <w:bCs/>
              </w:rPr>
            </w:pPr>
            <w:r w:rsidRPr="002B0D04">
              <w:rPr>
                <w:bCs/>
              </w:rPr>
              <w:t>1 548,3</w:t>
            </w:r>
          </w:p>
        </w:tc>
        <w:tc>
          <w:tcPr>
            <w:tcW w:w="1418" w:type="dxa"/>
            <w:shd w:val="clear" w:color="auto" w:fill="auto"/>
            <w:vAlign w:val="center"/>
          </w:tcPr>
          <w:p w14:paraId="1F1524B6" w14:textId="77777777" w:rsidR="00AD135D" w:rsidRPr="002B0D04" w:rsidRDefault="00AD135D" w:rsidP="00B61852">
            <w:pPr>
              <w:ind w:firstLine="0"/>
              <w:jc w:val="center"/>
              <w:rPr>
                <w:bCs/>
              </w:rPr>
            </w:pPr>
            <w:r w:rsidRPr="002B0D04">
              <w:rPr>
                <w:bCs/>
              </w:rPr>
              <w:t>1 940,9</w:t>
            </w:r>
          </w:p>
        </w:tc>
        <w:tc>
          <w:tcPr>
            <w:tcW w:w="1417" w:type="dxa"/>
            <w:shd w:val="clear" w:color="auto" w:fill="auto"/>
            <w:vAlign w:val="center"/>
          </w:tcPr>
          <w:p w14:paraId="092E2B31" w14:textId="77777777" w:rsidR="00AD135D" w:rsidRPr="002B0D04" w:rsidRDefault="00AD135D" w:rsidP="00B61852">
            <w:pPr>
              <w:ind w:firstLine="0"/>
              <w:jc w:val="center"/>
              <w:rPr>
                <w:bCs/>
              </w:rPr>
            </w:pPr>
            <w:r w:rsidRPr="002B0D04">
              <w:rPr>
                <w:bCs/>
              </w:rPr>
              <w:t>2 121,7</w:t>
            </w:r>
          </w:p>
        </w:tc>
        <w:tc>
          <w:tcPr>
            <w:tcW w:w="1418" w:type="dxa"/>
            <w:shd w:val="clear" w:color="auto" w:fill="auto"/>
            <w:vAlign w:val="center"/>
          </w:tcPr>
          <w:p w14:paraId="4B3BBECE" w14:textId="77777777" w:rsidR="00AD135D" w:rsidRPr="002B0D04" w:rsidRDefault="00AD135D" w:rsidP="00B61852">
            <w:pPr>
              <w:ind w:firstLine="0"/>
              <w:jc w:val="center"/>
              <w:rPr>
                <w:bCs/>
              </w:rPr>
            </w:pPr>
            <w:r w:rsidRPr="002B0D04">
              <w:rPr>
                <w:bCs/>
              </w:rPr>
              <w:t>2 121,7</w:t>
            </w:r>
          </w:p>
        </w:tc>
        <w:tc>
          <w:tcPr>
            <w:tcW w:w="1417" w:type="dxa"/>
            <w:shd w:val="clear" w:color="auto" w:fill="auto"/>
            <w:vAlign w:val="center"/>
          </w:tcPr>
          <w:p w14:paraId="4E13D407" w14:textId="77777777" w:rsidR="00AD135D" w:rsidRPr="002B0D04" w:rsidRDefault="00AD135D" w:rsidP="00B61852">
            <w:pPr>
              <w:ind w:firstLine="0"/>
              <w:jc w:val="center"/>
              <w:rPr>
                <w:bCs/>
              </w:rPr>
            </w:pPr>
            <w:r w:rsidRPr="002B0D04">
              <w:rPr>
                <w:bCs/>
              </w:rPr>
              <w:t>2 121,7</w:t>
            </w:r>
          </w:p>
        </w:tc>
        <w:tc>
          <w:tcPr>
            <w:tcW w:w="1386" w:type="dxa"/>
            <w:shd w:val="clear" w:color="auto" w:fill="auto"/>
            <w:vAlign w:val="center"/>
          </w:tcPr>
          <w:p w14:paraId="69B9FFA9" w14:textId="77777777" w:rsidR="00AD135D" w:rsidRPr="002B0D04" w:rsidRDefault="00AD135D" w:rsidP="00B61852">
            <w:pPr>
              <w:ind w:firstLine="0"/>
              <w:jc w:val="center"/>
              <w:rPr>
                <w:bCs/>
              </w:rPr>
            </w:pPr>
            <w:r w:rsidRPr="002B0D04">
              <w:rPr>
                <w:bCs/>
              </w:rPr>
              <w:t>9 854,3</w:t>
            </w:r>
          </w:p>
        </w:tc>
      </w:tr>
      <w:tr w:rsidR="00AD135D" w:rsidRPr="002B0D04" w14:paraId="6271E457" w14:textId="77777777" w:rsidTr="00B61852">
        <w:trPr>
          <w:trHeight w:val="20"/>
          <w:jc w:val="center"/>
        </w:trPr>
        <w:tc>
          <w:tcPr>
            <w:tcW w:w="717" w:type="dxa"/>
            <w:shd w:val="clear" w:color="auto" w:fill="auto"/>
            <w:hideMark/>
          </w:tcPr>
          <w:p w14:paraId="3A1366C5" w14:textId="77777777" w:rsidR="00AD135D" w:rsidRPr="002B0D04" w:rsidRDefault="00AD135D" w:rsidP="00B61852">
            <w:pPr>
              <w:ind w:firstLine="0"/>
              <w:jc w:val="center"/>
              <w:rPr>
                <w:b/>
                <w:bCs/>
              </w:rPr>
            </w:pPr>
            <w:r w:rsidRPr="002B0D04">
              <w:rPr>
                <w:b/>
                <w:bCs/>
              </w:rPr>
              <w:t>3.1.</w:t>
            </w:r>
          </w:p>
        </w:tc>
        <w:tc>
          <w:tcPr>
            <w:tcW w:w="2762" w:type="dxa"/>
            <w:shd w:val="clear" w:color="auto" w:fill="auto"/>
            <w:hideMark/>
          </w:tcPr>
          <w:p w14:paraId="155A591A" w14:textId="77777777" w:rsidR="00AD135D" w:rsidRPr="002B0D04" w:rsidRDefault="00AD135D" w:rsidP="00B61852">
            <w:pPr>
              <w:ind w:firstLine="0"/>
              <w:jc w:val="center"/>
              <w:rPr>
                <w:b/>
                <w:bCs/>
              </w:rPr>
            </w:pPr>
            <w:r w:rsidRPr="002B0D04">
              <w:rPr>
                <w:b/>
                <w:bCs/>
              </w:rPr>
              <w:t xml:space="preserve">п.1 Организационно-техническое и информационно-методическое  </w:t>
            </w:r>
            <w:r w:rsidRPr="002B0D04">
              <w:rPr>
                <w:b/>
                <w:bCs/>
              </w:rPr>
              <w:lastRenderedPageBreak/>
              <w:t>сопровождение аттестации педагогических работников.</w:t>
            </w:r>
          </w:p>
        </w:tc>
        <w:tc>
          <w:tcPr>
            <w:tcW w:w="2141" w:type="dxa"/>
            <w:shd w:val="clear" w:color="auto" w:fill="auto"/>
            <w:vAlign w:val="center"/>
            <w:hideMark/>
          </w:tcPr>
          <w:p w14:paraId="46190380" w14:textId="77777777" w:rsidR="00AD135D" w:rsidRPr="002B0D04" w:rsidRDefault="00AD135D" w:rsidP="00B61852">
            <w:pPr>
              <w:ind w:firstLine="0"/>
              <w:jc w:val="center"/>
              <w:rPr>
                <w:b/>
                <w:bCs/>
              </w:rPr>
            </w:pPr>
            <w:proofErr w:type="spellStart"/>
            <w:r w:rsidRPr="002B0D04">
              <w:rPr>
                <w:b/>
                <w:bCs/>
              </w:rPr>
              <w:lastRenderedPageBreak/>
              <w:t>Всего</w:t>
            </w:r>
            <w:proofErr w:type="gramStart"/>
            <w:r w:rsidRPr="002B0D04">
              <w:rPr>
                <w:b/>
                <w:bCs/>
              </w:rPr>
              <w:t>,в</w:t>
            </w:r>
            <w:proofErr w:type="spellEnd"/>
            <w:proofErr w:type="gramEnd"/>
            <w:r w:rsidRPr="002B0D04">
              <w:rPr>
                <w:b/>
                <w:bCs/>
              </w:rPr>
              <w:t xml:space="preserve">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48A82329" w14:textId="77777777" w:rsidR="00AD135D" w:rsidRPr="002B0D04" w:rsidRDefault="00AD135D" w:rsidP="00B61852">
            <w:pPr>
              <w:ind w:firstLine="0"/>
              <w:jc w:val="center"/>
              <w:rPr>
                <w:rFonts w:cs="Calibri"/>
                <w:b/>
                <w:bCs/>
              </w:rPr>
            </w:pPr>
          </w:p>
          <w:p w14:paraId="7559B7AE" w14:textId="77777777" w:rsidR="00AD135D" w:rsidRPr="002B0D04" w:rsidRDefault="00AD135D" w:rsidP="00B61852">
            <w:pPr>
              <w:ind w:firstLine="0"/>
              <w:jc w:val="center"/>
              <w:rPr>
                <w:rFonts w:cs="Calibri"/>
                <w:b/>
                <w:bCs/>
              </w:rPr>
            </w:pPr>
          </w:p>
          <w:p w14:paraId="0DE87B9C" w14:textId="77777777" w:rsidR="00AD135D" w:rsidRPr="002B0D04" w:rsidRDefault="00AD135D" w:rsidP="00B61852">
            <w:pPr>
              <w:ind w:firstLine="0"/>
              <w:jc w:val="center"/>
              <w:rPr>
                <w:rFonts w:cs="Calibri"/>
                <w:b/>
                <w:bCs/>
              </w:rPr>
            </w:pPr>
          </w:p>
          <w:p w14:paraId="2ADACAA4" w14:textId="77777777" w:rsidR="00AD135D" w:rsidRPr="002B0D04" w:rsidRDefault="00AD135D" w:rsidP="00B61852">
            <w:pPr>
              <w:ind w:firstLine="0"/>
              <w:jc w:val="center"/>
              <w:rPr>
                <w:b/>
                <w:bCs/>
              </w:rPr>
            </w:pPr>
            <w:r w:rsidRPr="002B0D04">
              <w:rPr>
                <w:rFonts w:cs="Calibri"/>
                <w:b/>
                <w:bCs/>
              </w:rPr>
              <w:t>1 410,1</w:t>
            </w:r>
          </w:p>
        </w:tc>
        <w:tc>
          <w:tcPr>
            <w:tcW w:w="1265" w:type="dxa"/>
            <w:tcBorders>
              <w:top w:val="single" w:sz="4" w:space="0" w:color="auto"/>
              <w:left w:val="nil"/>
              <w:bottom w:val="single" w:sz="4" w:space="0" w:color="auto"/>
              <w:right w:val="single" w:sz="4" w:space="0" w:color="auto"/>
            </w:tcBorders>
            <w:shd w:val="clear" w:color="auto" w:fill="auto"/>
            <w:noWrap/>
            <w:hideMark/>
          </w:tcPr>
          <w:p w14:paraId="269CCD8C" w14:textId="77777777" w:rsidR="00AD135D" w:rsidRPr="002B0D04" w:rsidRDefault="00AD135D" w:rsidP="00B61852">
            <w:pPr>
              <w:ind w:firstLine="0"/>
              <w:jc w:val="center"/>
              <w:rPr>
                <w:rFonts w:cs="Calibri"/>
                <w:b/>
                <w:bCs/>
              </w:rPr>
            </w:pPr>
          </w:p>
          <w:p w14:paraId="688630C6" w14:textId="77777777" w:rsidR="00AD135D" w:rsidRPr="002B0D04" w:rsidRDefault="00AD135D" w:rsidP="00B61852">
            <w:pPr>
              <w:ind w:firstLine="0"/>
              <w:jc w:val="center"/>
              <w:rPr>
                <w:rFonts w:cs="Calibri"/>
                <w:b/>
                <w:bCs/>
              </w:rPr>
            </w:pPr>
          </w:p>
          <w:p w14:paraId="7F0A0F9E" w14:textId="77777777" w:rsidR="00AD135D" w:rsidRPr="002B0D04" w:rsidRDefault="00AD135D" w:rsidP="00B61852">
            <w:pPr>
              <w:ind w:firstLine="0"/>
              <w:jc w:val="center"/>
              <w:rPr>
                <w:rFonts w:cs="Calibri"/>
                <w:b/>
                <w:bCs/>
              </w:rPr>
            </w:pPr>
          </w:p>
          <w:p w14:paraId="40060B9F" w14:textId="77777777" w:rsidR="00AD135D" w:rsidRPr="002B0D04" w:rsidRDefault="00AD135D" w:rsidP="00B61852">
            <w:pPr>
              <w:ind w:firstLine="0"/>
              <w:jc w:val="center"/>
              <w:rPr>
                <w:rFonts w:cs="Calibri"/>
                <w:b/>
                <w:bCs/>
              </w:rPr>
            </w:pPr>
            <w:r w:rsidRPr="002B0D04">
              <w:rPr>
                <w:rFonts w:cs="Calibri"/>
                <w:b/>
                <w:bCs/>
              </w:rPr>
              <w:t>1 548,3</w:t>
            </w:r>
          </w:p>
        </w:tc>
        <w:tc>
          <w:tcPr>
            <w:tcW w:w="1418" w:type="dxa"/>
            <w:tcBorders>
              <w:top w:val="single" w:sz="4" w:space="0" w:color="auto"/>
              <w:left w:val="nil"/>
              <w:bottom w:val="single" w:sz="4" w:space="0" w:color="auto"/>
              <w:right w:val="single" w:sz="4" w:space="0" w:color="auto"/>
            </w:tcBorders>
            <w:shd w:val="clear" w:color="auto" w:fill="auto"/>
            <w:noWrap/>
            <w:hideMark/>
          </w:tcPr>
          <w:p w14:paraId="42F8A9E7" w14:textId="77777777" w:rsidR="00AD135D" w:rsidRPr="002B0D04" w:rsidRDefault="00AD135D" w:rsidP="00B61852">
            <w:pPr>
              <w:ind w:firstLine="0"/>
              <w:jc w:val="center"/>
              <w:rPr>
                <w:rFonts w:cs="Calibri"/>
                <w:b/>
                <w:bCs/>
              </w:rPr>
            </w:pPr>
          </w:p>
          <w:p w14:paraId="589AE646" w14:textId="77777777" w:rsidR="00AD135D" w:rsidRPr="002B0D04" w:rsidRDefault="00AD135D" w:rsidP="00B61852">
            <w:pPr>
              <w:ind w:firstLine="0"/>
              <w:jc w:val="center"/>
              <w:rPr>
                <w:rFonts w:cs="Calibri"/>
                <w:b/>
                <w:bCs/>
              </w:rPr>
            </w:pPr>
          </w:p>
          <w:p w14:paraId="4980DFB9" w14:textId="77777777" w:rsidR="00AD135D" w:rsidRPr="002B0D04" w:rsidRDefault="00AD135D" w:rsidP="00B61852">
            <w:pPr>
              <w:ind w:firstLine="0"/>
              <w:jc w:val="center"/>
              <w:rPr>
                <w:rFonts w:cs="Calibri"/>
                <w:b/>
                <w:bCs/>
              </w:rPr>
            </w:pPr>
          </w:p>
          <w:p w14:paraId="7013A34E" w14:textId="77777777" w:rsidR="00AD135D" w:rsidRPr="002B0D04" w:rsidRDefault="00AD135D" w:rsidP="00B61852">
            <w:pPr>
              <w:ind w:firstLine="0"/>
              <w:jc w:val="center"/>
              <w:rPr>
                <w:rFonts w:cs="Calibri"/>
                <w:b/>
                <w:bCs/>
              </w:rPr>
            </w:pPr>
            <w:r w:rsidRPr="002B0D04">
              <w:rPr>
                <w:rFonts w:cs="Calibri"/>
                <w:b/>
                <w:bCs/>
              </w:rPr>
              <w:t>1 840,9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C6CE524" w14:textId="77777777" w:rsidR="00AD135D" w:rsidRPr="002B0D04" w:rsidRDefault="00AD135D" w:rsidP="00B61852">
            <w:pPr>
              <w:ind w:firstLine="0"/>
              <w:jc w:val="center"/>
              <w:rPr>
                <w:rFonts w:cs="Calibri"/>
                <w:b/>
                <w:bCs/>
              </w:rPr>
            </w:pPr>
            <w:r w:rsidRPr="002B0D04">
              <w:rPr>
                <w:b/>
                <w:bCs/>
              </w:rPr>
              <w:t>2 121,7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89F6F05" w14:textId="77777777" w:rsidR="00AD135D" w:rsidRPr="002B0D04" w:rsidRDefault="00AD135D" w:rsidP="00B61852">
            <w:pPr>
              <w:ind w:firstLine="0"/>
              <w:jc w:val="center"/>
              <w:rPr>
                <w:rFonts w:cs="Calibri"/>
                <w:b/>
                <w:bCs/>
              </w:rPr>
            </w:pPr>
            <w:r w:rsidRPr="002B0D04">
              <w:rPr>
                <w:b/>
                <w:bCs/>
              </w:rPr>
              <w:t>2 121,7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72DD98" w14:textId="77777777" w:rsidR="00AD135D" w:rsidRPr="002B0D04" w:rsidRDefault="00AD135D" w:rsidP="00B61852">
            <w:pPr>
              <w:ind w:firstLine="0"/>
              <w:jc w:val="center"/>
              <w:rPr>
                <w:rFonts w:cs="Calibri"/>
                <w:b/>
                <w:bCs/>
              </w:rPr>
            </w:pPr>
            <w:r w:rsidRPr="002B0D04">
              <w:rPr>
                <w:b/>
                <w:bCs/>
              </w:rPr>
              <w:t>2 121,7</w:t>
            </w:r>
          </w:p>
        </w:tc>
        <w:tc>
          <w:tcPr>
            <w:tcW w:w="1386" w:type="dxa"/>
            <w:tcBorders>
              <w:top w:val="single" w:sz="4" w:space="0" w:color="auto"/>
              <w:left w:val="nil"/>
              <w:bottom w:val="single" w:sz="4" w:space="0" w:color="auto"/>
              <w:right w:val="single" w:sz="4" w:space="0" w:color="auto"/>
            </w:tcBorders>
            <w:shd w:val="clear" w:color="auto" w:fill="auto"/>
            <w:hideMark/>
          </w:tcPr>
          <w:p w14:paraId="6CABF4B2" w14:textId="77777777" w:rsidR="00AD135D" w:rsidRPr="002B0D04" w:rsidRDefault="00AD135D" w:rsidP="00B61852">
            <w:pPr>
              <w:ind w:firstLine="0"/>
              <w:jc w:val="center"/>
              <w:rPr>
                <w:rFonts w:cs="Calibri"/>
                <w:b/>
                <w:bCs/>
              </w:rPr>
            </w:pPr>
          </w:p>
          <w:p w14:paraId="1BD740C2" w14:textId="77777777" w:rsidR="00AD135D" w:rsidRPr="002B0D04" w:rsidRDefault="00AD135D" w:rsidP="00B61852">
            <w:pPr>
              <w:ind w:firstLine="0"/>
              <w:jc w:val="center"/>
              <w:rPr>
                <w:rFonts w:cs="Calibri"/>
                <w:b/>
                <w:bCs/>
              </w:rPr>
            </w:pPr>
          </w:p>
          <w:p w14:paraId="2BDC2220" w14:textId="77777777" w:rsidR="00AD135D" w:rsidRPr="002B0D04" w:rsidRDefault="00AD135D" w:rsidP="00B61852">
            <w:pPr>
              <w:ind w:firstLine="0"/>
              <w:jc w:val="center"/>
              <w:rPr>
                <w:rFonts w:cs="Calibri"/>
                <w:b/>
                <w:bCs/>
              </w:rPr>
            </w:pPr>
          </w:p>
          <w:p w14:paraId="371602B0" w14:textId="77777777" w:rsidR="00AD135D" w:rsidRPr="002B0D04" w:rsidRDefault="00AD135D" w:rsidP="00B61852">
            <w:pPr>
              <w:ind w:firstLine="0"/>
              <w:jc w:val="center"/>
              <w:rPr>
                <w:rFonts w:cs="Calibri"/>
                <w:b/>
                <w:bCs/>
              </w:rPr>
            </w:pPr>
            <w:r w:rsidRPr="002B0D04">
              <w:rPr>
                <w:rFonts w:cs="Calibri"/>
                <w:b/>
                <w:bCs/>
              </w:rPr>
              <w:t>11 164,4</w:t>
            </w:r>
          </w:p>
        </w:tc>
      </w:tr>
      <w:tr w:rsidR="00AD135D" w:rsidRPr="002B0D04" w14:paraId="0E27DEA6" w14:textId="77777777" w:rsidTr="00B61852">
        <w:trPr>
          <w:trHeight w:val="20"/>
          <w:jc w:val="center"/>
        </w:trPr>
        <w:tc>
          <w:tcPr>
            <w:tcW w:w="717" w:type="dxa"/>
            <w:shd w:val="clear" w:color="auto" w:fill="auto"/>
          </w:tcPr>
          <w:p w14:paraId="4651C59B" w14:textId="77777777" w:rsidR="00AD135D" w:rsidRPr="002B0D04" w:rsidRDefault="00AD135D" w:rsidP="00B61852">
            <w:pPr>
              <w:ind w:firstLine="0"/>
              <w:jc w:val="center"/>
              <w:rPr>
                <w:b/>
                <w:bCs/>
              </w:rPr>
            </w:pPr>
          </w:p>
        </w:tc>
        <w:tc>
          <w:tcPr>
            <w:tcW w:w="2762" w:type="dxa"/>
            <w:shd w:val="clear" w:color="auto" w:fill="auto"/>
          </w:tcPr>
          <w:p w14:paraId="4A16A9A5" w14:textId="77777777" w:rsidR="00AD135D" w:rsidRPr="002B0D04" w:rsidRDefault="00AD135D" w:rsidP="00B61852">
            <w:pPr>
              <w:ind w:firstLine="0"/>
              <w:jc w:val="center"/>
              <w:rPr>
                <w:b/>
                <w:bCs/>
              </w:rPr>
            </w:pPr>
          </w:p>
        </w:tc>
        <w:tc>
          <w:tcPr>
            <w:tcW w:w="2141" w:type="dxa"/>
            <w:shd w:val="clear" w:color="auto" w:fill="auto"/>
            <w:vAlign w:val="center"/>
          </w:tcPr>
          <w:p w14:paraId="6276ECB7"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tcPr>
          <w:p w14:paraId="07641727" w14:textId="77777777" w:rsidR="00AD135D" w:rsidRPr="002B0D04" w:rsidRDefault="00AD135D" w:rsidP="00B61852">
            <w:pPr>
              <w:ind w:firstLine="0"/>
              <w:jc w:val="center"/>
              <w:rPr>
                <w:bCs/>
              </w:rPr>
            </w:pPr>
            <w:r w:rsidRPr="002B0D04">
              <w:rPr>
                <w:bCs/>
              </w:rPr>
              <w:t>1 410,1</w:t>
            </w:r>
          </w:p>
        </w:tc>
        <w:tc>
          <w:tcPr>
            <w:tcW w:w="1265" w:type="dxa"/>
            <w:shd w:val="clear" w:color="auto" w:fill="auto"/>
            <w:noWrap/>
            <w:vAlign w:val="center"/>
          </w:tcPr>
          <w:p w14:paraId="25D8F183"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EB5E6DD"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3666F91"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3BD31239"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B6EFAFC"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B9F6D10" w14:textId="77777777" w:rsidR="00AD135D" w:rsidRPr="002B0D04" w:rsidRDefault="00AD135D" w:rsidP="00B61852">
            <w:pPr>
              <w:ind w:firstLine="0"/>
              <w:jc w:val="center"/>
              <w:rPr>
                <w:bCs/>
              </w:rPr>
            </w:pPr>
            <w:r w:rsidRPr="002B0D04">
              <w:rPr>
                <w:bCs/>
              </w:rPr>
              <w:t>1 410,1</w:t>
            </w:r>
          </w:p>
        </w:tc>
      </w:tr>
      <w:tr w:rsidR="00AD135D" w:rsidRPr="002B0D04" w14:paraId="362281F2" w14:textId="77777777" w:rsidTr="00B61852">
        <w:trPr>
          <w:trHeight w:val="20"/>
          <w:jc w:val="center"/>
        </w:trPr>
        <w:tc>
          <w:tcPr>
            <w:tcW w:w="717" w:type="dxa"/>
            <w:shd w:val="clear" w:color="auto" w:fill="auto"/>
          </w:tcPr>
          <w:p w14:paraId="2A9545FF" w14:textId="77777777" w:rsidR="00AD135D" w:rsidRPr="002B0D04" w:rsidRDefault="00AD135D" w:rsidP="00B61852">
            <w:pPr>
              <w:ind w:firstLine="0"/>
              <w:jc w:val="center"/>
              <w:rPr>
                <w:b/>
                <w:bCs/>
              </w:rPr>
            </w:pPr>
          </w:p>
        </w:tc>
        <w:tc>
          <w:tcPr>
            <w:tcW w:w="2762" w:type="dxa"/>
            <w:shd w:val="clear" w:color="auto" w:fill="auto"/>
          </w:tcPr>
          <w:p w14:paraId="3BAB0A40" w14:textId="77777777" w:rsidR="00AD135D" w:rsidRPr="002B0D04" w:rsidRDefault="00AD135D" w:rsidP="00B61852">
            <w:pPr>
              <w:ind w:firstLine="0"/>
              <w:jc w:val="center"/>
              <w:rPr>
                <w:b/>
                <w:bCs/>
              </w:rPr>
            </w:pPr>
          </w:p>
        </w:tc>
        <w:tc>
          <w:tcPr>
            <w:tcW w:w="2141" w:type="dxa"/>
            <w:shd w:val="clear" w:color="auto" w:fill="auto"/>
            <w:vAlign w:val="center"/>
          </w:tcPr>
          <w:p w14:paraId="2BB4FF16"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59AAAD8E"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03D11421" w14:textId="77777777" w:rsidR="00AD135D" w:rsidRPr="002B0D04" w:rsidRDefault="00AD135D" w:rsidP="00B61852">
            <w:pPr>
              <w:ind w:firstLine="0"/>
              <w:jc w:val="center"/>
              <w:rPr>
                <w:rFonts w:cs="Calibri"/>
                <w:bCs/>
              </w:rPr>
            </w:pPr>
            <w:r w:rsidRPr="002B0D04">
              <w:rPr>
                <w:rFonts w:cs="Calibri"/>
                <w:bCs/>
              </w:rPr>
              <w:t>1 548,3</w:t>
            </w:r>
          </w:p>
        </w:tc>
        <w:tc>
          <w:tcPr>
            <w:tcW w:w="1418" w:type="dxa"/>
            <w:tcBorders>
              <w:top w:val="single" w:sz="4" w:space="0" w:color="auto"/>
              <w:left w:val="nil"/>
              <w:bottom w:val="single" w:sz="4" w:space="0" w:color="auto"/>
              <w:right w:val="single" w:sz="4" w:space="0" w:color="auto"/>
            </w:tcBorders>
            <w:shd w:val="clear" w:color="auto" w:fill="auto"/>
            <w:noWrap/>
          </w:tcPr>
          <w:p w14:paraId="06FDECEA" w14:textId="77777777" w:rsidR="00AD135D" w:rsidRPr="002B0D04" w:rsidRDefault="00AD135D" w:rsidP="00B61852">
            <w:pPr>
              <w:ind w:firstLine="0"/>
              <w:jc w:val="center"/>
              <w:rPr>
                <w:rFonts w:cs="Calibri"/>
                <w:bCs/>
              </w:rPr>
            </w:pPr>
            <w:r w:rsidRPr="002B0D04">
              <w:rPr>
                <w:rFonts w:cs="Calibri"/>
                <w:bCs/>
              </w:rPr>
              <w:t>1 840,9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67685F4" w14:textId="77777777" w:rsidR="00AD135D" w:rsidRPr="002B0D04" w:rsidRDefault="00AD135D" w:rsidP="00B61852">
            <w:pPr>
              <w:ind w:firstLine="0"/>
              <w:jc w:val="center"/>
              <w:rPr>
                <w:rFonts w:cs="Calibri"/>
                <w:bCs/>
              </w:rPr>
            </w:pPr>
            <w:r w:rsidRPr="002B0D04">
              <w:rPr>
                <w:bCs/>
              </w:rPr>
              <w:t>2 121,7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FDBD48" w14:textId="77777777" w:rsidR="00AD135D" w:rsidRPr="002B0D04" w:rsidRDefault="00AD135D" w:rsidP="00B61852">
            <w:pPr>
              <w:ind w:firstLine="0"/>
              <w:jc w:val="center"/>
              <w:rPr>
                <w:rFonts w:cs="Calibri"/>
                <w:bCs/>
              </w:rPr>
            </w:pPr>
            <w:r w:rsidRPr="002B0D04">
              <w:rPr>
                <w:bCs/>
              </w:rPr>
              <w:t>2 121,7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532C40" w14:textId="77777777" w:rsidR="00AD135D" w:rsidRPr="002B0D04" w:rsidRDefault="00AD135D" w:rsidP="00B61852">
            <w:pPr>
              <w:ind w:firstLine="0"/>
              <w:jc w:val="center"/>
              <w:rPr>
                <w:rFonts w:cs="Calibri"/>
                <w:bCs/>
              </w:rPr>
            </w:pPr>
            <w:r w:rsidRPr="002B0D04">
              <w:rPr>
                <w:bCs/>
              </w:rPr>
              <w:t>2 121,7</w:t>
            </w:r>
          </w:p>
        </w:tc>
        <w:tc>
          <w:tcPr>
            <w:tcW w:w="1386" w:type="dxa"/>
            <w:tcBorders>
              <w:top w:val="single" w:sz="4" w:space="0" w:color="auto"/>
              <w:left w:val="nil"/>
              <w:bottom w:val="single" w:sz="4" w:space="0" w:color="auto"/>
              <w:right w:val="single" w:sz="4" w:space="0" w:color="auto"/>
            </w:tcBorders>
            <w:shd w:val="clear" w:color="auto" w:fill="auto"/>
          </w:tcPr>
          <w:p w14:paraId="41D57CD3" w14:textId="77777777" w:rsidR="00AD135D" w:rsidRPr="002B0D04" w:rsidRDefault="00AD135D" w:rsidP="00B61852">
            <w:pPr>
              <w:ind w:firstLine="0"/>
              <w:jc w:val="center"/>
              <w:rPr>
                <w:rFonts w:cs="Calibri"/>
                <w:bCs/>
              </w:rPr>
            </w:pPr>
            <w:r w:rsidRPr="002B0D04">
              <w:rPr>
                <w:rFonts w:cs="Calibri"/>
                <w:bCs/>
              </w:rPr>
              <w:t>9 754,3</w:t>
            </w:r>
          </w:p>
        </w:tc>
      </w:tr>
      <w:tr w:rsidR="00AD135D" w:rsidRPr="002B0D04" w14:paraId="4D667053" w14:textId="77777777" w:rsidTr="00B61852">
        <w:trPr>
          <w:trHeight w:val="20"/>
          <w:jc w:val="center"/>
        </w:trPr>
        <w:tc>
          <w:tcPr>
            <w:tcW w:w="717" w:type="dxa"/>
            <w:shd w:val="clear" w:color="auto" w:fill="auto"/>
          </w:tcPr>
          <w:p w14:paraId="64DFEBD7" w14:textId="77777777" w:rsidR="00AD135D" w:rsidRPr="002B0D04" w:rsidRDefault="00AD135D" w:rsidP="00B61852">
            <w:pPr>
              <w:ind w:firstLine="0"/>
              <w:jc w:val="center"/>
              <w:rPr>
                <w:b/>
                <w:bCs/>
              </w:rPr>
            </w:pPr>
            <w:r w:rsidRPr="002B0D04">
              <w:rPr>
                <w:b/>
                <w:bCs/>
              </w:rPr>
              <w:t>3.2.</w:t>
            </w:r>
          </w:p>
        </w:tc>
        <w:tc>
          <w:tcPr>
            <w:tcW w:w="2762" w:type="dxa"/>
            <w:shd w:val="clear" w:color="auto" w:fill="auto"/>
          </w:tcPr>
          <w:p w14:paraId="7D678984" w14:textId="77777777" w:rsidR="00AD135D" w:rsidRPr="002B0D04" w:rsidRDefault="00AD135D" w:rsidP="00B61852">
            <w:pPr>
              <w:ind w:firstLine="0"/>
              <w:jc w:val="center"/>
              <w:rPr>
                <w:b/>
                <w:bCs/>
              </w:rPr>
            </w:pPr>
            <w:r w:rsidRPr="002B0D04">
              <w:rPr>
                <w:b/>
                <w:bCs/>
                <w:color w:val="000000" w:themeColor="text1"/>
              </w:rPr>
              <w:t>п.2. Проведение независимой оценки качества образовательной деятельности организаций, осуществляющих образовательную деятельность.</w:t>
            </w:r>
          </w:p>
        </w:tc>
        <w:tc>
          <w:tcPr>
            <w:tcW w:w="2141" w:type="dxa"/>
            <w:shd w:val="clear" w:color="auto" w:fill="auto"/>
            <w:vAlign w:val="center"/>
          </w:tcPr>
          <w:p w14:paraId="08139B2C" w14:textId="77777777" w:rsidR="00AD135D" w:rsidRPr="002B0D04" w:rsidRDefault="00AD135D" w:rsidP="00B61852">
            <w:pPr>
              <w:ind w:firstLine="0"/>
              <w:jc w:val="center"/>
              <w:rPr>
                <w:bCs/>
              </w:rPr>
            </w:pPr>
            <w:proofErr w:type="spellStart"/>
            <w:r w:rsidRPr="002B0D04">
              <w:rPr>
                <w:b/>
                <w:bCs/>
              </w:rPr>
              <w:t>Всего</w:t>
            </w:r>
            <w:proofErr w:type="gramStart"/>
            <w:r w:rsidRPr="002B0D04">
              <w:rPr>
                <w:b/>
                <w:bCs/>
              </w:rPr>
              <w:t>,в</w:t>
            </w:r>
            <w:proofErr w:type="spellEnd"/>
            <w:proofErr w:type="gramEnd"/>
            <w:r w:rsidRPr="002B0D04">
              <w:rPr>
                <w:b/>
                <w:bCs/>
              </w:rPr>
              <w:t xml:space="preserve">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4912B" w14:textId="77777777" w:rsidR="00AD135D" w:rsidRPr="002B0D04" w:rsidRDefault="00AD135D" w:rsidP="00B61852">
            <w:pPr>
              <w:ind w:firstLine="0"/>
              <w:jc w:val="center"/>
              <w:rPr>
                <w:rFonts w:cs="Calibri"/>
                <w:b/>
                <w:bCs/>
              </w:rPr>
            </w:pPr>
            <w:r w:rsidRPr="002B0D04">
              <w:rPr>
                <w:rFonts w:cs="Calibri"/>
                <w:b/>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2B20293"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19A73B" w14:textId="77777777" w:rsidR="00AD135D" w:rsidRPr="002B0D04" w:rsidRDefault="00AD135D" w:rsidP="00B61852">
            <w:pPr>
              <w:ind w:firstLine="0"/>
              <w:jc w:val="center"/>
              <w:rPr>
                <w:rFonts w:cs="Calibri"/>
                <w:b/>
                <w:bCs/>
              </w:rPr>
            </w:pPr>
            <w:r w:rsidRPr="002B0D04">
              <w:rPr>
                <w:rFonts w:cs="Calibri"/>
                <w:b/>
                <w:bCs/>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315680"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D06510"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C1D455" w14:textId="77777777" w:rsidR="00AD135D" w:rsidRPr="002B0D04" w:rsidRDefault="00AD135D" w:rsidP="00B61852">
            <w:pPr>
              <w:ind w:firstLine="0"/>
              <w:jc w:val="center"/>
              <w:rPr>
                <w:rFonts w:cs="Calibri"/>
                <w:b/>
                <w:bCs/>
              </w:rPr>
            </w:pPr>
            <w:r w:rsidRPr="002B0D04">
              <w:rPr>
                <w:rFonts w:cs="Calibri"/>
                <w:b/>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5FFB7939" w14:textId="77777777" w:rsidR="00AD135D" w:rsidRPr="002B0D04" w:rsidRDefault="00AD135D" w:rsidP="00B61852">
            <w:pPr>
              <w:ind w:firstLine="0"/>
              <w:jc w:val="center"/>
              <w:rPr>
                <w:rFonts w:cs="Calibri"/>
                <w:b/>
                <w:bCs/>
              </w:rPr>
            </w:pPr>
            <w:r w:rsidRPr="002B0D04">
              <w:rPr>
                <w:rFonts w:cs="Calibri"/>
                <w:b/>
                <w:bCs/>
              </w:rPr>
              <w:t>100,0</w:t>
            </w:r>
          </w:p>
        </w:tc>
      </w:tr>
      <w:tr w:rsidR="00AD135D" w:rsidRPr="002B0D04" w14:paraId="1C2AF91C" w14:textId="77777777" w:rsidTr="00B61852">
        <w:trPr>
          <w:trHeight w:val="20"/>
          <w:jc w:val="center"/>
        </w:trPr>
        <w:tc>
          <w:tcPr>
            <w:tcW w:w="717" w:type="dxa"/>
            <w:shd w:val="clear" w:color="auto" w:fill="auto"/>
          </w:tcPr>
          <w:p w14:paraId="6DEFFA37" w14:textId="77777777" w:rsidR="00AD135D" w:rsidRPr="002B0D04" w:rsidRDefault="00AD135D" w:rsidP="00B61852">
            <w:pPr>
              <w:ind w:firstLine="0"/>
              <w:jc w:val="center"/>
              <w:rPr>
                <w:b/>
                <w:bCs/>
              </w:rPr>
            </w:pPr>
          </w:p>
        </w:tc>
        <w:tc>
          <w:tcPr>
            <w:tcW w:w="2762" w:type="dxa"/>
            <w:shd w:val="clear" w:color="auto" w:fill="auto"/>
          </w:tcPr>
          <w:p w14:paraId="2A5EF68F" w14:textId="77777777" w:rsidR="00AD135D" w:rsidRPr="002B0D04" w:rsidRDefault="00AD135D" w:rsidP="00B61852">
            <w:pPr>
              <w:ind w:firstLine="0"/>
              <w:jc w:val="center"/>
              <w:rPr>
                <w:b/>
                <w:bCs/>
              </w:rPr>
            </w:pPr>
          </w:p>
        </w:tc>
        <w:tc>
          <w:tcPr>
            <w:tcW w:w="2141" w:type="dxa"/>
            <w:shd w:val="clear" w:color="auto" w:fill="auto"/>
            <w:vAlign w:val="center"/>
          </w:tcPr>
          <w:p w14:paraId="1825990E"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D5E0A"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FBD890F"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400627"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438C9D5"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1A3A4AE"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F178CE"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63B46F9E" w14:textId="77777777" w:rsidR="00AD135D" w:rsidRPr="002B0D04" w:rsidRDefault="00AD135D" w:rsidP="00B61852">
            <w:pPr>
              <w:ind w:firstLine="0"/>
              <w:jc w:val="center"/>
              <w:rPr>
                <w:rFonts w:cs="Calibri"/>
                <w:bCs/>
              </w:rPr>
            </w:pPr>
            <w:r w:rsidRPr="002B0D04">
              <w:rPr>
                <w:rFonts w:cs="Calibri"/>
                <w:bCs/>
              </w:rPr>
              <w:t>0,00</w:t>
            </w:r>
          </w:p>
        </w:tc>
      </w:tr>
      <w:tr w:rsidR="00AD135D" w:rsidRPr="002B0D04" w14:paraId="133AF3E2" w14:textId="77777777" w:rsidTr="00B61852">
        <w:trPr>
          <w:trHeight w:val="20"/>
          <w:jc w:val="center"/>
        </w:trPr>
        <w:tc>
          <w:tcPr>
            <w:tcW w:w="717" w:type="dxa"/>
            <w:shd w:val="clear" w:color="auto" w:fill="auto"/>
          </w:tcPr>
          <w:p w14:paraId="37A3728D" w14:textId="77777777" w:rsidR="00AD135D" w:rsidRPr="002B0D04" w:rsidRDefault="00AD135D" w:rsidP="00B61852">
            <w:pPr>
              <w:ind w:firstLine="0"/>
              <w:jc w:val="center"/>
              <w:rPr>
                <w:b/>
                <w:bCs/>
              </w:rPr>
            </w:pPr>
          </w:p>
        </w:tc>
        <w:tc>
          <w:tcPr>
            <w:tcW w:w="2762" w:type="dxa"/>
            <w:shd w:val="clear" w:color="auto" w:fill="auto"/>
          </w:tcPr>
          <w:p w14:paraId="146E5AB9" w14:textId="77777777" w:rsidR="00AD135D" w:rsidRPr="002B0D04" w:rsidRDefault="00AD135D" w:rsidP="00B61852">
            <w:pPr>
              <w:ind w:firstLine="0"/>
              <w:jc w:val="center"/>
              <w:rPr>
                <w:b/>
                <w:bCs/>
              </w:rPr>
            </w:pPr>
          </w:p>
        </w:tc>
        <w:tc>
          <w:tcPr>
            <w:tcW w:w="2141" w:type="dxa"/>
            <w:shd w:val="clear" w:color="auto" w:fill="auto"/>
            <w:vAlign w:val="center"/>
          </w:tcPr>
          <w:p w14:paraId="689B3A54" w14:textId="77777777" w:rsidR="00AD135D" w:rsidRPr="002B0D04" w:rsidRDefault="00AD135D" w:rsidP="00B61852">
            <w:pPr>
              <w:ind w:firstLine="0"/>
              <w:jc w:val="center"/>
              <w:rPr>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9A187" w14:textId="77777777" w:rsidR="00AD135D" w:rsidRPr="002B0D04" w:rsidRDefault="00AD135D" w:rsidP="00B61852">
            <w:pPr>
              <w:ind w:firstLine="0"/>
              <w:jc w:val="center"/>
              <w:rPr>
                <w:rFonts w:cs="Calibri"/>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05678EE"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06A27D7" w14:textId="77777777" w:rsidR="00AD135D" w:rsidRPr="002B0D04" w:rsidRDefault="00AD135D" w:rsidP="00B61852">
            <w:pPr>
              <w:ind w:firstLine="0"/>
              <w:jc w:val="center"/>
              <w:rPr>
                <w:rFonts w:cs="Calibri"/>
                <w:bCs/>
              </w:rPr>
            </w:pPr>
            <w:r w:rsidRPr="002B0D04">
              <w:rPr>
                <w:rFonts w:cs="Calibri"/>
                <w:bCs/>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38733BB"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4D8517E"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BB3055"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5D39F363" w14:textId="77777777" w:rsidR="00AD135D" w:rsidRPr="002B0D04" w:rsidRDefault="00AD135D" w:rsidP="00B61852">
            <w:pPr>
              <w:ind w:firstLine="0"/>
              <w:jc w:val="center"/>
              <w:rPr>
                <w:rFonts w:cs="Calibri"/>
                <w:bCs/>
              </w:rPr>
            </w:pPr>
            <w:r w:rsidRPr="002B0D04">
              <w:rPr>
                <w:rFonts w:cs="Calibri"/>
                <w:bCs/>
              </w:rPr>
              <w:t>100,0</w:t>
            </w:r>
          </w:p>
        </w:tc>
      </w:tr>
      <w:tr w:rsidR="00AD135D" w:rsidRPr="002B0D04" w14:paraId="619CB7D8" w14:textId="77777777" w:rsidTr="00B61852">
        <w:trPr>
          <w:trHeight w:val="20"/>
          <w:jc w:val="center"/>
        </w:trPr>
        <w:tc>
          <w:tcPr>
            <w:tcW w:w="717" w:type="dxa"/>
            <w:shd w:val="clear" w:color="auto" w:fill="auto"/>
            <w:hideMark/>
          </w:tcPr>
          <w:p w14:paraId="57AAF38D" w14:textId="77777777" w:rsidR="00AD135D" w:rsidRPr="002B0D04" w:rsidRDefault="00AD135D" w:rsidP="00B61852">
            <w:pPr>
              <w:ind w:firstLine="0"/>
              <w:jc w:val="center"/>
              <w:rPr>
                <w:b/>
                <w:bCs/>
              </w:rPr>
            </w:pPr>
            <w:r w:rsidRPr="002B0D04">
              <w:rPr>
                <w:b/>
                <w:bCs/>
              </w:rPr>
              <w:t>4.</w:t>
            </w:r>
          </w:p>
        </w:tc>
        <w:tc>
          <w:tcPr>
            <w:tcW w:w="2762" w:type="dxa"/>
            <w:shd w:val="clear" w:color="auto" w:fill="auto"/>
            <w:hideMark/>
          </w:tcPr>
          <w:p w14:paraId="544E48E1" w14:textId="77777777" w:rsidR="00AD135D" w:rsidRPr="002B0D04" w:rsidRDefault="00AD135D" w:rsidP="00B61852">
            <w:pPr>
              <w:ind w:firstLine="0"/>
              <w:jc w:val="center"/>
              <w:rPr>
                <w:b/>
                <w:bCs/>
              </w:rPr>
            </w:pPr>
            <w:r w:rsidRPr="002B0D04">
              <w:rPr>
                <w:b/>
                <w:bCs/>
              </w:rPr>
              <w:t xml:space="preserve">Подпрограмма 4 «Патриотическое воспитание и подготовка граждан в Балахнинском  </w:t>
            </w:r>
            <w:r w:rsidRPr="002B0D04">
              <w:rPr>
                <w:b/>
                <w:bCs/>
              </w:rPr>
              <w:lastRenderedPageBreak/>
              <w:t>муниципальном округе к военной службе»</w:t>
            </w:r>
          </w:p>
        </w:tc>
        <w:tc>
          <w:tcPr>
            <w:tcW w:w="2141" w:type="dxa"/>
            <w:shd w:val="clear" w:color="auto" w:fill="auto"/>
          </w:tcPr>
          <w:p w14:paraId="5A4EC5B7" w14:textId="77777777" w:rsidR="00AD135D" w:rsidRPr="002B0D04" w:rsidRDefault="00AD135D" w:rsidP="00B61852">
            <w:pPr>
              <w:ind w:firstLine="0"/>
              <w:jc w:val="center"/>
              <w:rPr>
                <w:b/>
                <w:bCs/>
              </w:rPr>
            </w:pPr>
          </w:p>
          <w:p w14:paraId="1B03DF7D" w14:textId="77777777" w:rsidR="00AD135D" w:rsidRPr="002B0D04" w:rsidRDefault="00AD135D" w:rsidP="00B61852">
            <w:pPr>
              <w:ind w:firstLine="0"/>
              <w:jc w:val="center"/>
              <w:rPr>
                <w:b/>
                <w:bCs/>
              </w:rPr>
            </w:pPr>
          </w:p>
          <w:p w14:paraId="7EA1885C"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vAlign w:val="center"/>
            <w:hideMark/>
          </w:tcPr>
          <w:p w14:paraId="15F93C58" w14:textId="77777777" w:rsidR="00AD135D" w:rsidRPr="002B0D04" w:rsidRDefault="00AD135D" w:rsidP="00B61852">
            <w:pPr>
              <w:ind w:firstLine="0"/>
              <w:jc w:val="center"/>
              <w:rPr>
                <w:b/>
                <w:bCs/>
              </w:rPr>
            </w:pPr>
            <w:r w:rsidRPr="002B0D04">
              <w:rPr>
                <w:b/>
                <w:bCs/>
              </w:rPr>
              <w:t>150,0</w:t>
            </w:r>
          </w:p>
        </w:tc>
        <w:tc>
          <w:tcPr>
            <w:tcW w:w="1265" w:type="dxa"/>
            <w:shd w:val="clear" w:color="auto" w:fill="auto"/>
            <w:vAlign w:val="center"/>
            <w:hideMark/>
          </w:tcPr>
          <w:p w14:paraId="158CA675" w14:textId="77777777" w:rsidR="00AD135D" w:rsidRPr="002B0D04" w:rsidRDefault="00AD135D" w:rsidP="00B61852">
            <w:pPr>
              <w:ind w:firstLine="0"/>
              <w:jc w:val="center"/>
              <w:rPr>
                <w:b/>
                <w:bCs/>
              </w:rPr>
            </w:pPr>
            <w:r w:rsidRPr="002B0D04">
              <w:rPr>
                <w:b/>
                <w:bCs/>
              </w:rPr>
              <w:t>250,0</w:t>
            </w:r>
          </w:p>
        </w:tc>
        <w:tc>
          <w:tcPr>
            <w:tcW w:w="1418" w:type="dxa"/>
            <w:shd w:val="clear" w:color="auto" w:fill="auto"/>
            <w:vAlign w:val="center"/>
            <w:hideMark/>
          </w:tcPr>
          <w:p w14:paraId="4FDA899B" w14:textId="77777777" w:rsidR="00AD135D" w:rsidRPr="002B0D04" w:rsidRDefault="00AD135D" w:rsidP="00B61852">
            <w:pPr>
              <w:ind w:firstLine="0"/>
              <w:jc w:val="center"/>
              <w:rPr>
                <w:b/>
                <w:bCs/>
              </w:rPr>
            </w:pPr>
            <w:r w:rsidRPr="002B0D04">
              <w:rPr>
                <w:b/>
                <w:bCs/>
              </w:rPr>
              <w:t>1 629,8</w:t>
            </w:r>
          </w:p>
        </w:tc>
        <w:tc>
          <w:tcPr>
            <w:tcW w:w="1417" w:type="dxa"/>
            <w:shd w:val="clear" w:color="auto" w:fill="auto"/>
            <w:vAlign w:val="center"/>
            <w:hideMark/>
          </w:tcPr>
          <w:p w14:paraId="0DDDD481" w14:textId="77777777" w:rsidR="00AD135D" w:rsidRPr="002B0D04" w:rsidRDefault="00AD135D" w:rsidP="00B61852">
            <w:pPr>
              <w:ind w:firstLine="0"/>
              <w:jc w:val="center"/>
              <w:rPr>
                <w:b/>
                <w:bCs/>
              </w:rPr>
            </w:pPr>
            <w:r w:rsidRPr="002B0D04">
              <w:rPr>
                <w:b/>
                <w:bCs/>
              </w:rPr>
              <w:t>1 332,5</w:t>
            </w:r>
          </w:p>
        </w:tc>
        <w:tc>
          <w:tcPr>
            <w:tcW w:w="1418" w:type="dxa"/>
            <w:shd w:val="clear" w:color="auto" w:fill="auto"/>
            <w:vAlign w:val="center"/>
            <w:hideMark/>
          </w:tcPr>
          <w:p w14:paraId="122E207F" w14:textId="77777777" w:rsidR="00AD135D" w:rsidRPr="002B0D04" w:rsidRDefault="00AD135D" w:rsidP="00B61852">
            <w:pPr>
              <w:ind w:firstLine="0"/>
              <w:jc w:val="center"/>
              <w:rPr>
                <w:b/>
                <w:bCs/>
              </w:rPr>
            </w:pPr>
            <w:r w:rsidRPr="002B0D04">
              <w:rPr>
                <w:b/>
                <w:bCs/>
              </w:rPr>
              <w:t>200,0</w:t>
            </w:r>
          </w:p>
        </w:tc>
        <w:tc>
          <w:tcPr>
            <w:tcW w:w="1417" w:type="dxa"/>
            <w:shd w:val="clear" w:color="auto" w:fill="auto"/>
            <w:vAlign w:val="center"/>
            <w:hideMark/>
          </w:tcPr>
          <w:p w14:paraId="0EA1747E" w14:textId="77777777" w:rsidR="00AD135D" w:rsidRPr="002B0D04" w:rsidRDefault="00AD135D" w:rsidP="00B61852">
            <w:pPr>
              <w:ind w:firstLine="0"/>
              <w:jc w:val="center"/>
              <w:rPr>
                <w:b/>
                <w:bCs/>
              </w:rPr>
            </w:pPr>
            <w:r w:rsidRPr="002B0D04">
              <w:rPr>
                <w:b/>
                <w:bCs/>
              </w:rPr>
              <w:t>200,0</w:t>
            </w:r>
          </w:p>
        </w:tc>
        <w:tc>
          <w:tcPr>
            <w:tcW w:w="1386" w:type="dxa"/>
            <w:shd w:val="clear" w:color="auto" w:fill="auto"/>
            <w:vAlign w:val="center"/>
            <w:hideMark/>
          </w:tcPr>
          <w:p w14:paraId="62FEBCC5" w14:textId="77777777" w:rsidR="00AD135D" w:rsidRPr="002B0D04" w:rsidRDefault="00AD135D" w:rsidP="00B61852">
            <w:pPr>
              <w:ind w:firstLine="0"/>
              <w:jc w:val="center"/>
              <w:rPr>
                <w:b/>
                <w:bCs/>
              </w:rPr>
            </w:pPr>
            <w:r w:rsidRPr="002B0D04">
              <w:rPr>
                <w:b/>
                <w:bCs/>
              </w:rPr>
              <w:t>3 762,3</w:t>
            </w:r>
          </w:p>
        </w:tc>
      </w:tr>
      <w:tr w:rsidR="00AD135D" w:rsidRPr="002B0D04" w14:paraId="4232D7AB" w14:textId="77777777" w:rsidTr="00B61852">
        <w:trPr>
          <w:trHeight w:val="20"/>
          <w:jc w:val="center"/>
        </w:trPr>
        <w:tc>
          <w:tcPr>
            <w:tcW w:w="717" w:type="dxa"/>
            <w:shd w:val="clear" w:color="auto" w:fill="auto"/>
            <w:hideMark/>
          </w:tcPr>
          <w:p w14:paraId="5445B0FC" w14:textId="77777777" w:rsidR="00AD135D" w:rsidRPr="002B0D04" w:rsidRDefault="00AD135D" w:rsidP="00B61852">
            <w:pPr>
              <w:ind w:firstLine="0"/>
              <w:jc w:val="center"/>
              <w:rPr>
                <w:b/>
                <w:bCs/>
              </w:rPr>
            </w:pPr>
          </w:p>
        </w:tc>
        <w:tc>
          <w:tcPr>
            <w:tcW w:w="2762" w:type="dxa"/>
            <w:shd w:val="clear" w:color="auto" w:fill="auto"/>
            <w:hideMark/>
          </w:tcPr>
          <w:p w14:paraId="10A39362" w14:textId="77777777" w:rsidR="00AD135D" w:rsidRPr="002B0D04" w:rsidRDefault="00AD135D" w:rsidP="00B61852">
            <w:pPr>
              <w:ind w:firstLine="0"/>
              <w:jc w:val="center"/>
              <w:rPr>
                <w:bCs/>
              </w:rPr>
            </w:pPr>
          </w:p>
        </w:tc>
        <w:tc>
          <w:tcPr>
            <w:tcW w:w="2141" w:type="dxa"/>
            <w:shd w:val="clear" w:color="auto" w:fill="auto"/>
            <w:vAlign w:val="center"/>
            <w:hideMark/>
          </w:tcPr>
          <w:p w14:paraId="6E59D64A"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noWrap/>
            <w:vAlign w:val="center"/>
            <w:hideMark/>
          </w:tcPr>
          <w:p w14:paraId="077EBDDC" w14:textId="77777777" w:rsidR="00AD135D" w:rsidRPr="002B0D04" w:rsidRDefault="00AD135D" w:rsidP="00B61852">
            <w:pPr>
              <w:ind w:firstLine="0"/>
              <w:jc w:val="center"/>
              <w:rPr>
                <w:bCs/>
              </w:rPr>
            </w:pPr>
            <w:r w:rsidRPr="002B0D04">
              <w:rPr>
                <w:bCs/>
              </w:rPr>
              <w:t>150,0</w:t>
            </w:r>
          </w:p>
        </w:tc>
        <w:tc>
          <w:tcPr>
            <w:tcW w:w="1265" w:type="dxa"/>
            <w:shd w:val="clear" w:color="auto" w:fill="auto"/>
            <w:noWrap/>
            <w:vAlign w:val="center"/>
            <w:hideMark/>
          </w:tcPr>
          <w:p w14:paraId="244666D5"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hideMark/>
          </w:tcPr>
          <w:p w14:paraId="3BE3BEE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hideMark/>
          </w:tcPr>
          <w:p w14:paraId="2B1FE011"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hideMark/>
          </w:tcPr>
          <w:p w14:paraId="00E3A37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hideMark/>
          </w:tcPr>
          <w:p w14:paraId="380334B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hideMark/>
          </w:tcPr>
          <w:p w14:paraId="6E0B4A6B" w14:textId="77777777" w:rsidR="00AD135D" w:rsidRPr="002B0D04" w:rsidRDefault="00AD135D" w:rsidP="00B61852">
            <w:pPr>
              <w:ind w:firstLine="0"/>
              <w:jc w:val="center"/>
              <w:rPr>
                <w:bCs/>
              </w:rPr>
            </w:pPr>
            <w:r w:rsidRPr="002B0D04">
              <w:rPr>
                <w:bCs/>
              </w:rPr>
              <w:t>150,00</w:t>
            </w:r>
          </w:p>
        </w:tc>
      </w:tr>
      <w:tr w:rsidR="00AD135D" w:rsidRPr="002B0D04" w14:paraId="3AA400ED" w14:textId="77777777" w:rsidTr="00B61852">
        <w:trPr>
          <w:trHeight w:val="20"/>
          <w:jc w:val="center"/>
        </w:trPr>
        <w:tc>
          <w:tcPr>
            <w:tcW w:w="717" w:type="dxa"/>
            <w:shd w:val="clear" w:color="auto" w:fill="auto"/>
          </w:tcPr>
          <w:p w14:paraId="33888B12" w14:textId="77777777" w:rsidR="00AD135D" w:rsidRPr="002B0D04" w:rsidRDefault="00AD135D" w:rsidP="00B61852">
            <w:pPr>
              <w:ind w:firstLine="0"/>
              <w:jc w:val="center"/>
              <w:rPr>
                <w:b/>
                <w:bCs/>
              </w:rPr>
            </w:pPr>
          </w:p>
        </w:tc>
        <w:tc>
          <w:tcPr>
            <w:tcW w:w="2762" w:type="dxa"/>
            <w:shd w:val="clear" w:color="auto" w:fill="auto"/>
          </w:tcPr>
          <w:p w14:paraId="184C041D" w14:textId="77777777" w:rsidR="00AD135D" w:rsidRPr="002B0D04" w:rsidRDefault="00AD135D" w:rsidP="00B61852">
            <w:pPr>
              <w:ind w:firstLine="0"/>
              <w:jc w:val="center"/>
              <w:rPr>
                <w:b/>
                <w:bCs/>
              </w:rPr>
            </w:pPr>
          </w:p>
        </w:tc>
        <w:tc>
          <w:tcPr>
            <w:tcW w:w="2141" w:type="dxa"/>
            <w:shd w:val="clear" w:color="auto" w:fill="auto"/>
            <w:vAlign w:val="center"/>
          </w:tcPr>
          <w:p w14:paraId="37468675"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noWrap/>
            <w:vAlign w:val="center"/>
          </w:tcPr>
          <w:p w14:paraId="27A0F9A4"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6595D8D3" w14:textId="77777777" w:rsidR="00AD135D" w:rsidRPr="002B0D04" w:rsidRDefault="00AD135D" w:rsidP="00B61852">
            <w:pPr>
              <w:ind w:firstLine="0"/>
              <w:jc w:val="center"/>
              <w:rPr>
                <w:bCs/>
              </w:rPr>
            </w:pPr>
            <w:r w:rsidRPr="002B0D04">
              <w:rPr>
                <w:bCs/>
              </w:rPr>
              <w:t>250,0</w:t>
            </w:r>
          </w:p>
        </w:tc>
        <w:tc>
          <w:tcPr>
            <w:tcW w:w="1418" w:type="dxa"/>
            <w:shd w:val="clear" w:color="auto" w:fill="auto"/>
            <w:noWrap/>
            <w:vAlign w:val="center"/>
          </w:tcPr>
          <w:p w14:paraId="40AC0519" w14:textId="77777777" w:rsidR="00AD135D" w:rsidRPr="002B0D04" w:rsidRDefault="00AD135D" w:rsidP="00B61852">
            <w:pPr>
              <w:ind w:firstLine="0"/>
              <w:jc w:val="center"/>
              <w:rPr>
                <w:bCs/>
              </w:rPr>
            </w:pPr>
            <w:r w:rsidRPr="002B0D04">
              <w:rPr>
                <w:bCs/>
              </w:rPr>
              <w:t>1 629,8</w:t>
            </w:r>
          </w:p>
        </w:tc>
        <w:tc>
          <w:tcPr>
            <w:tcW w:w="1417" w:type="dxa"/>
            <w:shd w:val="clear" w:color="auto" w:fill="auto"/>
            <w:noWrap/>
            <w:vAlign w:val="center"/>
          </w:tcPr>
          <w:p w14:paraId="224C5FE2" w14:textId="77777777" w:rsidR="00AD135D" w:rsidRPr="002B0D04" w:rsidRDefault="00AD135D" w:rsidP="00B61852">
            <w:pPr>
              <w:ind w:firstLine="0"/>
              <w:jc w:val="center"/>
              <w:rPr>
                <w:bCs/>
              </w:rPr>
            </w:pPr>
            <w:r w:rsidRPr="002B0D04">
              <w:rPr>
                <w:bCs/>
              </w:rPr>
              <w:t>1 332,5</w:t>
            </w:r>
          </w:p>
        </w:tc>
        <w:tc>
          <w:tcPr>
            <w:tcW w:w="1418" w:type="dxa"/>
            <w:shd w:val="clear" w:color="auto" w:fill="auto"/>
            <w:noWrap/>
            <w:vAlign w:val="center"/>
          </w:tcPr>
          <w:p w14:paraId="670725BC" w14:textId="77777777" w:rsidR="00AD135D" w:rsidRPr="002B0D04" w:rsidRDefault="00AD135D" w:rsidP="00B61852">
            <w:pPr>
              <w:ind w:firstLine="0"/>
              <w:jc w:val="center"/>
              <w:rPr>
                <w:bCs/>
              </w:rPr>
            </w:pPr>
            <w:r w:rsidRPr="002B0D04">
              <w:rPr>
                <w:bCs/>
              </w:rPr>
              <w:t>200,0</w:t>
            </w:r>
          </w:p>
        </w:tc>
        <w:tc>
          <w:tcPr>
            <w:tcW w:w="1417" w:type="dxa"/>
            <w:shd w:val="clear" w:color="auto" w:fill="auto"/>
            <w:noWrap/>
            <w:vAlign w:val="center"/>
          </w:tcPr>
          <w:p w14:paraId="183F85D3" w14:textId="77777777" w:rsidR="00AD135D" w:rsidRPr="002B0D04" w:rsidRDefault="00AD135D" w:rsidP="00B61852">
            <w:pPr>
              <w:ind w:firstLine="0"/>
              <w:jc w:val="center"/>
              <w:rPr>
                <w:bCs/>
              </w:rPr>
            </w:pPr>
            <w:r w:rsidRPr="002B0D04">
              <w:rPr>
                <w:bCs/>
              </w:rPr>
              <w:t>200,0</w:t>
            </w:r>
          </w:p>
        </w:tc>
        <w:tc>
          <w:tcPr>
            <w:tcW w:w="1386" w:type="dxa"/>
            <w:shd w:val="clear" w:color="auto" w:fill="auto"/>
            <w:vAlign w:val="center"/>
          </w:tcPr>
          <w:p w14:paraId="57FDB20A" w14:textId="77777777" w:rsidR="00AD135D" w:rsidRPr="002B0D04" w:rsidRDefault="00AD135D" w:rsidP="00B61852">
            <w:pPr>
              <w:ind w:firstLine="0"/>
              <w:jc w:val="center"/>
              <w:rPr>
                <w:bCs/>
              </w:rPr>
            </w:pPr>
            <w:r w:rsidRPr="002B0D04">
              <w:rPr>
                <w:bCs/>
              </w:rPr>
              <w:t>3 612,3</w:t>
            </w:r>
          </w:p>
        </w:tc>
      </w:tr>
      <w:tr w:rsidR="00AD135D" w:rsidRPr="002B0D04" w14:paraId="5F0AD87E" w14:textId="77777777" w:rsidTr="00B61852">
        <w:trPr>
          <w:trHeight w:val="20"/>
          <w:jc w:val="center"/>
        </w:trPr>
        <w:tc>
          <w:tcPr>
            <w:tcW w:w="717" w:type="dxa"/>
            <w:shd w:val="clear" w:color="auto" w:fill="auto"/>
          </w:tcPr>
          <w:p w14:paraId="40C44F07" w14:textId="77777777" w:rsidR="00AD135D" w:rsidRPr="002B0D04" w:rsidRDefault="00AD135D" w:rsidP="00B61852">
            <w:pPr>
              <w:ind w:firstLine="0"/>
              <w:jc w:val="center"/>
              <w:rPr>
                <w:b/>
                <w:bCs/>
              </w:rPr>
            </w:pPr>
            <w:r w:rsidRPr="002B0D04">
              <w:rPr>
                <w:b/>
                <w:bCs/>
              </w:rPr>
              <w:t>4.1.</w:t>
            </w:r>
          </w:p>
        </w:tc>
        <w:tc>
          <w:tcPr>
            <w:tcW w:w="2762" w:type="dxa"/>
            <w:shd w:val="clear" w:color="auto" w:fill="auto"/>
          </w:tcPr>
          <w:p w14:paraId="46188B98" w14:textId="77777777" w:rsidR="00AD135D" w:rsidRPr="002B0D04" w:rsidRDefault="00AD135D" w:rsidP="00B61852">
            <w:pPr>
              <w:ind w:firstLine="0"/>
              <w:jc w:val="center"/>
              <w:rPr>
                <w:b/>
                <w:bCs/>
              </w:rPr>
            </w:pPr>
            <w:r w:rsidRPr="002B0D04">
              <w:rPr>
                <w:b/>
                <w:bCs/>
              </w:rPr>
              <w:t>п.1 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2141" w:type="dxa"/>
            <w:shd w:val="clear" w:color="auto" w:fill="auto"/>
          </w:tcPr>
          <w:p w14:paraId="36B02E12" w14:textId="77777777" w:rsidR="00AD135D" w:rsidRPr="002B0D04" w:rsidRDefault="00AD135D" w:rsidP="00B61852">
            <w:pPr>
              <w:ind w:firstLine="0"/>
              <w:jc w:val="center"/>
              <w:rPr>
                <w:b/>
                <w:bCs/>
              </w:rPr>
            </w:pPr>
          </w:p>
          <w:p w14:paraId="1FE438F0" w14:textId="77777777" w:rsidR="00AD135D" w:rsidRPr="002B0D04" w:rsidRDefault="00AD135D" w:rsidP="00B61852">
            <w:pPr>
              <w:ind w:firstLine="0"/>
              <w:jc w:val="center"/>
              <w:rPr>
                <w:b/>
                <w:bCs/>
              </w:rPr>
            </w:pPr>
          </w:p>
          <w:p w14:paraId="11692535" w14:textId="77777777" w:rsidR="00AD135D" w:rsidRPr="002B0D04" w:rsidRDefault="00AD135D" w:rsidP="00B61852">
            <w:pPr>
              <w:ind w:firstLine="0"/>
              <w:jc w:val="center"/>
              <w:rPr>
                <w:b/>
                <w:bCs/>
              </w:rPr>
            </w:pPr>
          </w:p>
          <w:p w14:paraId="09C529D0" w14:textId="77777777" w:rsidR="00AD135D" w:rsidRPr="002B0D04" w:rsidRDefault="00AD135D" w:rsidP="00B61852">
            <w:pPr>
              <w:ind w:firstLine="0"/>
              <w:jc w:val="center"/>
              <w:rPr>
                <w:b/>
                <w:bCs/>
              </w:rPr>
            </w:pPr>
          </w:p>
          <w:p w14:paraId="6BE1D5F2" w14:textId="77777777" w:rsidR="00AD135D" w:rsidRPr="002B0D04" w:rsidRDefault="00AD135D" w:rsidP="00B61852">
            <w:pPr>
              <w:ind w:firstLine="0"/>
              <w:jc w:val="center"/>
              <w:rPr>
                <w:bCs/>
              </w:rPr>
            </w:pPr>
            <w:r w:rsidRPr="002B0D04">
              <w:rPr>
                <w:b/>
                <w:bCs/>
              </w:rPr>
              <w:t>Всего, в том числе:</w:t>
            </w:r>
          </w:p>
        </w:tc>
        <w:tc>
          <w:tcPr>
            <w:tcW w:w="1619" w:type="dxa"/>
            <w:shd w:val="clear" w:color="auto" w:fill="auto"/>
            <w:noWrap/>
            <w:vAlign w:val="center"/>
          </w:tcPr>
          <w:p w14:paraId="51D98665" w14:textId="77777777" w:rsidR="00AD135D" w:rsidRPr="002B0D04" w:rsidRDefault="00AD135D" w:rsidP="00B61852">
            <w:pPr>
              <w:ind w:firstLine="0"/>
              <w:jc w:val="center"/>
              <w:rPr>
                <w:bCs/>
              </w:rPr>
            </w:pPr>
            <w:r w:rsidRPr="002B0D04">
              <w:rPr>
                <w:b/>
                <w:bCs/>
              </w:rPr>
              <w:t>150,0</w:t>
            </w:r>
          </w:p>
        </w:tc>
        <w:tc>
          <w:tcPr>
            <w:tcW w:w="1265" w:type="dxa"/>
            <w:shd w:val="clear" w:color="auto" w:fill="auto"/>
            <w:noWrap/>
            <w:vAlign w:val="center"/>
          </w:tcPr>
          <w:p w14:paraId="2105B6AC" w14:textId="77777777" w:rsidR="00AD135D" w:rsidRPr="002B0D04" w:rsidRDefault="00AD135D" w:rsidP="00B61852">
            <w:pPr>
              <w:ind w:firstLine="0"/>
              <w:jc w:val="center"/>
              <w:rPr>
                <w:bCs/>
              </w:rPr>
            </w:pPr>
            <w:r w:rsidRPr="002B0D04">
              <w:rPr>
                <w:b/>
                <w:bCs/>
              </w:rPr>
              <w:t>250,0</w:t>
            </w:r>
          </w:p>
        </w:tc>
        <w:tc>
          <w:tcPr>
            <w:tcW w:w="1418" w:type="dxa"/>
            <w:shd w:val="clear" w:color="auto" w:fill="auto"/>
            <w:noWrap/>
            <w:vAlign w:val="center"/>
          </w:tcPr>
          <w:p w14:paraId="733DA020" w14:textId="77777777" w:rsidR="00AD135D" w:rsidRPr="002B0D04" w:rsidRDefault="00AD135D" w:rsidP="00B61852">
            <w:pPr>
              <w:ind w:firstLine="0"/>
              <w:jc w:val="center"/>
              <w:rPr>
                <w:bCs/>
              </w:rPr>
            </w:pPr>
            <w:r w:rsidRPr="002B0D04">
              <w:rPr>
                <w:b/>
                <w:bCs/>
              </w:rPr>
              <w:t>1 629,8</w:t>
            </w:r>
          </w:p>
        </w:tc>
        <w:tc>
          <w:tcPr>
            <w:tcW w:w="1417" w:type="dxa"/>
            <w:shd w:val="clear" w:color="auto" w:fill="auto"/>
            <w:noWrap/>
            <w:vAlign w:val="center"/>
          </w:tcPr>
          <w:p w14:paraId="1E34DBF2" w14:textId="77777777" w:rsidR="00AD135D" w:rsidRPr="002B0D04" w:rsidRDefault="00AD135D" w:rsidP="00B61852">
            <w:pPr>
              <w:ind w:firstLine="0"/>
              <w:jc w:val="center"/>
              <w:rPr>
                <w:bCs/>
              </w:rPr>
            </w:pPr>
            <w:r w:rsidRPr="002B0D04">
              <w:rPr>
                <w:b/>
                <w:bCs/>
              </w:rPr>
              <w:t>1 332,5</w:t>
            </w:r>
          </w:p>
        </w:tc>
        <w:tc>
          <w:tcPr>
            <w:tcW w:w="1418" w:type="dxa"/>
            <w:shd w:val="clear" w:color="auto" w:fill="auto"/>
            <w:noWrap/>
            <w:vAlign w:val="center"/>
          </w:tcPr>
          <w:p w14:paraId="6CE6912D" w14:textId="77777777" w:rsidR="00AD135D" w:rsidRPr="002B0D04" w:rsidRDefault="00AD135D" w:rsidP="00B61852">
            <w:pPr>
              <w:ind w:firstLine="0"/>
              <w:jc w:val="center"/>
              <w:rPr>
                <w:bCs/>
              </w:rPr>
            </w:pPr>
            <w:r w:rsidRPr="002B0D04">
              <w:rPr>
                <w:b/>
                <w:bCs/>
              </w:rPr>
              <w:t>200,0</w:t>
            </w:r>
          </w:p>
        </w:tc>
        <w:tc>
          <w:tcPr>
            <w:tcW w:w="1417" w:type="dxa"/>
            <w:shd w:val="clear" w:color="auto" w:fill="auto"/>
            <w:noWrap/>
            <w:vAlign w:val="center"/>
          </w:tcPr>
          <w:p w14:paraId="645C6960" w14:textId="77777777" w:rsidR="00AD135D" w:rsidRPr="002B0D04" w:rsidRDefault="00AD135D" w:rsidP="00B61852">
            <w:pPr>
              <w:ind w:firstLine="0"/>
              <w:jc w:val="center"/>
              <w:rPr>
                <w:bCs/>
              </w:rPr>
            </w:pPr>
            <w:r w:rsidRPr="002B0D04">
              <w:rPr>
                <w:b/>
                <w:bCs/>
              </w:rPr>
              <w:t>200,0</w:t>
            </w:r>
          </w:p>
        </w:tc>
        <w:tc>
          <w:tcPr>
            <w:tcW w:w="1386" w:type="dxa"/>
            <w:shd w:val="clear" w:color="auto" w:fill="auto"/>
            <w:vAlign w:val="center"/>
          </w:tcPr>
          <w:p w14:paraId="484375CB" w14:textId="77777777" w:rsidR="00AD135D" w:rsidRPr="002B0D04" w:rsidRDefault="00AD135D" w:rsidP="00B61852">
            <w:pPr>
              <w:ind w:firstLine="0"/>
              <w:jc w:val="center"/>
              <w:rPr>
                <w:bCs/>
              </w:rPr>
            </w:pPr>
            <w:r w:rsidRPr="002B0D04">
              <w:rPr>
                <w:b/>
                <w:bCs/>
              </w:rPr>
              <w:t>3 762,3</w:t>
            </w:r>
          </w:p>
        </w:tc>
      </w:tr>
      <w:tr w:rsidR="00AD135D" w:rsidRPr="002B0D04" w14:paraId="231BAF6B" w14:textId="77777777" w:rsidTr="00B61852">
        <w:trPr>
          <w:trHeight w:val="20"/>
          <w:jc w:val="center"/>
        </w:trPr>
        <w:tc>
          <w:tcPr>
            <w:tcW w:w="717" w:type="dxa"/>
            <w:shd w:val="clear" w:color="auto" w:fill="auto"/>
          </w:tcPr>
          <w:p w14:paraId="3E203B41" w14:textId="77777777" w:rsidR="00AD135D" w:rsidRPr="002B0D04" w:rsidRDefault="00AD135D" w:rsidP="00B61852">
            <w:pPr>
              <w:ind w:firstLine="0"/>
              <w:jc w:val="center"/>
              <w:rPr>
                <w:b/>
                <w:bCs/>
              </w:rPr>
            </w:pPr>
          </w:p>
        </w:tc>
        <w:tc>
          <w:tcPr>
            <w:tcW w:w="2762" w:type="dxa"/>
            <w:shd w:val="clear" w:color="auto" w:fill="auto"/>
          </w:tcPr>
          <w:p w14:paraId="758E1283" w14:textId="77777777" w:rsidR="00AD135D" w:rsidRPr="002B0D04" w:rsidRDefault="00AD135D" w:rsidP="00B61852">
            <w:pPr>
              <w:ind w:firstLine="0"/>
              <w:jc w:val="center"/>
              <w:rPr>
                <w:b/>
                <w:bCs/>
              </w:rPr>
            </w:pPr>
          </w:p>
        </w:tc>
        <w:tc>
          <w:tcPr>
            <w:tcW w:w="2141" w:type="dxa"/>
            <w:shd w:val="clear" w:color="auto" w:fill="auto"/>
            <w:vAlign w:val="center"/>
          </w:tcPr>
          <w:p w14:paraId="66692CFD"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6BEFDA6C" w14:textId="77777777" w:rsidR="00AD135D" w:rsidRPr="002B0D04" w:rsidRDefault="00AD135D" w:rsidP="00B61852">
            <w:pPr>
              <w:ind w:firstLine="0"/>
              <w:jc w:val="center"/>
              <w:rPr>
                <w:bCs/>
              </w:rPr>
            </w:pPr>
            <w:r w:rsidRPr="002B0D04">
              <w:rPr>
                <w:bCs/>
              </w:rPr>
              <w:t>(ГРБС-Администрация БМО, с 2022г. - УО и СПЗД)</w:t>
            </w:r>
          </w:p>
        </w:tc>
        <w:tc>
          <w:tcPr>
            <w:tcW w:w="1619" w:type="dxa"/>
            <w:shd w:val="clear" w:color="auto" w:fill="auto"/>
            <w:noWrap/>
            <w:vAlign w:val="center"/>
          </w:tcPr>
          <w:p w14:paraId="6B9B4C61" w14:textId="77777777" w:rsidR="00AD135D" w:rsidRPr="002B0D04" w:rsidRDefault="00AD135D" w:rsidP="00B61852">
            <w:pPr>
              <w:ind w:firstLine="0"/>
              <w:jc w:val="center"/>
              <w:rPr>
                <w:bCs/>
              </w:rPr>
            </w:pPr>
            <w:r w:rsidRPr="002B0D04">
              <w:rPr>
                <w:bCs/>
              </w:rPr>
              <w:t>150,0</w:t>
            </w:r>
          </w:p>
        </w:tc>
        <w:tc>
          <w:tcPr>
            <w:tcW w:w="1265" w:type="dxa"/>
            <w:shd w:val="clear" w:color="auto" w:fill="auto"/>
            <w:noWrap/>
            <w:vAlign w:val="center"/>
          </w:tcPr>
          <w:p w14:paraId="3FCE1BDA"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10F4259"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1714D7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2B58EBF"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A31F7EC"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4A00FDF6" w14:textId="77777777" w:rsidR="00AD135D" w:rsidRPr="002B0D04" w:rsidRDefault="00AD135D" w:rsidP="00B61852">
            <w:pPr>
              <w:ind w:firstLine="0"/>
              <w:jc w:val="center"/>
              <w:rPr>
                <w:bCs/>
              </w:rPr>
            </w:pPr>
            <w:r w:rsidRPr="002B0D04">
              <w:rPr>
                <w:bCs/>
              </w:rPr>
              <w:t>150,00</w:t>
            </w:r>
          </w:p>
        </w:tc>
      </w:tr>
      <w:tr w:rsidR="00AD135D" w:rsidRPr="002B0D04" w14:paraId="0BE5D56C" w14:textId="77777777" w:rsidTr="00B61852">
        <w:trPr>
          <w:trHeight w:val="20"/>
          <w:jc w:val="center"/>
        </w:trPr>
        <w:tc>
          <w:tcPr>
            <w:tcW w:w="717" w:type="dxa"/>
            <w:shd w:val="clear" w:color="auto" w:fill="auto"/>
          </w:tcPr>
          <w:p w14:paraId="782568AB" w14:textId="77777777" w:rsidR="00AD135D" w:rsidRPr="002B0D04" w:rsidRDefault="00AD135D" w:rsidP="00B61852">
            <w:pPr>
              <w:ind w:firstLine="0"/>
              <w:jc w:val="center"/>
              <w:rPr>
                <w:b/>
                <w:bCs/>
              </w:rPr>
            </w:pPr>
          </w:p>
        </w:tc>
        <w:tc>
          <w:tcPr>
            <w:tcW w:w="2762" w:type="dxa"/>
            <w:shd w:val="clear" w:color="auto" w:fill="auto"/>
          </w:tcPr>
          <w:p w14:paraId="4E2D6F4B" w14:textId="77777777" w:rsidR="00AD135D" w:rsidRPr="002B0D04" w:rsidRDefault="00AD135D" w:rsidP="00B61852">
            <w:pPr>
              <w:ind w:firstLine="0"/>
              <w:jc w:val="center"/>
              <w:rPr>
                <w:b/>
                <w:bCs/>
              </w:rPr>
            </w:pPr>
          </w:p>
        </w:tc>
        <w:tc>
          <w:tcPr>
            <w:tcW w:w="2141" w:type="dxa"/>
            <w:shd w:val="clear" w:color="auto" w:fill="auto"/>
            <w:vAlign w:val="center"/>
          </w:tcPr>
          <w:p w14:paraId="40135DCC" w14:textId="77777777" w:rsidR="00AD135D" w:rsidRPr="002B0D04" w:rsidRDefault="00AD135D" w:rsidP="00B61852">
            <w:pPr>
              <w:ind w:firstLine="0"/>
              <w:jc w:val="center"/>
              <w:rPr>
                <w:bCs/>
              </w:rPr>
            </w:pPr>
            <w:r w:rsidRPr="002B0D04">
              <w:rPr>
                <w:bCs/>
              </w:rPr>
              <w:t xml:space="preserve">УО и СПЗД </w:t>
            </w:r>
          </w:p>
        </w:tc>
        <w:tc>
          <w:tcPr>
            <w:tcW w:w="1619" w:type="dxa"/>
            <w:shd w:val="clear" w:color="auto" w:fill="auto"/>
            <w:noWrap/>
            <w:vAlign w:val="center"/>
          </w:tcPr>
          <w:p w14:paraId="420234E0"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69B34014" w14:textId="77777777" w:rsidR="00AD135D" w:rsidRPr="002B0D04" w:rsidRDefault="00AD135D" w:rsidP="00B61852">
            <w:pPr>
              <w:ind w:firstLine="0"/>
              <w:jc w:val="center"/>
              <w:rPr>
                <w:bCs/>
              </w:rPr>
            </w:pPr>
            <w:r w:rsidRPr="002B0D04">
              <w:rPr>
                <w:bCs/>
              </w:rPr>
              <w:t>250,0</w:t>
            </w:r>
          </w:p>
        </w:tc>
        <w:tc>
          <w:tcPr>
            <w:tcW w:w="1418" w:type="dxa"/>
            <w:shd w:val="clear" w:color="auto" w:fill="auto"/>
            <w:noWrap/>
            <w:vAlign w:val="center"/>
          </w:tcPr>
          <w:p w14:paraId="1CAE1CC7" w14:textId="77777777" w:rsidR="00AD135D" w:rsidRPr="002B0D04" w:rsidRDefault="00AD135D" w:rsidP="00B61852">
            <w:pPr>
              <w:ind w:firstLine="0"/>
              <w:jc w:val="center"/>
              <w:rPr>
                <w:bCs/>
              </w:rPr>
            </w:pPr>
            <w:r w:rsidRPr="002B0D04">
              <w:rPr>
                <w:bCs/>
              </w:rPr>
              <w:t>1 629,8</w:t>
            </w:r>
          </w:p>
        </w:tc>
        <w:tc>
          <w:tcPr>
            <w:tcW w:w="1417" w:type="dxa"/>
            <w:shd w:val="clear" w:color="auto" w:fill="auto"/>
            <w:noWrap/>
            <w:vAlign w:val="center"/>
          </w:tcPr>
          <w:p w14:paraId="5E92CC24" w14:textId="77777777" w:rsidR="00AD135D" w:rsidRPr="002B0D04" w:rsidRDefault="00AD135D" w:rsidP="00B61852">
            <w:pPr>
              <w:ind w:firstLine="0"/>
              <w:jc w:val="center"/>
              <w:rPr>
                <w:bCs/>
              </w:rPr>
            </w:pPr>
            <w:r w:rsidRPr="002B0D04">
              <w:rPr>
                <w:bCs/>
              </w:rPr>
              <w:t>1 332,5</w:t>
            </w:r>
          </w:p>
        </w:tc>
        <w:tc>
          <w:tcPr>
            <w:tcW w:w="1418" w:type="dxa"/>
            <w:shd w:val="clear" w:color="auto" w:fill="auto"/>
            <w:noWrap/>
            <w:vAlign w:val="center"/>
          </w:tcPr>
          <w:p w14:paraId="40AE76B7" w14:textId="77777777" w:rsidR="00AD135D" w:rsidRPr="002B0D04" w:rsidRDefault="00AD135D" w:rsidP="00B61852">
            <w:pPr>
              <w:ind w:firstLine="0"/>
              <w:jc w:val="center"/>
              <w:rPr>
                <w:bCs/>
              </w:rPr>
            </w:pPr>
            <w:r w:rsidRPr="002B0D04">
              <w:rPr>
                <w:bCs/>
              </w:rPr>
              <w:t>200,0</w:t>
            </w:r>
          </w:p>
        </w:tc>
        <w:tc>
          <w:tcPr>
            <w:tcW w:w="1417" w:type="dxa"/>
            <w:shd w:val="clear" w:color="auto" w:fill="auto"/>
            <w:noWrap/>
            <w:vAlign w:val="center"/>
          </w:tcPr>
          <w:p w14:paraId="000D2B11" w14:textId="77777777" w:rsidR="00AD135D" w:rsidRPr="002B0D04" w:rsidRDefault="00AD135D" w:rsidP="00B61852">
            <w:pPr>
              <w:ind w:firstLine="0"/>
              <w:jc w:val="center"/>
              <w:rPr>
                <w:bCs/>
              </w:rPr>
            </w:pPr>
            <w:r w:rsidRPr="002B0D04">
              <w:rPr>
                <w:bCs/>
              </w:rPr>
              <w:t>200,0</w:t>
            </w:r>
          </w:p>
        </w:tc>
        <w:tc>
          <w:tcPr>
            <w:tcW w:w="1386" w:type="dxa"/>
            <w:shd w:val="clear" w:color="auto" w:fill="auto"/>
            <w:vAlign w:val="center"/>
          </w:tcPr>
          <w:p w14:paraId="1439E3D3" w14:textId="77777777" w:rsidR="00AD135D" w:rsidRPr="002B0D04" w:rsidRDefault="00AD135D" w:rsidP="00B61852">
            <w:pPr>
              <w:ind w:firstLine="0"/>
              <w:jc w:val="center"/>
              <w:rPr>
                <w:bCs/>
              </w:rPr>
            </w:pPr>
            <w:r w:rsidRPr="002B0D04">
              <w:rPr>
                <w:bCs/>
              </w:rPr>
              <w:t>3 612,3</w:t>
            </w:r>
          </w:p>
        </w:tc>
      </w:tr>
      <w:tr w:rsidR="00AD135D" w:rsidRPr="002B0D04" w14:paraId="47ABD856" w14:textId="77777777" w:rsidTr="00B61852">
        <w:trPr>
          <w:trHeight w:val="20"/>
          <w:jc w:val="center"/>
        </w:trPr>
        <w:tc>
          <w:tcPr>
            <w:tcW w:w="717" w:type="dxa"/>
            <w:shd w:val="clear" w:color="auto" w:fill="auto"/>
            <w:hideMark/>
          </w:tcPr>
          <w:p w14:paraId="0B39411C" w14:textId="77777777" w:rsidR="00AD135D" w:rsidRPr="002B0D04" w:rsidRDefault="00AD135D" w:rsidP="00B61852">
            <w:pPr>
              <w:ind w:firstLine="0"/>
              <w:jc w:val="center"/>
              <w:rPr>
                <w:b/>
                <w:bCs/>
              </w:rPr>
            </w:pPr>
            <w:r w:rsidRPr="002B0D04">
              <w:rPr>
                <w:b/>
                <w:bCs/>
              </w:rPr>
              <w:t>5.</w:t>
            </w:r>
          </w:p>
        </w:tc>
        <w:tc>
          <w:tcPr>
            <w:tcW w:w="2762" w:type="dxa"/>
            <w:shd w:val="clear" w:color="auto" w:fill="auto"/>
            <w:hideMark/>
          </w:tcPr>
          <w:p w14:paraId="2E838B49" w14:textId="77777777" w:rsidR="00AD135D" w:rsidRPr="002B0D04" w:rsidRDefault="00AD135D" w:rsidP="00B61852">
            <w:pPr>
              <w:ind w:firstLine="0"/>
              <w:jc w:val="center"/>
              <w:rPr>
                <w:b/>
                <w:bCs/>
              </w:rPr>
            </w:pPr>
            <w:r w:rsidRPr="002B0D04">
              <w:rPr>
                <w:b/>
                <w:bCs/>
              </w:rPr>
              <w:t>Подпрограмма 5 «Укрепление материально-технической базы образовательных учреждений»</w:t>
            </w:r>
          </w:p>
        </w:tc>
        <w:tc>
          <w:tcPr>
            <w:tcW w:w="2141" w:type="dxa"/>
            <w:shd w:val="clear" w:color="auto" w:fill="auto"/>
          </w:tcPr>
          <w:p w14:paraId="07833513" w14:textId="77777777" w:rsidR="00AD135D" w:rsidRPr="002B0D04" w:rsidRDefault="00AD135D" w:rsidP="00B61852">
            <w:pPr>
              <w:ind w:firstLine="0"/>
              <w:jc w:val="center"/>
              <w:rPr>
                <w:b/>
                <w:bCs/>
              </w:rPr>
            </w:pPr>
          </w:p>
          <w:p w14:paraId="4F97DB17" w14:textId="77777777" w:rsidR="00AD135D" w:rsidRPr="002B0D04" w:rsidRDefault="00AD135D" w:rsidP="00B61852">
            <w:pPr>
              <w:ind w:firstLine="0"/>
              <w:jc w:val="center"/>
              <w:rPr>
                <w:b/>
                <w:bCs/>
              </w:rPr>
            </w:pPr>
          </w:p>
          <w:p w14:paraId="0FBCDC3F"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5B5A1D06" w14:textId="77777777" w:rsidR="00AD135D" w:rsidRPr="002B0D04" w:rsidRDefault="00AD135D" w:rsidP="00B61852">
            <w:pPr>
              <w:ind w:firstLine="0"/>
              <w:jc w:val="center"/>
              <w:rPr>
                <w:b/>
                <w:bCs/>
              </w:rPr>
            </w:pPr>
            <w:r w:rsidRPr="002B0D04">
              <w:rPr>
                <w:b/>
                <w:bCs/>
              </w:rPr>
              <w:t>101 216,4</w:t>
            </w:r>
          </w:p>
        </w:tc>
        <w:tc>
          <w:tcPr>
            <w:tcW w:w="1265" w:type="dxa"/>
            <w:tcBorders>
              <w:top w:val="single" w:sz="4" w:space="0" w:color="auto"/>
              <w:left w:val="nil"/>
              <w:bottom w:val="single" w:sz="4" w:space="0" w:color="auto"/>
              <w:right w:val="single" w:sz="4" w:space="0" w:color="auto"/>
            </w:tcBorders>
            <w:shd w:val="clear" w:color="auto" w:fill="auto"/>
            <w:hideMark/>
          </w:tcPr>
          <w:p w14:paraId="2B185B9A" w14:textId="77777777" w:rsidR="00AD135D" w:rsidRPr="002B0D04" w:rsidRDefault="00AD135D" w:rsidP="00B61852">
            <w:pPr>
              <w:ind w:firstLine="0"/>
              <w:jc w:val="center"/>
              <w:rPr>
                <w:b/>
                <w:bCs/>
              </w:rPr>
            </w:pPr>
            <w:r w:rsidRPr="002B0D04">
              <w:rPr>
                <w:b/>
                <w:bCs/>
              </w:rPr>
              <w:t>158 522,7</w:t>
            </w:r>
          </w:p>
        </w:tc>
        <w:tc>
          <w:tcPr>
            <w:tcW w:w="1418" w:type="dxa"/>
            <w:tcBorders>
              <w:top w:val="single" w:sz="4" w:space="0" w:color="auto"/>
              <w:left w:val="nil"/>
              <w:bottom w:val="single" w:sz="4" w:space="0" w:color="auto"/>
              <w:right w:val="single" w:sz="4" w:space="0" w:color="auto"/>
            </w:tcBorders>
            <w:shd w:val="clear" w:color="auto" w:fill="auto"/>
            <w:hideMark/>
          </w:tcPr>
          <w:p w14:paraId="607EF66A" w14:textId="77777777" w:rsidR="00AD135D" w:rsidRPr="002B0D04" w:rsidRDefault="00AD135D" w:rsidP="00B61852">
            <w:pPr>
              <w:ind w:firstLine="0"/>
              <w:jc w:val="center"/>
              <w:rPr>
                <w:b/>
                <w:bCs/>
              </w:rPr>
            </w:pPr>
            <w:r w:rsidRPr="002B0D04">
              <w:rPr>
                <w:b/>
                <w:bCs/>
              </w:rPr>
              <w:t>88 730,5</w:t>
            </w:r>
          </w:p>
        </w:tc>
        <w:tc>
          <w:tcPr>
            <w:tcW w:w="1417" w:type="dxa"/>
            <w:tcBorders>
              <w:top w:val="single" w:sz="4" w:space="0" w:color="auto"/>
              <w:left w:val="nil"/>
              <w:bottom w:val="single" w:sz="4" w:space="0" w:color="auto"/>
              <w:right w:val="single" w:sz="4" w:space="0" w:color="auto"/>
            </w:tcBorders>
            <w:shd w:val="clear" w:color="auto" w:fill="auto"/>
            <w:hideMark/>
          </w:tcPr>
          <w:p w14:paraId="01C027B0" w14:textId="77777777" w:rsidR="00AD135D" w:rsidRPr="002B0D04" w:rsidRDefault="00AD135D" w:rsidP="00B61852">
            <w:pPr>
              <w:ind w:firstLine="0"/>
              <w:jc w:val="center"/>
              <w:rPr>
                <w:b/>
                <w:bCs/>
              </w:rPr>
            </w:pPr>
            <w:r w:rsidRPr="002B0D04">
              <w:rPr>
                <w:b/>
                <w:bCs/>
              </w:rPr>
              <w:t>62 720,9</w:t>
            </w:r>
          </w:p>
        </w:tc>
        <w:tc>
          <w:tcPr>
            <w:tcW w:w="1418" w:type="dxa"/>
            <w:tcBorders>
              <w:top w:val="single" w:sz="4" w:space="0" w:color="auto"/>
              <w:left w:val="nil"/>
              <w:bottom w:val="single" w:sz="4" w:space="0" w:color="auto"/>
              <w:right w:val="single" w:sz="4" w:space="0" w:color="auto"/>
            </w:tcBorders>
            <w:shd w:val="clear" w:color="auto" w:fill="auto"/>
            <w:hideMark/>
          </w:tcPr>
          <w:p w14:paraId="43BF42FC" w14:textId="77777777" w:rsidR="00AD135D" w:rsidRPr="002B0D04" w:rsidRDefault="00AD135D" w:rsidP="00B61852">
            <w:pPr>
              <w:ind w:firstLine="0"/>
              <w:jc w:val="center"/>
              <w:rPr>
                <w:b/>
                <w:bCs/>
              </w:rPr>
            </w:pPr>
            <w:r w:rsidRPr="002B0D04">
              <w:rPr>
                <w:b/>
                <w:bCs/>
              </w:rPr>
              <w:t>20 779,3</w:t>
            </w:r>
          </w:p>
        </w:tc>
        <w:tc>
          <w:tcPr>
            <w:tcW w:w="1417" w:type="dxa"/>
            <w:tcBorders>
              <w:top w:val="single" w:sz="4" w:space="0" w:color="auto"/>
              <w:left w:val="nil"/>
              <w:bottom w:val="single" w:sz="4" w:space="0" w:color="auto"/>
              <w:right w:val="single" w:sz="4" w:space="0" w:color="auto"/>
            </w:tcBorders>
            <w:shd w:val="clear" w:color="auto" w:fill="auto"/>
            <w:hideMark/>
          </w:tcPr>
          <w:p w14:paraId="1B79924C" w14:textId="77777777" w:rsidR="00AD135D" w:rsidRPr="002B0D04" w:rsidRDefault="00AD135D" w:rsidP="00B61852">
            <w:pPr>
              <w:ind w:firstLine="0"/>
              <w:jc w:val="center"/>
              <w:rPr>
                <w:b/>
                <w:bCs/>
              </w:rPr>
            </w:pPr>
            <w:r w:rsidRPr="002B0D04">
              <w:rPr>
                <w:b/>
                <w:bCs/>
              </w:rPr>
              <w:t>20 779,3</w:t>
            </w:r>
          </w:p>
        </w:tc>
        <w:tc>
          <w:tcPr>
            <w:tcW w:w="1386" w:type="dxa"/>
            <w:tcBorders>
              <w:top w:val="single" w:sz="4" w:space="0" w:color="auto"/>
              <w:left w:val="nil"/>
              <w:bottom w:val="single" w:sz="4" w:space="0" w:color="auto"/>
              <w:right w:val="single" w:sz="4" w:space="0" w:color="auto"/>
            </w:tcBorders>
            <w:shd w:val="clear" w:color="auto" w:fill="auto"/>
            <w:hideMark/>
          </w:tcPr>
          <w:p w14:paraId="21EE2270" w14:textId="77777777" w:rsidR="00AD135D" w:rsidRPr="002B0D04" w:rsidRDefault="00AD135D" w:rsidP="00B61852">
            <w:pPr>
              <w:ind w:firstLine="0"/>
              <w:jc w:val="center"/>
              <w:rPr>
                <w:b/>
                <w:bCs/>
              </w:rPr>
            </w:pPr>
            <w:r w:rsidRPr="002B0D04">
              <w:rPr>
                <w:b/>
                <w:bCs/>
              </w:rPr>
              <w:t>452 749,1</w:t>
            </w:r>
          </w:p>
        </w:tc>
      </w:tr>
      <w:tr w:rsidR="00AD135D" w:rsidRPr="002B0D04" w14:paraId="4E6E5A95" w14:textId="77777777" w:rsidTr="00B61852">
        <w:trPr>
          <w:trHeight w:val="20"/>
          <w:jc w:val="center"/>
        </w:trPr>
        <w:tc>
          <w:tcPr>
            <w:tcW w:w="717" w:type="dxa"/>
            <w:shd w:val="clear" w:color="auto" w:fill="auto"/>
          </w:tcPr>
          <w:p w14:paraId="2697372E" w14:textId="77777777" w:rsidR="00AD135D" w:rsidRPr="002B0D04" w:rsidRDefault="00AD135D" w:rsidP="00B61852">
            <w:pPr>
              <w:ind w:firstLine="0"/>
              <w:jc w:val="center"/>
              <w:rPr>
                <w:b/>
                <w:bCs/>
              </w:rPr>
            </w:pPr>
          </w:p>
        </w:tc>
        <w:tc>
          <w:tcPr>
            <w:tcW w:w="2762" w:type="dxa"/>
            <w:shd w:val="clear" w:color="auto" w:fill="auto"/>
          </w:tcPr>
          <w:p w14:paraId="122CB4AF" w14:textId="77777777" w:rsidR="00AD135D" w:rsidRPr="002B0D04" w:rsidRDefault="00AD135D" w:rsidP="00B61852">
            <w:pPr>
              <w:ind w:firstLine="0"/>
              <w:jc w:val="center"/>
              <w:rPr>
                <w:b/>
                <w:bCs/>
              </w:rPr>
            </w:pPr>
          </w:p>
        </w:tc>
        <w:tc>
          <w:tcPr>
            <w:tcW w:w="2141" w:type="dxa"/>
            <w:shd w:val="clear" w:color="auto" w:fill="auto"/>
            <w:vAlign w:val="center"/>
          </w:tcPr>
          <w:p w14:paraId="581C504D"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514172B0" w14:textId="77777777" w:rsidR="00AD135D" w:rsidRPr="002B0D04" w:rsidRDefault="00AD135D" w:rsidP="00B61852">
            <w:pPr>
              <w:ind w:firstLine="0"/>
              <w:jc w:val="center"/>
              <w:rPr>
                <w:bCs/>
              </w:rPr>
            </w:pPr>
            <w:r w:rsidRPr="002B0D04">
              <w:rPr>
                <w:bCs/>
              </w:rPr>
              <w:t>(ГРБС-Администрация БМО, с 2022г. - УО и СПЗД))</w:t>
            </w:r>
          </w:p>
        </w:tc>
        <w:tc>
          <w:tcPr>
            <w:tcW w:w="1619" w:type="dxa"/>
            <w:shd w:val="clear" w:color="auto" w:fill="auto"/>
            <w:vAlign w:val="center"/>
          </w:tcPr>
          <w:p w14:paraId="56D9A62C" w14:textId="77777777" w:rsidR="00AD135D" w:rsidRPr="002B0D04" w:rsidRDefault="00AD135D" w:rsidP="00B61852">
            <w:pPr>
              <w:ind w:firstLine="0"/>
              <w:jc w:val="center"/>
              <w:rPr>
                <w:bCs/>
              </w:rPr>
            </w:pPr>
            <w:r w:rsidRPr="002B0D04">
              <w:rPr>
                <w:bCs/>
              </w:rPr>
              <w:t>101 216,4</w:t>
            </w:r>
          </w:p>
        </w:tc>
        <w:tc>
          <w:tcPr>
            <w:tcW w:w="1265" w:type="dxa"/>
            <w:shd w:val="clear" w:color="auto" w:fill="auto"/>
            <w:vAlign w:val="center"/>
          </w:tcPr>
          <w:p w14:paraId="76C8D6D3"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11E64BA0"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4AEFED0D"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7165E0D7"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C6F7F21"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C6D0BE7" w14:textId="77777777" w:rsidR="00AD135D" w:rsidRPr="002B0D04" w:rsidRDefault="00AD135D" w:rsidP="00B61852">
            <w:pPr>
              <w:ind w:firstLine="0"/>
              <w:jc w:val="center"/>
              <w:rPr>
                <w:bCs/>
              </w:rPr>
            </w:pPr>
            <w:r w:rsidRPr="002B0D04">
              <w:rPr>
                <w:bCs/>
              </w:rPr>
              <w:t>101 216,4</w:t>
            </w:r>
          </w:p>
        </w:tc>
      </w:tr>
      <w:tr w:rsidR="00AD135D" w:rsidRPr="002B0D04" w14:paraId="32A9B9E5" w14:textId="77777777" w:rsidTr="00B61852">
        <w:trPr>
          <w:trHeight w:val="398"/>
          <w:jc w:val="center"/>
        </w:trPr>
        <w:tc>
          <w:tcPr>
            <w:tcW w:w="717" w:type="dxa"/>
            <w:shd w:val="clear" w:color="auto" w:fill="auto"/>
          </w:tcPr>
          <w:p w14:paraId="7A95F2C6" w14:textId="77777777" w:rsidR="00AD135D" w:rsidRPr="002B0D04" w:rsidRDefault="00AD135D" w:rsidP="00B61852">
            <w:pPr>
              <w:ind w:firstLine="0"/>
              <w:jc w:val="center"/>
              <w:rPr>
                <w:b/>
                <w:bCs/>
              </w:rPr>
            </w:pPr>
          </w:p>
        </w:tc>
        <w:tc>
          <w:tcPr>
            <w:tcW w:w="2762" w:type="dxa"/>
            <w:shd w:val="clear" w:color="auto" w:fill="auto"/>
          </w:tcPr>
          <w:p w14:paraId="658F7E4E" w14:textId="77777777" w:rsidR="00AD135D" w:rsidRPr="002B0D04" w:rsidRDefault="00AD135D" w:rsidP="00B61852">
            <w:pPr>
              <w:ind w:firstLine="0"/>
              <w:jc w:val="center"/>
              <w:rPr>
                <w:b/>
                <w:bCs/>
              </w:rPr>
            </w:pPr>
          </w:p>
        </w:tc>
        <w:tc>
          <w:tcPr>
            <w:tcW w:w="2141" w:type="dxa"/>
            <w:shd w:val="clear" w:color="auto" w:fill="auto"/>
            <w:vAlign w:val="center"/>
          </w:tcPr>
          <w:p w14:paraId="4CED5139"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4751DE35"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2AC683AD" w14:textId="77777777" w:rsidR="00AD135D" w:rsidRPr="002B0D04" w:rsidRDefault="00AD135D" w:rsidP="00B61852">
            <w:pPr>
              <w:ind w:firstLine="0"/>
              <w:jc w:val="center"/>
              <w:rPr>
                <w:bCs/>
              </w:rPr>
            </w:pPr>
            <w:r w:rsidRPr="002B0D04">
              <w:rPr>
                <w:bCs/>
              </w:rPr>
              <w:t>134 453,1</w:t>
            </w:r>
          </w:p>
        </w:tc>
        <w:tc>
          <w:tcPr>
            <w:tcW w:w="1418" w:type="dxa"/>
            <w:shd w:val="clear" w:color="auto" w:fill="auto"/>
            <w:vAlign w:val="center"/>
          </w:tcPr>
          <w:p w14:paraId="1CB65752" w14:textId="77777777" w:rsidR="00AD135D" w:rsidRPr="002B0D04" w:rsidRDefault="00AD135D" w:rsidP="00B61852">
            <w:pPr>
              <w:ind w:firstLine="0"/>
              <w:jc w:val="center"/>
              <w:rPr>
                <w:bCs/>
              </w:rPr>
            </w:pPr>
            <w:r w:rsidRPr="002B0D04">
              <w:rPr>
                <w:bCs/>
              </w:rPr>
              <w:t>88 730,5</w:t>
            </w:r>
          </w:p>
        </w:tc>
        <w:tc>
          <w:tcPr>
            <w:tcW w:w="1417" w:type="dxa"/>
            <w:shd w:val="clear" w:color="auto" w:fill="auto"/>
            <w:vAlign w:val="center"/>
          </w:tcPr>
          <w:p w14:paraId="1A40A59B" w14:textId="77777777" w:rsidR="00AD135D" w:rsidRPr="002B0D04" w:rsidRDefault="00AD135D" w:rsidP="00B61852">
            <w:pPr>
              <w:ind w:firstLine="0"/>
              <w:jc w:val="center"/>
              <w:rPr>
                <w:bCs/>
              </w:rPr>
            </w:pPr>
            <w:r w:rsidRPr="002B0D04">
              <w:rPr>
                <w:bCs/>
              </w:rPr>
              <w:t>62 270,9</w:t>
            </w:r>
          </w:p>
        </w:tc>
        <w:tc>
          <w:tcPr>
            <w:tcW w:w="1418" w:type="dxa"/>
            <w:shd w:val="clear" w:color="auto" w:fill="auto"/>
            <w:vAlign w:val="center"/>
          </w:tcPr>
          <w:p w14:paraId="3D1DE35B" w14:textId="77777777" w:rsidR="00AD135D" w:rsidRPr="002B0D04" w:rsidRDefault="00AD135D" w:rsidP="00B61852">
            <w:pPr>
              <w:ind w:firstLine="0"/>
              <w:jc w:val="center"/>
              <w:rPr>
                <w:bCs/>
              </w:rPr>
            </w:pPr>
            <w:r w:rsidRPr="002B0D04">
              <w:rPr>
                <w:bCs/>
              </w:rPr>
              <w:t>20 779,3</w:t>
            </w:r>
          </w:p>
        </w:tc>
        <w:tc>
          <w:tcPr>
            <w:tcW w:w="1417" w:type="dxa"/>
            <w:shd w:val="clear" w:color="auto" w:fill="auto"/>
            <w:vAlign w:val="center"/>
          </w:tcPr>
          <w:p w14:paraId="3EA7EECE" w14:textId="77777777" w:rsidR="00AD135D" w:rsidRPr="002B0D04" w:rsidRDefault="00AD135D" w:rsidP="00B61852">
            <w:pPr>
              <w:ind w:firstLine="0"/>
              <w:jc w:val="center"/>
              <w:rPr>
                <w:bCs/>
              </w:rPr>
            </w:pPr>
            <w:r w:rsidRPr="002B0D04">
              <w:rPr>
                <w:bCs/>
              </w:rPr>
              <w:t>20 779,3</w:t>
            </w:r>
          </w:p>
        </w:tc>
        <w:tc>
          <w:tcPr>
            <w:tcW w:w="1386" w:type="dxa"/>
            <w:shd w:val="clear" w:color="auto" w:fill="auto"/>
            <w:vAlign w:val="center"/>
          </w:tcPr>
          <w:p w14:paraId="4B811905" w14:textId="77777777" w:rsidR="00AD135D" w:rsidRPr="002B0D04" w:rsidRDefault="00AD135D" w:rsidP="00B61852">
            <w:pPr>
              <w:ind w:firstLine="0"/>
              <w:jc w:val="center"/>
              <w:rPr>
                <w:bCs/>
                <w:color w:val="FF0000"/>
              </w:rPr>
            </w:pPr>
            <w:r w:rsidRPr="002B0D04">
              <w:rPr>
                <w:bCs/>
              </w:rPr>
              <w:t>327 013,1</w:t>
            </w:r>
          </w:p>
        </w:tc>
      </w:tr>
      <w:tr w:rsidR="00AD135D" w:rsidRPr="002B0D04" w14:paraId="19B02F3A" w14:textId="77777777" w:rsidTr="00B61852">
        <w:trPr>
          <w:trHeight w:val="20"/>
          <w:jc w:val="center"/>
        </w:trPr>
        <w:tc>
          <w:tcPr>
            <w:tcW w:w="717" w:type="dxa"/>
            <w:shd w:val="clear" w:color="auto" w:fill="auto"/>
          </w:tcPr>
          <w:p w14:paraId="344D614E" w14:textId="77777777" w:rsidR="00AD135D" w:rsidRPr="002B0D04" w:rsidRDefault="00AD135D" w:rsidP="00B61852">
            <w:pPr>
              <w:ind w:firstLine="0"/>
              <w:jc w:val="center"/>
              <w:rPr>
                <w:b/>
                <w:bCs/>
              </w:rPr>
            </w:pPr>
          </w:p>
        </w:tc>
        <w:tc>
          <w:tcPr>
            <w:tcW w:w="2762" w:type="dxa"/>
            <w:shd w:val="clear" w:color="auto" w:fill="auto"/>
          </w:tcPr>
          <w:p w14:paraId="179AC262" w14:textId="77777777" w:rsidR="00AD135D" w:rsidRPr="002B0D04" w:rsidRDefault="00AD135D" w:rsidP="00B61852">
            <w:pPr>
              <w:ind w:firstLine="0"/>
              <w:jc w:val="center"/>
              <w:rPr>
                <w:b/>
                <w:bCs/>
              </w:rPr>
            </w:pPr>
          </w:p>
        </w:tc>
        <w:tc>
          <w:tcPr>
            <w:tcW w:w="2141" w:type="dxa"/>
            <w:shd w:val="clear" w:color="auto" w:fill="auto"/>
            <w:vAlign w:val="center"/>
          </w:tcPr>
          <w:p w14:paraId="271FE34C" w14:textId="77777777" w:rsidR="00AD135D" w:rsidRPr="002B0D04" w:rsidRDefault="00AD135D" w:rsidP="00B61852">
            <w:pPr>
              <w:ind w:firstLine="0"/>
              <w:jc w:val="center"/>
              <w:rPr>
                <w:bCs/>
              </w:rPr>
            </w:pPr>
            <w:r w:rsidRPr="002B0D04">
              <w:rPr>
                <w:bCs/>
              </w:rPr>
              <w:t>Администрация БМО</w:t>
            </w:r>
          </w:p>
        </w:tc>
        <w:tc>
          <w:tcPr>
            <w:tcW w:w="1619" w:type="dxa"/>
            <w:shd w:val="clear" w:color="auto" w:fill="auto"/>
            <w:vAlign w:val="center"/>
          </w:tcPr>
          <w:p w14:paraId="0D5FAF35"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2AD13A81" w14:textId="77777777" w:rsidR="00AD135D" w:rsidRPr="002B0D04" w:rsidRDefault="00AD135D" w:rsidP="00B61852">
            <w:pPr>
              <w:ind w:firstLine="0"/>
              <w:jc w:val="center"/>
              <w:rPr>
                <w:bCs/>
              </w:rPr>
            </w:pPr>
            <w:r w:rsidRPr="002B0D04">
              <w:rPr>
                <w:bCs/>
              </w:rPr>
              <w:t>24 069,6</w:t>
            </w:r>
          </w:p>
        </w:tc>
        <w:tc>
          <w:tcPr>
            <w:tcW w:w="1418" w:type="dxa"/>
            <w:shd w:val="clear" w:color="auto" w:fill="auto"/>
            <w:vAlign w:val="center"/>
          </w:tcPr>
          <w:p w14:paraId="37BE2DD2"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15F0ABA8" w14:textId="77777777" w:rsidR="00AD135D" w:rsidRPr="002B0D04" w:rsidRDefault="00AD135D" w:rsidP="00B61852">
            <w:pPr>
              <w:ind w:firstLine="0"/>
              <w:jc w:val="center"/>
              <w:rPr>
                <w:bCs/>
              </w:rPr>
            </w:pPr>
            <w:r w:rsidRPr="002B0D04">
              <w:rPr>
                <w:bCs/>
              </w:rPr>
              <w:t>450,0</w:t>
            </w:r>
          </w:p>
        </w:tc>
        <w:tc>
          <w:tcPr>
            <w:tcW w:w="1418" w:type="dxa"/>
            <w:shd w:val="clear" w:color="auto" w:fill="auto"/>
            <w:vAlign w:val="center"/>
          </w:tcPr>
          <w:p w14:paraId="4CF601C1"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14AE2C06"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78DB8CA9" w14:textId="77777777" w:rsidR="00AD135D" w:rsidRPr="002B0D04" w:rsidRDefault="00AD135D" w:rsidP="00B61852">
            <w:pPr>
              <w:ind w:firstLine="0"/>
              <w:jc w:val="center"/>
              <w:rPr>
                <w:bCs/>
              </w:rPr>
            </w:pPr>
            <w:r w:rsidRPr="002B0D04">
              <w:rPr>
                <w:bCs/>
              </w:rPr>
              <w:t>24 519,6</w:t>
            </w:r>
          </w:p>
        </w:tc>
      </w:tr>
      <w:tr w:rsidR="00AD135D" w:rsidRPr="002B0D04" w14:paraId="614D4FEB" w14:textId="77777777" w:rsidTr="00B61852">
        <w:trPr>
          <w:trHeight w:val="20"/>
          <w:jc w:val="center"/>
        </w:trPr>
        <w:tc>
          <w:tcPr>
            <w:tcW w:w="717" w:type="dxa"/>
            <w:shd w:val="clear" w:color="auto" w:fill="auto"/>
            <w:hideMark/>
          </w:tcPr>
          <w:p w14:paraId="1710730E" w14:textId="77777777" w:rsidR="00AD135D" w:rsidRPr="002B0D04" w:rsidRDefault="00AD135D" w:rsidP="00B61852">
            <w:pPr>
              <w:ind w:firstLine="0"/>
              <w:jc w:val="center"/>
              <w:rPr>
                <w:b/>
                <w:bCs/>
              </w:rPr>
            </w:pPr>
            <w:r w:rsidRPr="002B0D04">
              <w:rPr>
                <w:b/>
                <w:bCs/>
              </w:rPr>
              <w:t>5.1.</w:t>
            </w:r>
          </w:p>
        </w:tc>
        <w:tc>
          <w:tcPr>
            <w:tcW w:w="2762" w:type="dxa"/>
            <w:shd w:val="clear" w:color="auto" w:fill="auto"/>
            <w:hideMark/>
          </w:tcPr>
          <w:p w14:paraId="6D1A8F4A" w14:textId="77777777" w:rsidR="00AD135D" w:rsidRPr="002B0D04" w:rsidRDefault="00AD135D" w:rsidP="00B61852">
            <w:pPr>
              <w:ind w:firstLine="0"/>
              <w:jc w:val="center"/>
              <w:rPr>
                <w:b/>
                <w:bCs/>
              </w:rPr>
            </w:pPr>
            <w:r w:rsidRPr="002B0D04">
              <w:rPr>
                <w:b/>
                <w:bCs/>
              </w:rPr>
              <w:t xml:space="preserve">п.1. Укрепление материально-технической базы подведомственных образовательных учреждений, подготовка к новому учебному </w:t>
            </w:r>
            <w:proofErr w:type="spellStart"/>
            <w:r w:rsidRPr="002B0D04">
              <w:rPr>
                <w:b/>
                <w:bCs/>
              </w:rPr>
              <w:t>году</w:t>
            </w:r>
            <w:proofErr w:type="gramStart"/>
            <w:r w:rsidRPr="002B0D04">
              <w:rPr>
                <w:b/>
                <w:bCs/>
              </w:rPr>
              <w:t>,б</w:t>
            </w:r>
            <w:proofErr w:type="gramEnd"/>
            <w:r w:rsidRPr="002B0D04">
              <w:rPr>
                <w:b/>
                <w:bCs/>
              </w:rPr>
              <w:t>лагоустройство</w:t>
            </w:r>
            <w:proofErr w:type="spellEnd"/>
            <w:r w:rsidRPr="002B0D04">
              <w:rPr>
                <w:b/>
                <w:bCs/>
              </w:rPr>
              <w:t xml:space="preserve"> территории и спил аварийных деревьев,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2141" w:type="dxa"/>
            <w:shd w:val="clear" w:color="auto" w:fill="auto"/>
            <w:vAlign w:val="center"/>
            <w:hideMark/>
          </w:tcPr>
          <w:p w14:paraId="2EF7F45B"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7966253E" w14:textId="77777777" w:rsidR="00AD135D" w:rsidRPr="002B0D04" w:rsidRDefault="00AD135D" w:rsidP="00B61852">
            <w:pPr>
              <w:ind w:firstLine="0"/>
              <w:jc w:val="center"/>
              <w:rPr>
                <w:rFonts w:cs="Calibri"/>
                <w:b/>
                <w:bCs/>
              </w:rPr>
            </w:pPr>
          </w:p>
          <w:p w14:paraId="5EAFA1B9" w14:textId="77777777" w:rsidR="00AD135D" w:rsidRPr="002B0D04" w:rsidRDefault="00AD135D" w:rsidP="00B61852">
            <w:pPr>
              <w:ind w:firstLine="0"/>
              <w:jc w:val="center"/>
              <w:rPr>
                <w:rFonts w:cs="Calibri"/>
                <w:b/>
                <w:bCs/>
              </w:rPr>
            </w:pPr>
          </w:p>
          <w:p w14:paraId="12DC2D1F" w14:textId="77777777" w:rsidR="00AD135D" w:rsidRPr="002B0D04" w:rsidRDefault="00AD135D" w:rsidP="00B61852">
            <w:pPr>
              <w:ind w:firstLine="0"/>
              <w:jc w:val="center"/>
              <w:rPr>
                <w:rFonts w:cs="Calibri"/>
                <w:b/>
                <w:bCs/>
              </w:rPr>
            </w:pPr>
          </w:p>
          <w:p w14:paraId="23BBBBDB" w14:textId="77777777" w:rsidR="00AD135D" w:rsidRPr="002B0D04" w:rsidRDefault="00AD135D" w:rsidP="00B61852">
            <w:pPr>
              <w:ind w:firstLine="0"/>
              <w:jc w:val="center"/>
              <w:rPr>
                <w:rFonts w:cs="Calibri"/>
                <w:b/>
                <w:bCs/>
              </w:rPr>
            </w:pPr>
          </w:p>
          <w:p w14:paraId="74227FDF" w14:textId="77777777" w:rsidR="00AD135D" w:rsidRPr="002B0D04" w:rsidRDefault="00AD135D" w:rsidP="00B61852">
            <w:pPr>
              <w:ind w:firstLine="0"/>
              <w:jc w:val="center"/>
              <w:rPr>
                <w:rFonts w:cs="Calibri"/>
                <w:b/>
                <w:bCs/>
              </w:rPr>
            </w:pPr>
          </w:p>
          <w:p w14:paraId="6A907A81" w14:textId="77777777" w:rsidR="00AD135D" w:rsidRPr="002B0D04" w:rsidRDefault="00AD135D" w:rsidP="00B61852">
            <w:pPr>
              <w:ind w:firstLine="0"/>
              <w:jc w:val="center"/>
              <w:rPr>
                <w:rFonts w:cs="Calibri"/>
                <w:b/>
                <w:bCs/>
              </w:rPr>
            </w:pPr>
          </w:p>
          <w:p w14:paraId="43B8A7AA" w14:textId="77777777" w:rsidR="00AD135D" w:rsidRPr="002B0D04" w:rsidRDefault="00AD135D" w:rsidP="00B61852">
            <w:pPr>
              <w:ind w:firstLine="0"/>
              <w:jc w:val="center"/>
              <w:rPr>
                <w:rFonts w:cs="Calibri"/>
                <w:b/>
                <w:bCs/>
              </w:rPr>
            </w:pPr>
          </w:p>
          <w:p w14:paraId="1E0507D1" w14:textId="77777777" w:rsidR="00AD135D" w:rsidRPr="002B0D04" w:rsidRDefault="00AD135D" w:rsidP="00B61852">
            <w:pPr>
              <w:ind w:firstLine="0"/>
              <w:jc w:val="center"/>
              <w:rPr>
                <w:rFonts w:cs="Calibri"/>
                <w:b/>
                <w:bCs/>
              </w:rPr>
            </w:pPr>
          </w:p>
          <w:p w14:paraId="42099559" w14:textId="77777777" w:rsidR="00AD135D" w:rsidRPr="002B0D04" w:rsidRDefault="00AD135D" w:rsidP="00B61852">
            <w:pPr>
              <w:ind w:firstLine="0"/>
              <w:jc w:val="center"/>
              <w:rPr>
                <w:b/>
                <w:bCs/>
              </w:rPr>
            </w:pPr>
            <w:r w:rsidRPr="002B0D04">
              <w:rPr>
                <w:rFonts w:cs="Calibri"/>
                <w:b/>
                <w:bCs/>
              </w:rPr>
              <w:t>31 355,5</w:t>
            </w:r>
          </w:p>
        </w:tc>
        <w:tc>
          <w:tcPr>
            <w:tcW w:w="1265" w:type="dxa"/>
            <w:tcBorders>
              <w:top w:val="single" w:sz="4" w:space="0" w:color="auto"/>
              <w:left w:val="nil"/>
              <w:bottom w:val="single" w:sz="4" w:space="0" w:color="auto"/>
              <w:right w:val="single" w:sz="4" w:space="0" w:color="auto"/>
            </w:tcBorders>
            <w:shd w:val="clear" w:color="auto" w:fill="auto"/>
            <w:noWrap/>
            <w:hideMark/>
          </w:tcPr>
          <w:p w14:paraId="04B3488F" w14:textId="77777777" w:rsidR="00AD135D" w:rsidRPr="002B0D04" w:rsidRDefault="00AD135D" w:rsidP="00B61852">
            <w:pPr>
              <w:ind w:firstLine="0"/>
              <w:jc w:val="center"/>
              <w:rPr>
                <w:rFonts w:cs="Calibri"/>
                <w:b/>
                <w:bCs/>
                <w:color w:val="FF0000"/>
              </w:rPr>
            </w:pPr>
          </w:p>
          <w:p w14:paraId="6CF34587" w14:textId="77777777" w:rsidR="00AD135D" w:rsidRPr="002B0D04" w:rsidRDefault="00AD135D" w:rsidP="00B61852">
            <w:pPr>
              <w:ind w:firstLine="0"/>
              <w:jc w:val="center"/>
              <w:rPr>
                <w:rFonts w:cs="Calibri"/>
                <w:b/>
                <w:bCs/>
                <w:color w:val="FF0000"/>
              </w:rPr>
            </w:pPr>
          </w:p>
          <w:p w14:paraId="4BBF32FE" w14:textId="77777777" w:rsidR="00AD135D" w:rsidRPr="002B0D04" w:rsidRDefault="00AD135D" w:rsidP="00B61852">
            <w:pPr>
              <w:ind w:firstLine="0"/>
              <w:jc w:val="center"/>
              <w:rPr>
                <w:rFonts w:cs="Calibri"/>
                <w:b/>
                <w:bCs/>
                <w:color w:val="FF0000"/>
              </w:rPr>
            </w:pPr>
          </w:p>
          <w:p w14:paraId="01142A4C" w14:textId="77777777" w:rsidR="00AD135D" w:rsidRPr="002B0D04" w:rsidRDefault="00AD135D" w:rsidP="00B61852">
            <w:pPr>
              <w:ind w:firstLine="0"/>
              <w:jc w:val="center"/>
              <w:rPr>
                <w:rFonts w:cs="Calibri"/>
                <w:b/>
                <w:bCs/>
                <w:color w:val="FF0000"/>
              </w:rPr>
            </w:pPr>
          </w:p>
          <w:p w14:paraId="7DA747EC" w14:textId="77777777" w:rsidR="00AD135D" w:rsidRPr="002B0D04" w:rsidRDefault="00AD135D" w:rsidP="00B61852">
            <w:pPr>
              <w:ind w:firstLine="0"/>
              <w:jc w:val="center"/>
              <w:rPr>
                <w:rFonts w:cs="Calibri"/>
                <w:b/>
                <w:bCs/>
                <w:color w:val="FF0000"/>
              </w:rPr>
            </w:pPr>
          </w:p>
          <w:p w14:paraId="157F3049" w14:textId="77777777" w:rsidR="00AD135D" w:rsidRPr="002B0D04" w:rsidRDefault="00AD135D" w:rsidP="00B61852">
            <w:pPr>
              <w:ind w:firstLine="0"/>
              <w:jc w:val="center"/>
              <w:rPr>
                <w:rFonts w:cs="Calibri"/>
                <w:b/>
                <w:bCs/>
                <w:color w:val="FF0000"/>
              </w:rPr>
            </w:pPr>
          </w:p>
          <w:p w14:paraId="4B6C0FCD" w14:textId="77777777" w:rsidR="00AD135D" w:rsidRPr="002B0D04" w:rsidRDefault="00AD135D" w:rsidP="00B61852">
            <w:pPr>
              <w:ind w:firstLine="0"/>
              <w:jc w:val="center"/>
              <w:rPr>
                <w:rFonts w:cs="Calibri"/>
                <w:b/>
                <w:bCs/>
                <w:color w:val="FF0000"/>
              </w:rPr>
            </w:pPr>
          </w:p>
          <w:p w14:paraId="0BA6F68E" w14:textId="77777777" w:rsidR="00AD135D" w:rsidRPr="002B0D04" w:rsidRDefault="00AD135D" w:rsidP="00B61852">
            <w:pPr>
              <w:ind w:firstLine="0"/>
              <w:jc w:val="center"/>
              <w:rPr>
                <w:rFonts w:cs="Calibri"/>
                <w:b/>
                <w:bCs/>
                <w:color w:val="FF0000"/>
              </w:rPr>
            </w:pPr>
          </w:p>
          <w:p w14:paraId="1F4D5937" w14:textId="77777777" w:rsidR="00AD135D" w:rsidRPr="002B0D04" w:rsidRDefault="00AD135D" w:rsidP="00B61852">
            <w:pPr>
              <w:ind w:firstLine="0"/>
              <w:jc w:val="center"/>
              <w:rPr>
                <w:rFonts w:cs="Calibri"/>
                <w:b/>
                <w:bCs/>
                <w:color w:val="FF0000"/>
              </w:rPr>
            </w:pPr>
            <w:r w:rsidRPr="002B0D04">
              <w:rPr>
                <w:rFonts w:cs="Calibri"/>
                <w:b/>
                <w:bCs/>
              </w:rPr>
              <w:t>134 453,1</w:t>
            </w:r>
          </w:p>
        </w:tc>
        <w:tc>
          <w:tcPr>
            <w:tcW w:w="1418" w:type="dxa"/>
            <w:tcBorders>
              <w:top w:val="single" w:sz="4" w:space="0" w:color="auto"/>
              <w:left w:val="nil"/>
              <w:bottom w:val="single" w:sz="4" w:space="0" w:color="auto"/>
              <w:right w:val="single" w:sz="4" w:space="0" w:color="auto"/>
            </w:tcBorders>
            <w:shd w:val="clear" w:color="auto" w:fill="auto"/>
            <w:noWrap/>
            <w:hideMark/>
          </w:tcPr>
          <w:p w14:paraId="75644C39" w14:textId="77777777" w:rsidR="00AD135D" w:rsidRPr="002B0D04" w:rsidRDefault="00AD135D" w:rsidP="00B61852">
            <w:pPr>
              <w:ind w:firstLine="0"/>
              <w:jc w:val="center"/>
              <w:rPr>
                <w:rFonts w:cs="Calibri"/>
                <w:b/>
                <w:bCs/>
              </w:rPr>
            </w:pPr>
          </w:p>
          <w:p w14:paraId="23CD1E38" w14:textId="77777777" w:rsidR="00AD135D" w:rsidRPr="002B0D04" w:rsidRDefault="00AD135D" w:rsidP="00B61852">
            <w:pPr>
              <w:ind w:firstLine="0"/>
              <w:jc w:val="center"/>
              <w:rPr>
                <w:rFonts w:cs="Calibri"/>
                <w:b/>
                <w:bCs/>
              </w:rPr>
            </w:pPr>
          </w:p>
          <w:p w14:paraId="0F0D1965" w14:textId="77777777" w:rsidR="00AD135D" w:rsidRPr="002B0D04" w:rsidRDefault="00AD135D" w:rsidP="00B61852">
            <w:pPr>
              <w:ind w:firstLine="0"/>
              <w:jc w:val="center"/>
              <w:rPr>
                <w:rFonts w:cs="Calibri"/>
                <w:b/>
                <w:bCs/>
              </w:rPr>
            </w:pPr>
          </w:p>
          <w:p w14:paraId="0494035F" w14:textId="77777777" w:rsidR="00AD135D" w:rsidRPr="002B0D04" w:rsidRDefault="00AD135D" w:rsidP="00B61852">
            <w:pPr>
              <w:ind w:firstLine="0"/>
              <w:jc w:val="center"/>
              <w:rPr>
                <w:rFonts w:cs="Calibri"/>
                <w:b/>
                <w:bCs/>
              </w:rPr>
            </w:pPr>
          </w:p>
          <w:p w14:paraId="3D521885" w14:textId="77777777" w:rsidR="00AD135D" w:rsidRPr="002B0D04" w:rsidRDefault="00AD135D" w:rsidP="00B61852">
            <w:pPr>
              <w:ind w:firstLine="0"/>
              <w:jc w:val="center"/>
              <w:rPr>
                <w:rFonts w:cs="Calibri"/>
                <w:b/>
                <w:bCs/>
              </w:rPr>
            </w:pPr>
          </w:p>
          <w:p w14:paraId="11838B53" w14:textId="77777777" w:rsidR="00AD135D" w:rsidRPr="002B0D04" w:rsidRDefault="00AD135D" w:rsidP="00B61852">
            <w:pPr>
              <w:ind w:firstLine="0"/>
              <w:jc w:val="center"/>
              <w:rPr>
                <w:rFonts w:cs="Calibri"/>
                <w:b/>
                <w:bCs/>
              </w:rPr>
            </w:pPr>
          </w:p>
          <w:p w14:paraId="7E849CEE" w14:textId="77777777" w:rsidR="00AD135D" w:rsidRPr="002B0D04" w:rsidRDefault="00AD135D" w:rsidP="00B61852">
            <w:pPr>
              <w:ind w:firstLine="0"/>
              <w:jc w:val="center"/>
              <w:rPr>
                <w:rFonts w:cs="Calibri"/>
                <w:b/>
                <w:bCs/>
              </w:rPr>
            </w:pPr>
          </w:p>
          <w:p w14:paraId="408555FD" w14:textId="77777777" w:rsidR="00AD135D" w:rsidRPr="002B0D04" w:rsidRDefault="00AD135D" w:rsidP="00B61852">
            <w:pPr>
              <w:ind w:firstLine="0"/>
              <w:jc w:val="center"/>
              <w:rPr>
                <w:rFonts w:cs="Calibri"/>
                <w:b/>
                <w:bCs/>
              </w:rPr>
            </w:pPr>
          </w:p>
          <w:p w14:paraId="5640AABE" w14:textId="77777777" w:rsidR="00AD135D" w:rsidRPr="002B0D04" w:rsidRDefault="00AD135D" w:rsidP="00B61852">
            <w:pPr>
              <w:ind w:firstLine="0"/>
              <w:jc w:val="center"/>
              <w:rPr>
                <w:rFonts w:cs="Calibri"/>
                <w:b/>
                <w:bCs/>
              </w:rPr>
            </w:pPr>
            <w:r w:rsidRPr="002B0D04">
              <w:rPr>
                <w:rFonts w:cs="Calibri"/>
                <w:b/>
                <w:bCs/>
              </w:rPr>
              <w:t>88 280,5</w:t>
            </w:r>
          </w:p>
        </w:tc>
        <w:tc>
          <w:tcPr>
            <w:tcW w:w="1417" w:type="dxa"/>
            <w:tcBorders>
              <w:top w:val="single" w:sz="4" w:space="0" w:color="auto"/>
              <w:left w:val="nil"/>
              <w:bottom w:val="single" w:sz="4" w:space="0" w:color="auto"/>
              <w:right w:val="single" w:sz="4" w:space="0" w:color="auto"/>
            </w:tcBorders>
            <w:shd w:val="clear" w:color="auto" w:fill="auto"/>
            <w:noWrap/>
            <w:hideMark/>
          </w:tcPr>
          <w:p w14:paraId="09E32114" w14:textId="77777777" w:rsidR="00AD135D" w:rsidRPr="002B0D04" w:rsidRDefault="00AD135D" w:rsidP="00B61852">
            <w:pPr>
              <w:ind w:firstLine="0"/>
              <w:jc w:val="center"/>
              <w:rPr>
                <w:rFonts w:cs="Calibri"/>
                <w:b/>
                <w:bCs/>
              </w:rPr>
            </w:pPr>
          </w:p>
          <w:p w14:paraId="6978BEE0" w14:textId="77777777" w:rsidR="00AD135D" w:rsidRPr="002B0D04" w:rsidRDefault="00AD135D" w:rsidP="00B61852">
            <w:pPr>
              <w:ind w:firstLine="0"/>
              <w:jc w:val="center"/>
              <w:rPr>
                <w:rFonts w:cs="Calibri"/>
                <w:b/>
                <w:bCs/>
              </w:rPr>
            </w:pPr>
          </w:p>
          <w:p w14:paraId="583F8392" w14:textId="77777777" w:rsidR="00AD135D" w:rsidRPr="002B0D04" w:rsidRDefault="00AD135D" w:rsidP="00B61852">
            <w:pPr>
              <w:ind w:firstLine="0"/>
              <w:jc w:val="center"/>
              <w:rPr>
                <w:rFonts w:cs="Calibri"/>
                <w:b/>
                <w:bCs/>
              </w:rPr>
            </w:pPr>
          </w:p>
          <w:p w14:paraId="17A75CF8" w14:textId="77777777" w:rsidR="00AD135D" w:rsidRPr="002B0D04" w:rsidRDefault="00AD135D" w:rsidP="00B61852">
            <w:pPr>
              <w:ind w:firstLine="0"/>
              <w:jc w:val="center"/>
              <w:rPr>
                <w:rFonts w:cs="Calibri"/>
                <w:b/>
                <w:bCs/>
              </w:rPr>
            </w:pPr>
          </w:p>
          <w:p w14:paraId="0AA66346" w14:textId="77777777" w:rsidR="00AD135D" w:rsidRPr="002B0D04" w:rsidRDefault="00AD135D" w:rsidP="00B61852">
            <w:pPr>
              <w:ind w:firstLine="0"/>
              <w:jc w:val="center"/>
              <w:rPr>
                <w:rFonts w:cs="Calibri"/>
                <w:b/>
                <w:bCs/>
              </w:rPr>
            </w:pPr>
          </w:p>
          <w:p w14:paraId="2C3B2B5B" w14:textId="77777777" w:rsidR="00AD135D" w:rsidRPr="002B0D04" w:rsidRDefault="00AD135D" w:rsidP="00B61852">
            <w:pPr>
              <w:ind w:firstLine="0"/>
              <w:jc w:val="center"/>
              <w:rPr>
                <w:rFonts w:cs="Calibri"/>
                <w:b/>
                <w:bCs/>
              </w:rPr>
            </w:pPr>
          </w:p>
          <w:p w14:paraId="74FAFB00" w14:textId="77777777" w:rsidR="00AD135D" w:rsidRPr="002B0D04" w:rsidRDefault="00AD135D" w:rsidP="00B61852">
            <w:pPr>
              <w:ind w:firstLine="0"/>
              <w:jc w:val="center"/>
              <w:rPr>
                <w:rFonts w:cs="Calibri"/>
                <w:b/>
                <w:bCs/>
              </w:rPr>
            </w:pPr>
          </w:p>
          <w:p w14:paraId="5B7C3100" w14:textId="77777777" w:rsidR="00AD135D" w:rsidRPr="002B0D04" w:rsidRDefault="00AD135D" w:rsidP="00B61852">
            <w:pPr>
              <w:ind w:firstLine="0"/>
              <w:jc w:val="center"/>
              <w:rPr>
                <w:rFonts w:cs="Calibri"/>
                <w:b/>
                <w:bCs/>
              </w:rPr>
            </w:pPr>
          </w:p>
          <w:p w14:paraId="4670AC89" w14:textId="77777777" w:rsidR="00AD135D" w:rsidRPr="002B0D04" w:rsidRDefault="00AD135D" w:rsidP="00B61852">
            <w:pPr>
              <w:ind w:firstLine="0"/>
              <w:jc w:val="center"/>
              <w:rPr>
                <w:rFonts w:cs="Calibri"/>
                <w:b/>
                <w:bCs/>
              </w:rPr>
            </w:pPr>
            <w:r w:rsidRPr="002B0D04">
              <w:rPr>
                <w:rFonts w:cs="Calibri"/>
                <w:b/>
                <w:bCs/>
              </w:rPr>
              <w:t>56 237,7</w:t>
            </w:r>
          </w:p>
        </w:tc>
        <w:tc>
          <w:tcPr>
            <w:tcW w:w="1418" w:type="dxa"/>
            <w:tcBorders>
              <w:top w:val="single" w:sz="4" w:space="0" w:color="auto"/>
              <w:left w:val="nil"/>
              <w:bottom w:val="single" w:sz="4" w:space="0" w:color="auto"/>
              <w:right w:val="single" w:sz="4" w:space="0" w:color="auto"/>
            </w:tcBorders>
            <w:shd w:val="clear" w:color="auto" w:fill="auto"/>
            <w:noWrap/>
            <w:hideMark/>
          </w:tcPr>
          <w:p w14:paraId="6B97CDF2" w14:textId="77777777" w:rsidR="00AD135D" w:rsidRPr="002B0D04" w:rsidRDefault="00AD135D" w:rsidP="00B61852">
            <w:pPr>
              <w:ind w:firstLine="0"/>
              <w:jc w:val="center"/>
              <w:rPr>
                <w:rFonts w:cs="Calibri"/>
                <w:b/>
                <w:bCs/>
              </w:rPr>
            </w:pPr>
          </w:p>
          <w:p w14:paraId="39C4B660" w14:textId="77777777" w:rsidR="00AD135D" w:rsidRPr="002B0D04" w:rsidRDefault="00AD135D" w:rsidP="00B61852">
            <w:pPr>
              <w:ind w:firstLine="0"/>
              <w:jc w:val="center"/>
              <w:rPr>
                <w:rFonts w:cs="Calibri"/>
                <w:b/>
                <w:bCs/>
              </w:rPr>
            </w:pPr>
          </w:p>
          <w:p w14:paraId="4A954549" w14:textId="77777777" w:rsidR="00AD135D" w:rsidRPr="002B0D04" w:rsidRDefault="00AD135D" w:rsidP="00B61852">
            <w:pPr>
              <w:ind w:firstLine="0"/>
              <w:jc w:val="center"/>
              <w:rPr>
                <w:rFonts w:cs="Calibri"/>
                <w:b/>
                <w:bCs/>
              </w:rPr>
            </w:pPr>
          </w:p>
          <w:p w14:paraId="5B8FD523" w14:textId="77777777" w:rsidR="00AD135D" w:rsidRPr="002B0D04" w:rsidRDefault="00AD135D" w:rsidP="00B61852">
            <w:pPr>
              <w:ind w:firstLine="0"/>
              <w:jc w:val="center"/>
              <w:rPr>
                <w:rFonts w:cs="Calibri"/>
                <w:b/>
                <w:bCs/>
              </w:rPr>
            </w:pPr>
          </w:p>
          <w:p w14:paraId="37F094D4" w14:textId="77777777" w:rsidR="00AD135D" w:rsidRPr="002B0D04" w:rsidRDefault="00AD135D" w:rsidP="00B61852">
            <w:pPr>
              <w:ind w:firstLine="0"/>
              <w:jc w:val="center"/>
              <w:rPr>
                <w:rFonts w:cs="Calibri"/>
                <w:b/>
                <w:bCs/>
              </w:rPr>
            </w:pPr>
          </w:p>
          <w:p w14:paraId="238A5F2F" w14:textId="77777777" w:rsidR="00AD135D" w:rsidRPr="002B0D04" w:rsidRDefault="00AD135D" w:rsidP="00B61852">
            <w:pPr>
              <w:ind w:firstLine="0"/>
              <w:jc w:val="center"/>
              <w:rPr>
                <w:rFonts w:cs="Calibri"/>
                <w:b/>
                <w:bCs/>
              </w:rPr>
            </w:pPr>
          </w:p>
          <w:p w14:paraId="0E726392" w14:textId="77777777" w:rsidR="00AD135D" w:rsidRPr="002B0D04" w:rsidRDefault="00AD135D" w:rsidP="00B61852">
            <w:pPr>
              <w:ind w:firstLine="0"/>
              <w:jc w:val="center"/>
              <w:rPr>
                <w:rFonts w:cs="Calibri"/>
                <w:b/>
                <w:bCs/>
              </w:rPr>
            </w:pPr>
          </w:p>
          <w:p w14:paraId="5562952E" w14:textId="77777777" w:rsidR="00AD135D" w:rsidRPr="002B0D04" w:rsidRDefault="00AD135D" w:rsidP="00B61852">
            <w:pPr>
              <w:ind w:firstLine="0"/>
              <w:jc w:val="center"/>
              <w:rPr>
                <w:rFonts w:cs="Calibri"/>
                <w:b/>
                <w:bCs/>
              </w:rPr>
            </w:pPr>
          </w:p>
          <w:p w14:paraId="4201E7F1" w14:textId="77777777" w:rsidR="00AD135D" w:rsidRPr="002B0D04" w:rsidRDefault="00AD135D" w:rsidP="00B61852">
            <w:pPr>
              <w:ind w:firstLine="0"/>
              <w:jc w:val="center"/>
              <w:rPr>
                <w:rFonts w:cs="Calibri"/>
                <w:b/>
                <w:bCs/>
              </w:rPr>
            </w:pPr>
            <w:r w:rsidRPr="002B0D04">
              <w:rPr>
                <w:rFonts w:cs="Calibri"/>
                <w:b/>
                <w:bCs/>
              </w:rPr>
              <w:t>20 779,3</w:t>
            </w:r>
          </w:p>
        </w:tc>
        <w:tc>
          <w:tcPr>
            <w:tcW w:w="1417" w:type="dxa"/>
            <w:tcBorders>
              <w:top w:val="single" w:sz="4" w:space="0" w:color="auto"/>
              <w:left w:val="nil"/>
              <w:bottom w:val="single" w:sz="4" w:space="0" w:color="auto"/>
              <w:right w:val="single" w:sz="4" w:space="0" w:color="auto"/>
            </w:tcBorders>
            <w:shd w:val="clear" w:color="auto" w:fill="auto"/>
            <w:noWrap/>
            <w:hideMark/>
          </w:tcPr>
          <w:p w14:paraId="5E2BE769" w14:textId="77777777" w:rsidR="00AD135D" w:rsidRPr="002B0D04" w:rsidRDefault="00AD135D" w:rsidP="00B61852">
            <w:pPr>
              <w:ind w:firstLine="0"/>
              <w:jc w:val="center"/>
              <w:rPr>
                <w:rFonts w:cs="Calibri"/>
                <w:b/>
                <w:bCs/>
              </w:rPr>
            </w:pPr>
          </w:p>
          <w:p w14:paraId="55597F56" w14:textId="77777777" w:rsidR="00AD135D" w:rsidRPr="002B0D04" w:rsidRDefault="00AD135D" w:rsidP="00B61852">
            <w:pPr>
              <w:ind w:firstLine="0"/>
              <w:jc w:val="center"/>
              <w:rPr>
                <w:rFonts w:cs="Calibri"/>
                <w:b/>
                <w:bCs/>
              </w:rPr>
            </w:pPr>
          </w:p>
          <w:p w14:paraId="6576D810" w14:textId="77777777" w:rsidR="00AD135D" w:rsidRPr="002B0D04" w:rsidRDefault="00AD135D" w:rsidP="00B61852">
            <w:pPr>
              <w:ind w:firstLine="0"/>
              <w:jc w:val="center"/>
              <w:rPr>
                <w:rFonts w:cs="Calibri"/>
                <w:b/>
                <w:bCs/>
              </w:rPr>
            </w:pPr>
          </w:p>
          <w:p w14:paraId="1B4BC524" w14:textId="77777777" w:rsidR="00AD135D" w:rsidRPr="002B0D04" w:rsidRDefault="00AD135D" w:rsidP="00B61852">
            <w:pPr>
              <w:ind w:firstLine="0"/>
              <w:jc w:val="center"/>
              <w:rPr>
                <w:rFonts w:cs="Calibri"/>
                <w:b/>
                <w:bCs/>
              </w:rPr>
            </w:pPr>
          </w:p>
          <w:p w14:paraId="44D6BC10" w14:textId="77777777" w:rsidR="00AD135D" w:rsidRPr="002B0D04" w:rsidRDefault="00AD135D" w:rsidP="00B61852">
            <w:pPr>
              <w:ind w:firstLine="0"/>
              <w:jc w:val="center"/>
              <w:rPr>
                <w:rFonts w:cs="Calibri"/>
                <w:b/>
                <w:bCs/>
              </w:rPr>
            </w:pPr>
          </w:p>
          <w:p w14:paraId="7CF97E50" w14:textId="77777777" w:rsidR="00AD135D" w:rsidRPr="002B0D04" w:rsidRDefault="00AD135D" w:rsidP="00B61852">
            <w:pPr>
              <w:ind w:firstLine="0"/>
              <w:jc w:val="center"/>
              <w:rPr>
                <w:rFonts w:cs="Calibri"/>
                <w:b/>
                <w:bCs/>
              </w:rPr>
            </w:pPr>
          </w:p>
          <w:p w14:paraId="0A6FAE5D" w14:textId="77777777" w:rsidR="00AD135D" w:rsidRPr="002B0D04" w:rsidRDefault="00AD135D" w:rsidP="00B61852">
            <w:pPr>
              <w:ind w:firstLine="0"/>
              <w:jc w:val="center"/>
              <w:rPr>
                <w:rFonts w:cs="Calibri"/>
                <w:b/>
                <w:bCs/>
              </w:rPr>
            </w:pPr>
          </w:p>
          <w:p w14:paraId="7980DD74" w14:textId="77777777" w:rsidR="00AD135D" w:rsidRPr="002B0D04" w:rsidRDefault="00AD135D" w:rsidP="00B61852">
            <w:pPr>
              <w:ind w:firstLine="0"/>
              <w:jc w:val="center"/>
              <w:rPr>
                <w:rFonts w:cs="Calibri"/>
                <w:b/>
                <w:bCs/>
              </w:rPr>
            </w:pPr>
          </w:p>
          <w:p w14:paraId="5FBCA9C5" w14:textId="77777777" w:rsidR="00AD135D" w:rsidRPr="002B0D04" w:rsidRDefault="00AD135D" w:rsidP="00B61852">
            <w:pPr>
              <w:ind w:firstLine="0"/>
              <w:jc w:val="center"/>
              <w:rPr>
                <w:rFonts w:cs="Calibri"/>
                <w:b/>
                <w:bCs/>
              </w:rPr>
            </w:pPr>
            <w:r w:rsidRPr="002B0D04">
              <w:rPr>
                <w:rFonts w:cs="Calibri"/>
                <w:b/>
                <w:bCs/>
              </w:rPr>
              <w:t>20 779,3</w:t>
            </w:r>
          </w:p>
        </w:tc>
        <w:tc>
          <w:tcPr>
            <w:tcW w:w="1386" w:type="dxa"/>
            <w:tcBorders>
              <w:top w:val="single" w:sz="4" w:space="0" w:color="auto"/>
              <w:left w:val="nil"/>
              <w:bottom w:val="single" w:sz="4" w:space="0" w:color="auto"/>
              <w:right w:val="single" w:sz="4" w:space="0" w:color="auto"/>
            </w:tcBorders>
            <w:shd w:val="clear" w:color="auto" w:fill="auto"/>
            <w:hideMark/>
          </w:tcPr>
          <w:p w14:paraId="63C9C381" w14:textId="77777777" w:rsidR="00AD135D" w:rsidRPr="002B0D04" w:rsidRDefault="00AD135D" w:rsidP="00B61852">
            <w:pPr>
              <w:ind w:firstLine="0"/>
              <w:jc w:val="center"/>
              <w:rPr>
                <w:rFonts w:cs="Calibri"/>
                <w:b/>
                <w:bCs/>
              </w:rPr>
            </w:pPr>
          </w:p>
          <w:p w14:paraId="4E5E1D01" w14:textId="77777777" w:rsidR="00AD135D" w:rsidRPr="002B0D04" w:rsidRDefault="00AD135D" w:rsidP="00B61852">
            <w:pPr>
              <w:ind w:firstLine="0"/>
              <w:jc w:val="center"/>
              <w:rPr>
                <w:rFonts w:cs="Calibri"/>
                <w:b/>
                <w:bCs/>
              </w:rPr>
            </w:pPr>
          </w:p>
          <w:p w14:paraId="0B8B93D8" w14:textId="77777777" w:rsidR="00AD135D" w:rsidRPr="002B0D04" w:rsidRDefault="00AD135D" w:rsidP="00B61852">
            <w:pPr>
              <w:ind w:firstLine="0"/>
              <w:jc w:val="center"/>
              <w:rPr>
                <w:rFonts w:cs="Calibri"/>
                <w:b/>
                <w:bCs/>
              </w:rPr>
            </w:pPr>
          </w:p>
          <w:p w14:paraId="04B38F34" w14:textId="77777777" w:rsidR="00AD135D" w:rsidRPr="002B0D04" w:rsidRDefault="00AD135D" w:rsidP="00B61852">
            <w:pPr>
              <w:ind w:firstLine="0"/>
              <w:jc w:val="center"/>
              <w:rPr>
                <w:rFonts w:cs="Calibri"/>
                <w:b/>
                <w:bCs/>
              </w:rPr>
            </w:pPr>
          </w:p>
          <w:p w14:paraId="7789672C" w14:textId="77777777" w:rsidR="00AD135D" w:rsidRPr="002B0D04" w:rsidRDefault="00AD135D" w:rsidP="00B61852">
            <w:pPr>
              <w:ind w:firstLine="0"/>
              <w:jc w:val="center"/>
              <w:rPr>
                <w:rFonts w:cs="Calibri"/>
                <w:b/>
                <w:bCs/>
              </w:rPr>
            </w:pPr>
          </w:p>
          <w:p w14:paraId="6D480668" w14:textId="77777777" w:rsidR="00AD135D" w:rsidRPr="002B0D04" w:rsidRDefault="00AD135D" w:rsidP="00B61852">
            <w:pPr>
              <w:ind w:firstLine="0"/>
              <w:jc w:val="center"/>
              <w:rPr>
                <w:rFonts w:cs="Calibri"/>
                <w:b/>
                <w:bCs/>
              </w:rPr>
            </w:pPr>
          </w:p>
          <w:p w14:paraId="7F2AB4B2" w14:textId="77777777" w:rsidR="00AD135D" w:rsidRPr="002B0D04" w:rsidRDefault="00AD135D" w:rsidP="00B61852">
            <w:pPr>
              <w:ind w:firstLine="0"/>
              <w:jc w:val="center"/>
              <w:rPr>
                <w:rFonts w:cs="Calibri"/>
                <w:b/>
                <w:bCs/>
              </w:rPr>
            </w:pPr>
          </w:p>
          <w:p w14:paraId="246306AE" w14:textId="77777777" w:rsidR="00AD135D" w:rsidRPr="002B0D04" w:rsidRDefault="00AD135D" w:rsidP="00B61852">
            <w:pPr>
              <w:ind w:firstLine="0"/>
              <w:jc w:val="center"/>
              <w:rPr>
                <w:rFonts w:cs="Calibri"/>
                <w:b/>
                <w:bCs/>
              </w:rPr>
            </w:pPr>
          </w:p>
          <w:p w14:paraId="0603F7FD" w14:textId="77777777" w:rsidR="00AD135D" w:rsidRPr="002B0D04" w:rsidRDefault="00AD135D" w:rsidP="00B61852">
            <w:pPr>
              <w:ind w:firstLine="0"/>
              <w:jc w:val="center"/>
              <w:rPr>
                <w:rFonts w:cs="Calibri"/>
                <w:b/>
                <w:bCs/>
                <w:szCs w:val="24"/>
              </w:rPr>
            </w:pPr>
            <w:r w:rsidRPr="002B0D04">
              <w:rPr>
                <w:rFonts w:cs="Calibri"/>
                <w:b/>
                <w:bCs/>
              </w:rPr>
              <w:t>351 885,4</w:t>
            </w:r>
          </w:p>
        </w:tc>
      </w:tr>
      <w:tr w:rsidR="00AD135D" w:rsidRPr="002B0D04" w14:paraId="3C8364CE" w14:textId="77777777" w:rsidTr="00B61852">
        <w:trPr>
          <w:trHeight w:val="20"/>
          <w:jc w:val="center"/>
        </w:trPr>
        <w:tc>
          <w:tcPr>
            <w:tcW w:w="717" w:type="dxa"/>
            <w:shd w:val="clear" w:color="auto" w:fill="auto"/>
          </w:tcPr>
          <w:p w14:paraId="6DFFCE3F" w14:textId="77777777" w:rsidR="00AD135D" w:rsidRPr="002B0D04" w:rsidRDefault="00AD135D" w:rsidP="00B61852">
            <w:pPr>
              <w:ind w:firstLine="0"/>
              <w:jc w:val="center"/>
              <w:rPr>
                <w:b/>
                <w:bCs/>
              </w:rPr>
            </w:pPr>
          </w:p>
        </w:tc>
        <w:tc>
          <w:tcPr>
            <w:tcW w:w="2762" w:type="dxa"/>
            <w:shd w:val="clear" w:color="auto" w:fill="auto"/>
          </w:tcPr>
          <w:p w14:paraId="09984BF7" w14:textId="77777777" w:rsidR="00AD135D" w:rsidRPr="002B0D04" w:rsidRDefault="00AD135D" w:rsidP="00B61852">
            <w:pPr>
              <w:ind w:firstLine="0"/>
              <w:jc w:val="center"/>
              <w:rPr>
                <w:b/>
                <w:bCs/>
              </w:rPr>
            </w:pPr>
          </w:p>
        </w:tc>
        <w:tc>
          <w:tcPr>
            <w:tcW w:w="2141" w:type="dxa"/>
            <w:shd w:val="clear" w:color="auto" w:fill="auto"/>
            <w:vAlign w:val="center"/>
          </w:tcPr>
          <w:p w14:paraId="32A6E69F"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47EA3BD3" w14:textId="77777777" w:rsidR="00AD135D" w:rsidRPr="002B0D04" w:rsidRDefault="00AD135D" w:rsidP="00B61852">
            <w:pPr>
              <w:ind w:firstLine="0"/>
              <w:jc w:val="center"/>
              <w:rPr>
                <w:b/>
                <w:bCs/>
              </w:rPr>
            </w:pPr>
            <w:r w:rsidRPr="002B0D04">
              <w:rPr>
                <w:bCs/>
              </w:rPr>
              <w:lastRenderedPageBreak/>
              <w:t>(ГРБС-Администрация БМО, с 2022г. - УО и СПЗД)</w:t>
            </w:r>
          </w:p>
        </w:tc>
        <w:tc>
          <w:tcPr>
            <w:tcW w:w="1619" w:type="dxa"/>
            <w:shd w:val="clear" w:color="auto" w:fill="auto"/>
            <w:noWrap/>
            <w:vAlign w:val="center"/>
          </w:tcPr>
          <w:p w14:paraId="0005F43C" w14:textId="77777777" w:rsidR="00AD135D" w:rsidRPr="002B0D04" w:rsidRDefault="00AD135D" w:rsidP="00B61852">
            <w:pPr>
              <w:ind w:firstLine="0"/>
              <w:jc w:val="center"/>
              <w:rPr>
                <w:bCs/>
              </w:rPr>
            </w:pPr>
            <w:r w:rsidRPr="002B0D04">
              <w:rPr>
                <w:bCs/>
              </w:rPr>
              <w:lastRenderedPageBreak/>
              <w:t>31 355,5</w:t>
            </w:r>
          </w:p>
        </w:tc>
        <w:tc>
          <w:tcPr>
            <w:tcW w:w="1265" w:type="dxa"/>
            <w:shd w:val="clear" w:color="auto" w:fill="auto"/>
            <w:noWrap/>
            <w:vAlign w:val="center"/>
          </w:tcPr>
          <w:p w14:paraId="7F774875"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E23A638"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8AC816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CECCB5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5342C085"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42E09365" w14:textId="77777777" w:rsidR="00AD135D" w:rsidRPr="002B0D04" w:rsidRDefault="00AD135D" w:rsidP="00B61852">
            <w:pPr>
              <w:ind w:firstLine="0"/>
              <w:jc w:val="center"/>
              <w:rPr>
                <w:bCs/>
              </w:rPr>
            </w:pPr>
            <w:r w:rsidRPr="002B0D04">
              <w:rPr>
                <w:bCs/>
              </w:rPr>
              <w:t>31 355,5</w:t>
            </w:r>
          </w:p>
        </w:tc>
      </w:tr>
      <w:tr w:rsidR="00AD135D" w:rsidRPr="002B0D04" w14:paraId="57E97466" w14:textId="77777777" w:rsidTr="00B61852">
        <w:trPr>
          <w:trHeight w:val="261"/>
          <w:jc w:val="center"/>
        </w:trPr>
        <w:tc>
          <w:tcPr>
            <w:tcW w:w="717" w:type="dxa"/>
            <w:shd w:val="clear" w:color="auto" w:fill="auto"/>
          </w:tcPr>
          <w:p w14:paraId="17BF07E2" w14:textId="77777777" w:rsidR="00AD135D" w:rsidRPr="002B0D04" w:rsidRDefault="00AD135D" w:rsidP="00B61852">
            <w:pPr>
              <w:ind w:firstLine="0"/>
              <w:jc w:val="center"/>
              <w:rPr>
                <w:b/>
                <w:bCs/>
              </w:rPr>
            </w:pPr>
          </w:p>
        </w:tc>
        <w:tc>
          <w:tcPr>
            <w:tcW w:w="2762" w:type="dxa"/>
            <w:shd w:val="clear" w:color="auto" w:fill="auto"/>
          </w:tcPr>
          <w:p w14:paraId="169E22CD" w14:textId="77777777" w:rsidR="00AD135D" w:rsidRPr="002B0D04" w:rsidRDefault="00AD135D" w:rsidP="00B61852">
            <w:pPr>
              <w:ind w:firstLine="0"/>
              <w:jc w:val="center"/>
              <w:rPr>
                <w:b/>
                <w:bCs/>
              </w:rPr>
            </w:pPr>
          </w:p>
        </w:tc>
        <w:tc>
          <w:tcPr>
            <w:tcW w:w="2141" w:type="dxa"/>
            <w:shd w:val="clear" w:color="auto" w:fill="auto"/>
            <w:vAlign w:val="center"/>
          </w:tcPr>
          <w:p w14:paraId="4BA9C0B4"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4A529600"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5D516B52" w14:textId="77777777" w:rsidR="00AD135D" w:rsidRPr="002B0D04" w:rsidRDefault="00AD135D" w:rsidP="00B61852">
            <w:pPr>
              <w:ind w:firstLine="0"/>
              <w:jc w:val="center"/>
              <w:rPr>
                <w:rFonts w:cs="Calibri"/>
                <w:bCs/>
              </w:rPr>
            </w:pPr>
            <w:r w:rsidRPr="002B0D04">
              <w:rPr>
                <w:rFonts w:cs="Calibri"/>
                <w:bCs/>
              </w:rPr>
              <w:t>134 453,1</w:t>
            </w:r>
          </w:p>
        </w:tc>
        <w:tc>
          <w:tcPr>
            <w:tcW w:w="1418" w:type="dxa"/>
            <w:tcBorders>
              <w:top w:val="single" w:sz="4" w:space="0" w:color="auto"/>
              <w:left w:val="nil"/>
              <w:bottom w:val="single" w:sz="4" w:space="0" w:color="auto"/>
              <w:right w:val="single" w:sz="4" w:space="0" w:color="auto"/>
            </w:tcBorders>
            <w:shd w:val="clear" w:color="auto" w:fill="auto"/>
            <w:noWrap/>
          </w:tcPr>
          <w:p w14:paraId="178F0328" w14:textId="77777777" w:rsidR="00AD135D" w:rsidRPr="002B0D04" w:rsidRDefault="00AD135D" w:rsidP="00B61852">
            <w:pPr>
              <w:ind w:firstLine="0"/>
              <w:jc w:val="center"/>
              <w:rPr>
                <w:rFonts w:cs="Calibri"/>
                <w:bCs/>
              </w:rPr>
            </w:pPr>
            <w:r w:rsidRPr="002B0D04">
              <w:rPr>
                <w:rFonts w:cs="Calibri"/>
                <w:bCs/>
              </w:rPr>
              <w:t>88 280,5</w:t>
            </w:r>
          </w:p>
        </w:tc>
        <w:tc>
          <w:tcPr>
            <w:tcW w:w="1417" w:type="dxa"/>
            <w:tcBorders>
              <w:top w:val="single" w:sz="4" w:space="0" w:color="auto"/>
              <w:left w:val="nil"/>
              <w:bottom w:val="single" w:sz="4" w:space="0" w:color="auto"/>
              <w:right w:val="single" w:sz="4" w:space="0" w:color="auto"/>
            </w:tcBorders>
            <w:shd w:val="clear" w:color="auto" w:fill="auto"/>
            <w:noWrap/>
          </w:tcPr>
          <w:p w14:paraId="6478CB41" w14:textId="77777777" w:rsidR="00AD135D" w:rsidRPr="002B0D04" w:rsidRDefault="00AD135D" w:rsidP="00B61852">
            <w:pPr>
              <w:ind w:firstLine="0"/>
              <w:jc w:val="center"/>
              <w:rPr>
                <w:rFonts w:cs="Calibri"/>
                <w:bCs/>
              </w:rPr>
            </w:pPr>
            <w:r w:rsidRPr="002B0D04">
              <w:rPr>
                <w:rFonts w:cs="Calibri"/>
                <w:bCs/>
              </w:rPr>
              <w:t>56 237,7</w:t>
            </w:r>
          </w:p>
        </w:tc>
        <w:tc>
          <w:tcPr>
            <w:tcW w:w="1418" w:type="dxa"/>
            <w:tcBorders>
              <w:top w:val="single" w:sz="4" w:space="0" w:color="auto"/>
              <w:left w:val="nil"/>
              <w:bottom w:val="single" w:sz="4" w:space="0" w:color="auto"/>
              <w:right w:val="single" w:sz="4" w:space="0" w:color="auto"/>
            </w:tcBorders>
            <w:shd w:val="clear" w:color="auto" w:fill="auto"/>
            <w:noWrap/>
          </w:tcPr>
          <w:p w14:paraId="091A5F86" w14:textId="77777777" w:rsidR="00AD135D" w:rsidRPr="002B0D04" w:rsidRDefault="00AD135D" w:rsidP="00B61852">
            <w:pPr>
              <w:ind w:firstLine="0"/>
              <w:jc w:val="center"/>
              <w:rPr>
                <w:rFonts w:cs="Calibri"/>
                <w:bCs/>
              </w:rPr>
            </w:pPr>
            <w:r w:rsidRPr="002B0D04">
              <w:rPr>
                <w:rFonts w:cs="Calibri"/>
                <w:bCs/>
              </w:rPr>
              <w:t>20 779,3</w:t>
            </w:r>
          </w:p>
        </w:tc>
        <w:tc>
          <w:tcPr>
            <w:tcW w:w="1417" w:type="dxa"/>
            <w:tcBorders>
              <w:top w:val="single" w:sz="4" w:space="0" w:color="auto"/>
              <w:left w:val="nil"/>
              <w:bottom w:val="single" w:sz="4" w:space="0" w:color="auto"/>
              <w:right w:val="single" w:sz="4" w:space="0" w:color="auto"/>
            </w:tcBorders>
            <w:shd w:val="clear" w:color="auto" w:fill="auto"/>
            <w:noWrap/>
          </w:tcPr>
          <w:p w14:paraId="53CF422A" w14:textId="77777777" w:rsidR="00AD135D" w:rsidRPr="002B0D04" w:rsidRDefault="00AD135D" w:rsidP="00B61852">
            <w:pPr>
              <w:ind w:firstLine="0"/>
              <w:jc w:val="center"/>
              <w:rPr>
                <w:rFonts w:cs="Calibri"/>
                <w:bCs/>
              </w:rPr>
            </w:pPr>
            <w:r w:rsidRPr="002B0D04">
              <w:rPr>
                <w:rFonts w:cs="Calibri"/>
                <w:bCs/>
              </w:rPr>
              <w:t>20 779,3</w:t>
            </w:r>
          </w:p>
        </w:tc>
        <w:tc>
          <w:tcPr>
            <w:tcW w:w="1386" w:type="dxa"/>
            <w:tcBorders>
              <w:top w:val="single" w:sz="4" w:space="0" w:color="auto"/>
              <w:left w:val="nil"/>
              <w:bottom w:val="single" w:sz="4" w:space="0" w:color="auto"/>
              <w:right w:val="single" w:sz="4" w:space="0" w:color="auto"/>
            </w:tcBorders>
            <w:shd w:val="clear" w:color="auto" w:fill="auto"/>
          </w:tcPr>
          <w:p w14:paraId="512A1EB9" w14:textId="77777777" w:rsidR="00AD135D" w:rsidRPr="002B0D04" w:rsidRDefault="00AD135D" w:rsidP="00B61852">
            <w:pPr>
              <w:ind w:firstLine="0"/>
              <w:jc w:val="center"/>
              <w:rPr>
                <w:rFonts w:cs="Calibri"/>
                <w:bCs/>
                <w:szCs w:val="24"/>
              </w:rPr>
            </w:pPr>
            <w:r w:rsidRPr="002B0D04">
              <w:rPr>
                <w:rFonts w:cs="Calibri"/>
                <w:bCs/>
              </w:rPr>
              <w:t>320 529,9</w:t>
            </w:r>
          </w:p>
        </w:tc>
      </w:tr>
      <w:tr w:rsidR="00AD135D" w:rsidRPr="002B0D04" w14:paraId="59EB2238" w14:textId="77777777" w:rsidTr="00B61852">
        <w:trPr>
          <w:trHeight w:val="20"/>
          <w:jc w:val="center"/>
        </w:trPr>
        <w:tc>
          <w:tcPr>
            <w:tcW w:w="717" w:type="dxa"/>
            <w:shd w:val="clear" w:color="auto" w:fill="auto"/>
            <w:hideMark/>
          </w:tcPr>
          <w:p w14:paraId="32235B0D" w14:textId="77777777" w:rsidR="00AD135D" w:rsidRPr="002B0D04" w:rsidRDefault="00AD135D" w:rsidP="00B61852">
            <w:pPr>
              <w:ind w:firstLine="0"/>
              <w:jc w:val="center"/>
              <w:rPr>
                <w:b/>
                <w:bCs/>
              </w:rPr>
            </w:pPr>
            <w:r w:rsidRPr="002B0D04">
              <w:rPr>
                <w:b/>
                <w:bCs/>
              </w:rPr>
              <w:t>5.2.</w:t>
            </w:r>
          </w:p>
        </w:tc>
        <w:tc>
          <w:tcPr>
            <w:tcW w:w="2762" w:type="dxa"/>
            <w:shd w:val="clear" w:color="auto" w:fill="auto"/>
            <w:hideMark/>
          </w:tcPr>
          <w:p w14:paraId="1168CE14" w14:textId="77777777" w:rsidR="00AD135D" w:rsidRPr="002B0D04" w:rsidRDefault="00AD135D" w:rsidP="00B61852">
            <w:pPr>
              <w:ind w:firstLine="0"/>
              <w:jc w:val="center"/>
              <w:rPr>
                <w:b/>
                <w:bCs/>
              </w:rPr>
            </w:pPr>
            <w:r w:rsidRPr="002B0D04">
              <w:rPr>
                <w:b/>
                <w:bCs/>
              </w:rPr>
              <w:t>п.2. Федеральный проект «Содействие занятости женщин – создание условий дошкольного образования для детей в возрасте до трех лет»</w:t>
            </w:r>
          </w:p>
        </w:tc>
        <w:tc>
          <w:tcPr>
            <w:tcW w:w="2141" w:type="dxa"/>
            <w:shd w:val="clear" w:color="auto" w:fill="auto"/>
            <w:vAlign w:val="center"/>
            <w:hideMark/>
          </w:tcPr>
          <w:p w14:paraId="7CB68C42"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noWrap/>
            <w:vAlign w:val="center"/>
            <w:hideMark/>
          </w:tcPr>
          <w:p w14:paraId="022FCC9F" w14:textId="77777777" w:rsidR="00AD135D" w:rsidRPr="002B0D04" w:rsidRDefault="00AD135D" w:rsidP="00B61852">
            <w:pPr>
              <w:ind w:firstLine="0"/>
              <w:jc w:val="center"/>
              <w:rPr>
                <w:b/>
                <w:bCs/>
              </w:rPr>
            </w:pPr>
            <w:r w:rsidRPr="002B0D04">
              <w:rPr>
                <w:b/>
                <w:bCs/>
              </w:rPr>
              <w:t>34 796,6</w:t>
            </w:r>
          </w:p>
        </w:tc>
        <w:tc>
          <w:tcPr>
            <w:tcW w:w="1265" w:type="dxa"/>
            <w:shd w:val="clear" w:color="auto" w:fill="auto"/>
            <w:noWrap/>
            <w:vAlign w:val="center"/>
            <w:hideMark/>
          </w:tcPr>
          <w:p w14:paraId="7EC9A0FC" w14:textId="77777777" w:rsidR="00AD135D" w:rsidRPr="002B0D04" w:rsidRDefault="00AD135D" w:rsidP="00B61852">
            <w:pPr>
              <w:ind w:firstLine="0"/>
              <w:jc w:val="center"/>
              <w:rPr>
                <w:b/>
                <w:bCs/>
              </w:rPr>
            </w:pPr>
            <w:r w:rsidRPr="002B0D04">
              <w:rPr>
                <w:b/>
                <w:bCs/>
              </w:rPr>
              <w:t>0,0</w:t>
            </w:r>
          </w:p>
        </w:tc>
        <w:tc>
          <w:tcPr>
            <w:tcW w:w="1418" w:type="dxa"/>
            <w:shd w:val="clear" w:color="auto" w:fill="auto"/>
            <w:noWrap/>
            <w:vAlign w:val="center"/>
            <w:hideMark/>
          </w:tcPr>
          <w:p w14:paraId="1831F0B8" w14:textId="77777777" w:rsidR="00AD135D" w:rsidRPr="002B0D04" w:rsidRDefault="00AD135D" w:rsidP="00B61852">
            <w:pPr>
              <w:ind w:firstLine="0"/>
              <w:jc w:val="center"/>
              <w:rPr>
                <w:b/>
                <w:bCs/>
              </w:rPr>
            </w:pPr>
            <w:r w:rsidRPr="002B0D04">
              <w:rPr>
                <w:b/>
                <w:bCs/>
              </w:rPr>
              <w:t>0,0</w:t>
            </w:r>
          </w:p>
        </w:tc>
        <w:tc>
          <w:tcPr>
            <w:tcW w:w="1417" w:type="dxa"/>
            <w:shd w:val="clear" w:color="auto" w:fill="auto"/>
            <w:noWrap/>
            <w:vAlign w:val="center"/>
            <w:hideMark/>
          </w:tcPr>
          <w:p w14:paraId="4EEC6F20" w14:textId="77777777" w:rsidR="00AD135D" w:rsidRPr="002B0D04" w:rsidRDefault="00AD135D" w:rsidP="00B61852">
            <w:pPr>
              <w:ind w:firstLine="0"/>
              <w:jc w:val="center"/>
              <w:rPr>
                <w:b/>
                <w:bCs/>
              </w:rPr>
            </w:pPr>
            <w:r w:rsidRPr="002B0D04">
              <w:rPr>
                <w:b/>
                <w:bCs/>
              </w:rPr>
              <w:t>0,0</w:t>
            </w:r>
          </w:p>
        </w:tc>
        <w:tc>
          <w:tcPr>
            <w:tcW w:w="1418" w:type="dxa"/>
            <w:shd w:val="clear" w:color="auto" w:fill="auto"/>
            <w:noWrap/>
            <w:vAlign w:val="center"/>
            <w:hideMark/>
          </w:tcPr>
          <w:p w14:paraId="5F7005E0" w14:textId="77777777" w:rsidR="00AD135D" w:rsidRPr="002B0D04" w:rsidRDefault="00AD135D" w:rsidP="00B61852">
            <w:pPr>
              <w:ind w:firstLine="0"/>
              <w:jc w:val="center"/>
              <w:rPr>
                <w:b/>
                <w:bCs/>
              </w:rPr>
            </w:pPr>
            <w:r w:rsidRPr="002B0D04">
              <w:rPr>
                <w:b/>
                <w:bCs/>
              </w:rPr>
              <w:t>0,0</w:t>
            </w:r>
          </w:p>
        </w:tc>
        <w:tc>
          <w:tcPr>
            <w:tcW w:w="1417" w:type="dxa"/>
            <w:shd w:val="clear" w:color="auto" w:fill="auto"/>
            <w:noWrap/>
            <w:vAlign w:val="center"/>
            <w:hideMark/>
          </w:tcPr>
          <w:p w14:paraId="679E47C0" w14:textId="77777777" w:rsidR="00AD135D" w:rsidRPr="002B0D04" w:rsidRDefault="00AD135D" w:rsidP="00B61852">
            <w:pPr>
              <w:ind w:firstLine="0"/>
              <w:jc w:val="center"/>
              <w:rPr>
                <w:b/>
                <w:bCs/>
              </w:rPr>
            </w:pPr>
            <w:r w:rsidRPr="002B0D04">
              <w:rPr>
                <w:b/>
                <w:bCs/>
              </w:rPr>
              <w:t>0,0</w:t>
            </w:r>
          </w:p>
        </w:tc>
        <w:tc>
          <w:tcPr>
            <w:tcW w:w="1386" w:type="dxa"/>
            <w:shd w:val="clear" w:color="auto" w:fill="auto"/>
            <w:vAlign w:val="center"/>
            <w:hideMark/>
          </w:tcPr>
          <w:p w14:paraId="3E3387BD" w14:textId="77777777" w:rsidR="00AD135D" w:rsidRPr="002B0D04" w:rsidRDefault="00AD135D" w:rsidP="00B61852">
            <w:pPr>
              <w:ind w:firstLine="0"/>
              <w:jc w:val="center"/>
              <w:rPr>
                <w:b/>
                <w:bCs/>
              </w:rPr>
            </w:pPr>
            <w:r w:rsidRPr="002B0D04">
              <w:rPr>
                <w:b/>
                <w:bCs/>
              </w:rPr>
              <w:t>34 796,6</w:t>
            </w:r>
          </w:p>
        </w:tc>
      </w:tr>
      <w:tr w:rsidR="00AD135D" w:rsidRPr="002B0D04" w14:paraId="3F4A292F" w14:textId="77777777" w:rsidTr="00B61852">
        <w:trPr>
          <w:trHeight w:val="20"/>
          <w:jc w:val="center"/>
        </w:trPr>
        <w:tc>
          <w:tcPr>
            <w:tcW w:w="717" w:type="dxa"/>
            <w:shd w:val="clear" w:color="auto" w:fill="auto"/>
          </w:tcPr>
          <w:p w14:paraId="2C8C9FE7" w14:textId="77777777" w:rsidR="00AD135D" w:rsidRPr="002B0D04" w:rsidRDefault="00AD135D" w:rsidP="00B61852">
            <w:pPr>
              <w:ind w:firstLine="0"/>
              <w:jc w:val="center"/>
              <w:rPr>
                <w:b/>
                <w:bCs/>
              </w:rPr>
            </w:pPr>
          </w:p>
        </w:tc>
        <w:tc>
          <w:tcPr>
            <w:tcW w:w="2762" w:type="dxa"/>
            <w:shd w:val="clear" w:color="auto" w:fill="auto"/>
          </w:tcPr>
          <w:p w14:paraId="29DF276D" w14:textId="77777777" w:rsidR="00AD135D" w:rsidRPr="002B0D04" w:rsidRDefault="00AD135D" w:rsidP="00B61852">
            <w:pPr>
              <w:ind w:firstLine="0"/>
              <w:jc w:val="center"/>
              <w:rPr>
                <w:b/>
                <w:bCs/>
              </w:rPr>
            </w:pPr>
          </w:p>
        </w:tc>
        <w:tc>
          <w:tcPr>
            <w:tcW w:w="2141" w:type="dxa"/>
            <w:shd w:val="clear" w:color="auto" w:fill="auto"/>
            <w:vAlign w:val="center"/>
          </w:tcPr>
          <w:p w14:paraId="70F85783"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w:t>
            </w:r>
          </w:p>
        </w:tc>
        <w:tc>
          <w:tcPr>
            <w:tcW w:w="1619" w:type="dxa"/>
            <w:shd w:val="clear" w:color="auto" w:fill="auto"/>
            <w:noWrap/>
            <w:vAlign w:val="center"/>
          </w:tcPr>
          <w:p w14:paraId="02423168" w14:textId="77777777" w:rsidR="00AD135D" w:rsidRPr="002B0D04" w:rsidRDefault="00AD135D" w:rsidP="00B61852">
            <w:pPr>
              <w:ind w:firstLine="0"/>
              <w:jc w:val="center"/>
              <w:rPr>
                <w:bCs/>
              </w:rPr>
            </w:pPr>
            <w:r w:rsidRPr="002B0D04">
              <w:rPr>
                <w:bCs/>
              </w:rPr>
              <w:t>34 796,6</w:t>
            </w:r>
          </w:p>
        </w:tc>
        <w:tc>
          <w:tcPr>
            <w:tcW w:w="1265" w:type="dxa"/>
            <w:shd w:val="clear" w:color="auto" w:fill="auto"/>
            <w:noWrap/>
            <w:vAlign w:val="center"/>
          </w:tcPr>
          <w:p w14:paraId="406E1D2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B6127C0"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93EE5A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3CFC85D7"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EA76AF6"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37BF41C0" w14:textId="77777777" w:rsidR="00AD135D" w:rsidRPr="002B0D04" w:rsidRDefault="00AD135D" w:rsidP="00B61852">
            <w:pPr>
              <w:ind w:firstLine="0"/>
              <w:jc w:val="center"/>
              <w:rPr>
                <w:bCs/>
              </w:rPr>
            </w:pPr>
            <w:r w:rsidRPr="002B0D04">
              <w:rPr>
                <w:bCs/>
              </w:rPr>
              <w:t>34 796,6</w:t>
            </w:r>
          </w:p>
        </w:tc>
      </w:tr>
      <w:tr w:rsidR="00AD135D" w:rsidRPr="002B0D04" w14:paraId="27883E1D" w14:textId="77777777" w:rsidTr="00B61852">
        <w:trPr>
          <w:trHeight w:val="20"/>
          <w:jc w:val="center"/>
        </w:trPr>
        <w:tc>
          <w:tcPr>
            <w:tcW w:w="717" w:type="dxa"/>
            <w:shd w:val="clear" w:color="auto" w:fill="auto"/>
          </w:tcPr>
          <w:p w14:paraId="1B1AC006" w14:textId="77777777" w:rsidR="00AD135D" w:rsidRPr="002B0D04" w:rsidRDefault="00AD135D" w:rsidP="00B61852">
            <w:pPr>
              <w:ind w:firstLine="0"/>
              <w:jc w:val="center"/>
              <w:rPr>
                <w:b/>
                <w:bCs/>
              </w:rPr>
            </w:pPr>
          </w:p>
        </w:tc>
        <w:tc>
          <w:tcPr>
            <w:tcW w:w="2762" w:type="dxa"/>
            <w:shd w:val="clear" w:color="auto" w:fill="auto"/>
          </w:tcPr>
          <w:p w14:paraId="6C4578C0" w14:textId="77777777" w:rsidR="00AD135D" w:rsidRPr="002B0D04" w:rsidRDefault="00AD135D" w:rsidP="00B61852">
            <w:pPr>
              <w:ind w:firstLine="0"/>
              <w:jc w:val="center"/>
              <w:rPr>
                <w:b/>
                <w:bCs/>
              </w:rPr>
            </w:pPr>
          </w:p>
        </w:tc>
        <w:tc>
          <w:tcPr>
            <w:tcW w:w="2141" w:type="dxa"/>
            <w:shd w:val="clear" w:color="auto" w:fill="auto"/>
            <w:vAlign w:val="center"/>
          </w:tcPr>
          <w:p w14:paraId="40363E08" w14:textId="77777777" w:rsidR="00AD135D" w:rsidRPr="002B0D04" w:rsidRDefault="00AD135D" w:rsidP="00B61852">
            <w:pPr>
              <w:ind w:firstLine="0"/>
              <w:jc w:val="center"/>
              <w:rPr>
                <w:b/>
                <w:bCs/>
              </w:rPr>
            </w:pPr>
            <w:r w:rsidRPr="002B0D04">
              <w:rPr>
                <w:bCs/>
              </w:rPr>
              <w:t>УО и СПЗД (ГРБС-Администрация БМО)</w:t>
            </w:r>
          </w:p>
        </w:tc>
        <w:tc>
          <w:tcPr>
            <w:tcW w:w="1619" w:type="dxa"/>
            <w:shd w:val="clear" w:color="auto" w:fill="auto"/>
            <w:noWrap/>
            <w:vAlign w:val="center"/>
          </w:tcPr>
          <w:p w14:paraId="7BF6A27A" w14:textId="77777777" w:rsidR="00AD135D" w:rsidRPr="002B0D04" w:rsidRDefault="00AD135D" w:rsidP="00B61852">
            <w:pPr>
              <w:ind w:firstLine="0"/>
              <w:jc w:val="center"/>
              <w:rPr>
                <w:bCs/>
              </w:rPr>
            </w:pPr>
            <w:r w:rsidRPr="002B0D04">
              <w:rPr>
                <w:bCs/>
              </w:rPr>
              <w:t>0,0</w:t>
            </w:r>
          </w:p>
        </w:tc>
        <w:tc>
          <w:tcPr>
            <w:tcW w:w="1265" w:type="dxa"/>
            <w:shd w:val="clear" w:color="auto" w:fill="auto"/>
            <w:noWrap/>
            <w:vAlign w:val="center"/>
          </w:tcPr>
          <w:p w14:paraId="3FC41FE7" w14:textId="77777777" w:rsidR="00AD135D" w:rsidRPr="002B0D04" w:rsidRDefault="00AD135D" w:rsidP="00B61852">
            <w:pPr>
              <w:ind w:firstLine="0"/>
              <w:jc w:val="center"/>
              <w:rPr>
                <w:bCs/>
              </w:rPr>
            </w:pPr>
            <w:r w:rsidRPr="002B0D04">
              <w:rPr>
                <w:bCs/>
              </w:rPr>
              <w:t>0,0</w:t>
            </w:r>
          </w:p>
        </w:tc>
        <w:tc>
          <w:tcPr>
            <w:tcW w:w="1418" w:type="dxa"/>
            <w:shd w:val="clear" w:color="auto" w:fill="auto"/>
            <w:noWrap/>
            <w:vAlign w:val="center"/>
          </w:tcPr>
          <w:p w14:paraId="6208A4E0"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00AA1BEA" w14:textId="77777777" w:rsidR="00AD135D" w:rsidRPr="002B0D04" w:rsidRDefault="00AD135D" w:rsidP="00B61852">
            <w:pPr>
              <w:ind w:firstLine="0"/>
              <w:jc w:val="center"/>
              <w:rPr>
                <w:bCs/>
              </w:rPr>
            </w:pPr>
            <w:r w:rsidRPr="002B0D04">
              <w:rPr>
                <w:bCs/>
              </w:rPr>
              <w:t>0,0</w:t>
            </w:r>
          </w:p>
        </w:tc>
        <w:tc>
          <w:tcPr>
            <w:tcW w:w="1418" w:type="dxa"/>
            <w:shd w:val="clear" w:color="auto" w:fill="auto"/>
            <w:noWrap/>
            <w:vAlign w:val="center"/>
          </w:tcPr>
          <w:p w14:paraId="18FDA120"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551AF62E"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066338D7" w14:textId="77777777" w:rsidR="00AD135D" w:rsidRPr="002B0D04" w:rsidRDefault="00AD135D" w:rsidP="00B61852">
            <w:pPr>
              <w:ind w:firstLine="0"/>
              <w:jc w:val="center"/>
              <w:rPr>
                <w:bCs/>
              </w:rPr>
            </w:pPr>
            <w:r w:rsidRPr="002B0D04">
              <w:rPr>
                <w:bCs/>
              </w:rPr>
              <w:t>0,0</w:t>
            </w:r>
          </w:p>
        </w:tc>
      </w:tr>
      <w:tr w:rsidR="00AD135D" w:rsidRPr="002B0D04" w14:paraId="32AF3701" w14:textId="77777777" w:rsidTr="00B61852">
        <w:trPr>
          <w:trHeight w:val="20"/>
          <w:jc w:val="center"/>
        </w:trPr>
        <w:tc>
          <w:tcPr>
            <w:tcW w:w="717" w:type="dxa"/>
            <w:shd w:val="clear" w:color="auto" w:fill="auto"/>
            <w:hideMark/>
          </w:tcPr>
          <w:p w14:paraId="30C3A63E" w14:textId="77777777" w:rsidR="00AD135D" w:rsidRPr="002B0D04" w:rsidRDefault="00AD135D" w:rsidP="00B61852">
            <w:pPr>
              <w:ind w:firstLine="0"/>
              <w:jc w:val="center"/>
              <w:rPr>
                <w:b/>
                <w:bCs/>
              </w:rPr>
            </w:pPr>
            <w:r w:rsidRPr="002B0D04">
              <w:rPr>
                <w:b/>
                <w:bCs/>
              </w:rPr>
              <w:t>5.3.</w:t>
            </w:r>
          </w:p>
        </w:tc>
        <w:tc>
          <w:tcPr>
            <w:tcW w:w="2762" w:type="dxa"/>
            <w:shd w:val="clear" w:color="auto" w:fill="auto"/>
            <w:hideMark/>
          </w:tcPr>
          <w:p w14:paraId="5CCD6BD8" w14:textId="77777777" w:rsidR="00AD135D" w:rsidRPr="002B0D04" w:rsidRDefault="00AD135D" w:rsidP="00B61852">
            <w:pPr>
              <w:ind w:firstLine="0"/>
              <w:jc w:val="center"/>
              <w:rPr>
                <w:b/>
                <w:bCs/>
              </w:rPr>
            </w:pPr>
            <w:r w:rsidRPr="002B0D04">
              <w:rPr>
                <w:b/>
                <w:bCs/>
              </w:rPr>
              <w:t>п.3. Строительство дошкольной образовательной организации на ул. Мазурова</w:t>
            </w:r>
          </w:p>
        </w:tc>
        <w:tc>
          <w:tcPr>
            <w:tcW w:w="2141" w:type="dxa"/>
            <w:shd w:val="clear" w:color="auto" w:fill="auto"/>
            <w:vAlign w:val="center"/>
            <w:hideMark/>
          </w:tcPr>
          <w:p w14:paraId="4FAF16B5"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noWrap/>
            <w:vAlign w:val="center"/>
            <w:hideMark/>
          </w:tcPr>
          <w:p w14:paraId="0B070469" w14:textId="77777777" w:rsidR="00AD135D" w:rsidRPr="002B0D04" w:rsidRDefault="00AD135D" w:rsidP="00B61852">
            <w:pPr>
              <w:ind w:firstLine="0"/>
              <w:jc w:val="center"/>
              <w:rPr>
                <w:b/>
                <w:bCs/>
              </w:rPr>
            </w:pPr>
            <w:r w:rsidRPr="002B0D04">
              <w:rPr>
                <w:b/>
                <w:bCs/>
              </w:rPr>
              <w:t>35 064,3</w:t>
            </w:r>
          </w:p>
        </w:tc>
        <w:tc>
          <w:tcPr>
            <w:tcW w:w="1265" w:type="dxa"/>
            <w:shd w:val="clear" w:color="auto" w:fill="auto"/>
            <w:noWrap/>
            <w:vAlign w:val="center"/>
            <w:hideMark/>
          </w:tcPr>
          <w:p w14:paraId="2740DDC7" w14:textId="77777777" w:rsidR="00AD135D" w:rsidRPr="002B0D04" w:rsidRDefault="00AD135D" w:rsidP="00B61852">
            <w:pPr>
              <w:ind w:firstLine="0"/>
              <w:jc w:val="center"/>
              <w:rPr>
                <w:b/>
                <w:bCs/>
              </w:rPr>
            </w:pPr>
            <w:r w:rsidRPr="002B0D04">
              <w:rPr>
                <w:b/>
                <w:bCs/>
              </w:rPr>
              <w:t>24 069,6</w:t>
            </w:r>
          </w:p>
        </w:tc>
        <w:tc>
          <w:tcPr>
            <w:tcW w:w="1418" w:type="dxa"/>
            <w:shd w:val="clear" w:color="auto" w:fill="auto"/>
            <w:noWrap/>
            <w:vAlign w:val="center"/>
            <w:hideMark/>
          </w:tcPr>
          <w:p w14:paraId="7E88E684" w14:textId="77777777" w:rsidR="00AD135D" w:rsidRPr="002B0D04" w:rsidRDefault="00AD135D" w:rsidP="00B61852">
            <w:pPr>
              <w:ind w:firstLine="0"/>
              <w:jc w:val="center"/>
              <w:rPr>
                <w:b/>
                <w:bCs/>
              </w:rPr>
            </w:pPr>
            <w:r w:rsidRPr="002B0D04">
              <w:rPr>
                <w:b/>
                <w:bCs/>
              </w:rPr>
              <w:t>450,0</w:t>
            </w:r>
          </w:p>
        </w:tc>
        <w:tc>
          <w:tcPr>
            <w:tcW w:w="1417" w:type="dxa"/>
            <w:shd w:val="clear" w:color="auto" w:fill="auto"/>
            <w:noWrap/>
            <w:vAlign w:val="center"/>
            <w:hideMark/>
          </w:tcPr>
          <w:p w14:paraId="6500643D" w14:textId="77777777" w:rsidR="00AD135D" w:rsidRPr="002B0D04" w:rsidRDefault="00AD135D" w:rsidP="00B61852">
            <w:pPr>
              <w:ind w:firstLine="0"/>
              <w:jc w:val="center"/>
              <w:rPr>
                <w:b/>
                <w:bCs/>
              </w:rPr>
            </w:pPr>
            <w:r w:rsidRPr="002B0D04">
              <w:rPr>
                <w:b/>
                <w:bCs/>
              </w:rPr>
              <w:t>450,0</w:t>
            </w:r>
          </w:p>
        </w:tc>
        <w:tc>
          <w:tcPr>
            <w:tcW w:w="1418" w:type="dxa"/>
            <w:shd w:val="clear" w:color="auto" w:fill="auto"/>
            <w:noWrap/>
            <w:vAlign w:val="center"/>
            <w:hideMark/>
          </w:tcPr>
          <w:p w14:paraId="5B1275F7" w14:textId="77777777" w:rsidR="00AD135D" w:rsidRPr="002B0D04" w:rsidRDefault="00AD135D" w:rsidP="00B61852">
            <w:pPr>
              <w:ind w:firstLine="0"/>
              <w:jc w:val="center"/>
              <w:rPr>
                <w:b/>
                <w:bCs/>
              </w:rPr>
            </w:pPr>
            <w:r w:rsidRPr="002B0D04">
              <w:rPr>
                <w:b/>
                <w:bCs/>
              </w:rPr>
              <w:t>0,0</w:t>
            </w:r>
          </w:p>
        </w:tc>
        <w:tc>
          <w:tcPr>
            <w:tcW w:w="1417" w:type="dxa"/>
            <w:shd w:val="clear" w:color="auto" w:fill="auto"/>
            <w:noWrap/>
            <w:vAlign w:val="center"/>
            <w:hideMark/>
          </w:tcPr>
          <w:p w14:paraId="6E445D98" w14:textId="77777777" w:rsidR="00AD135D" w:rsidRPr="002B0D04" w:rsidRDefault="00AD135D" w:rsidP="00B61852">
            <w:pPr>
              <w:ind w:firstLine="0"/>
              <w:jc w:val="center"/>
              <w:rPr>
                <w:b/>
                <w:bCs/>
              </w:rPr>
            </w:pPr>
            <w:r w:rsidRPr="002B0D04">
              <w:rPr>
                <w:b/>
                <w:bCs/>
              </w:rPr>
              <w:t>0,0</w:t>
            </w:r>
          </w:p>
        </w:tc>
        <w:tc>
          <w:tcPr>
            <w:tcW w:w="1386" w:type="dxa"/>
            <w:shd w:val="clear" w:color="auto" w:fill="auto"/>
            <w:vAlign w:val="center"/>
            <w:hideMark/>
          </w:tcPr>
          <w:p w14:paraId="4FC77A64" w14:textId="77777777" w:rsidR="00AD135D" w:rsidRPr="002B0D04" w:rsidRDefault="00AD135D" w:rsidP="00B61852">
            <w:pPr>
              <w:ind w:firstLine="0"/>
              <w:jc w:val="center"/>
              <w:rPr>
                <w:b/>
                <w:bCs/>
              </w:rPr>
            </w:pPr>
            <w:r w:rsidRPr="002B0D04">
              <w:rPr>
                <w:b/>
                <w:bCs/>
              </w:rPr>
              <w:t>60 033,9</w:t>
            </w:r>
          </w:p>
        </w:tc>
      </w:tr>
      <w:tr w:rsidR="00AD135D" w:rsidRPr="002B0D04" w14:paraId="43888763" w14:textId="77777777" w:rsidTr="00B61852">
        <w:trPr>
          <w:trHeight w:val="20"/>
          <w:jc w:val="center"/>
        </w:trPr>
        <w:tc>
          <w:tcPr>
            <w:tcW w:w="717" w:type="dxa"/>
            <w:shd w:val="clear" w:color="auto" w:fill="auto"/>
          </w:tcPr>
          <w:p w14:paraId="06DDF1B1" w14:textId="77777777" w:rsidR="00AD135D" w:rsidRPr="002B0D04" w:rsidRDefault="00AD135D" w:rsidP="00B61852">
            <w:pPr>
              <w:ind w:firstLine="0"/>
              <w:jc w:val="center"/>
              <w:rPr>
                <w:b/>
                <w:bCs/>
              </w:rPr>
            </w:pPr>
          </w:p>
        </w:tc>
        <w:tc>
          <w:tcPr>
            <w:tcW w:w="2762" w:type="dxa"/>
            <w:shd w:val="clear" w:color="auto" w:fill="auto"/>
          </w:tcPr>
          <w:p w14:paraId="0B8DBBFE" w14:textId="77777777" w:rsidR="00AD135D" w:rsidRPr="002B0D04" w:rsidRDefault="00AD135D" w:rsidP="00B61852">
            <w:pPr>
              <w:ind w:firstLine="0"/>
              <w:jc w:val="center"/>
              <w:rPr>
                <w:b/>
                <w:bCs/>
              </w:rPr>
            </w:pPr>
          </w:p>
        </w:tc>
        <w:tc>
          <w:tcPr>
            <w:tcW w:w="2141" w:type="dxa"/>
            <w:shd w:val="clear" w:color="auto" w:fill="auto"/>
            <w:vAlign w:val="center"/>
          </w:tcPr>
          <w:p w14:paraId="5771A496"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w:t>
            </w:r>
          </w:p>
        </w:tc>
        <w:tc>
          <w:tcPr>
            <w:tcW w:w="1619" w:type="dxa"/>
            <w:shd w:val="clear" w:color="auto" w:fill="auto"/>
            <w:noWrap/>
            <w:vAlign w:val="center"/>
          </w:tcPr>
          <w:p w14:paraId="3DC3F9DD" w14:textId="77777777" w:rsidR="00AD135D" w:rsidRPr="002B0D04" w:rsidRDefault="00AD135D" w:rsidP="00B61852">
            <w:pPr>
              <w:ind w:firstLine="0"/>
              <w:jc w:val="center"/>
              <w:rPr>
                <w:bCs/>
              </w:rPr>
            </w:pPr>
            <w:r w:rsidRPr="002B0D04">
              <w:rPr>
                <w:bCs/>
              </w:rPr>
              <w:t>35 064,3</w:t>
            </w:r>
          </w:p>
        </w:tc>
        <w:tc>
          <w:tcPr>
            <w:tcW w:w="1265" w:type="dxa"/>
            <w:shd w:val="clear" w:color="auto" w:fill="auto"/>
            <w:noWrap/>
            <w:vAlign w:val="center"/>
          </w:tcPr>
          <w:p w14:paraId="2255784A"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43F48307"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16537CB6"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BE40B71"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16979FCE"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1DA6CB0" w14:textId="77777777" w:rsidR="00AD135D" w:rsidRPr="002B0D04" w:rsidRDefault="00AD135D" w:rsidP="00B61852">
            <w:pPr>
              <w:ind w:firstLine="0"/>
              <w:jc w:val="center"/>
              <w:rPr>
                <w:bCs/>
              </w:rPr>
            </w:pPr>
            <w:r w:rsidRPr="002B0D04">
              <w:rPr>
                <w:bCs/>
              </w:rPr>
              <w:t>35 064,3</w:t>
            </w:r>
          </w:p>
        </w:tc>
      </w:tr>
      <w:tr w:rsidR="00AD135D" w:rsidRPr="002B0D04" w14:paraId="495A738A" w14:textId="77777777" w:rsidTr="00B61852">
        <w:trPr>
          <w:trHeight w:val="20"/>
          <w:jc w:val="center"/>
        </w:trPr>
        <w:tc>
          <w:tcPr>
            <w:tcW w:w="717" w:type="dxa"/>
            <w:shd w:val="clear" w:color="auto" w:fill="auto"/>
          </w:tcPr>
          <w:p w14:paraId="67BEA692" w14:textId="77777777" w:rsidR="00AD135D" w:rsidRPr="002B0D04" w:rsidRDefault="00AD135D" w:rsidP="00B61852">
            <w:pPr>
              <w:ind w:firstLine="0"/>
              <w:jc w:val="center"/>
              <w:rPr>
                <w:b/>
                <w:bCs/>
              </w:rPr>
            </w:pPr>
          </w:p>
        </w:tc>
        <w:tc>
          <w:tcPr>
            <w:tcW w:w="2762" w:type="dxa"/>
            <w:shd w:val="clear" w:color="auto" w:fill="auto"/>
          </w:tcPr>
          <w:p w14:paraId="1809256E" w14:textId="77777777" w:rsidR="00AD135D" w:rsidRPr="002B0D04" w:rsidRDefault="00AD135D" w:rsidP="00B61852">
            <w:pPr>
              <w:ind w:firstLine="0"/>
              <w:jc w:val="center"/>
              <w:rPr>
                <w:b/>
                <w:bCs/>
              </w:rPr>
            </w:pPr>
          </w:p>
        </w:tc>
        <w:tc>
          <w:tcPr>
            <w:tcW w:w="2141" w:type="dxa"/>
            <w:shd w:val="clear" w:color="auto" w:fill="auto"/>
            <w:vAlign w:val="center"/>
          </w:tcPr>
          <w:p w14:paraId="31EDA023" w14:textId="77777777" w:rsidR="00AD135D" w:rsidRPr="002B0D04" w:rsidRDefault="00AD135D" w:rsidP="00B61852">
            <w:pPr>
              <w:ind w:firstLine="0"/>
              <w:jc w:val="center"/>
              <w:rPr>
                <w:b/>
                <w:bCs/>
              </w:rPr>
            </w:pPr>
            <w:r w:rsidRPr="002B0D04">
              <w:rPr>
                <w:bCs/>
              </w:rPr>
              <w:t xml:space="preserve">УО и СПЗД (ГРБС-Администрация </w:t>
            </w:r>
            <w:r w:rsidRPr="002B0D04">
              <w:rPr>
                <w:bCs/>
              </w:rPr>
              <w:lastRenderedPageBreak/>
              <w:t>БМО)</w:t>
            </w:r>
          </w:p>
        </w:tc>
        <w:tc>
          <w:tcPr>
            <w:tcW w:w="1619" w:type="dxa"/>
            <w:shd w:val="clear" w:color="auto" w:fill="auto"/>
            <w:noWrap/>
            <w:vAlign w:val="center"/>
          </w:tcPr>
          <w:p w14:paraId="04253AE1" w14:textId="77777777" w:rsidR="00AD135D" w:rsidRPr="002B0D04" w:rsidRDefault="00AD135D" w:rsidP="00B61852">
            <w:pPr>
              <w:ind w:firstLine="0"/>
              <w:jc w:val="center"/>
              <w:rPr>
                <w:bCs/>
              </w:rPr>
            </w:pPr>
            <w:r w:rsidRPr="002B0D04">
              <w:rPr>
                <w:bCs/>
              </w:rPr>
              <w:lastRenderedPageBreak/>
              <w:t>0,0</w:t>
            </w:r>
          </w:p>
        </w:tc>
        <w:tc>
          <w:tcPr>
            <w:tcW w:w="1265" w:type="dxa"/>
            <w:shd w:val="clear" w:color="auto" w:fill="auto"/>
            <w:noWrap/>
            <w:vAlign w:val="center"/>
          </w:tcPr>
          <w:p w14:paraId="23508D40" w14:textId="77777777" w:rsidR="00AD135D" w:rsidRPr="002B0D04" w:rsidRDefault="00AD135D" w:rsidP="00B61852">
            <w:pPr>
              <w:ind w:firstLine="0"/>
              <w:jc w:val="center"/>
              <w:rPr>
                <w:bCs/>
              </w:rPr>
            </w:pPr>
            <w:r w:rsidRPr="002B0D04">
              <w:rPr>
                <w:bCs/>
              </w:rPr>
              <w:t>0,0</w:t>
            </w:r>
          </w:p>
        </w:tc>
        <w:tc>
          <w:tcPr>
            <w:tcW w:w="1418" w:type="dxa"/>
            <w:shd w:val="clear" w:color="auto" w:fill="auto"/>
            <w:noWrap/>
            <w:vAlign w:val="center"/>
          </w:tcPr>
          <w:p w14:paraId="64479CFA"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2A5DFCA9" w14:textId="77777777" w:rsidR="00AD135D" w:rsidRPr="002B0D04" w:rsidRDefault="00AD135D" w:rsidP="00B61852">
            <w:pPr>
              <w:ind w:firstLine="0"/>
              <w:jc w:val="center"/>
              <w:rPr>
                <w:bCs/>
              </w:rPr>
            </w:pPr>
            <w:r w:rsidRPr="002B0D04">
              <w:rPr>
                <w:bCs/>
              </w:rPr>
              <w:t>0,0</w:t>
            </w:r>
          </w:p>
        </w:tc>
        <w:tc>
          <w:tcPr>
            <w:tcW w:w="1418" w:type="dxa"/>
            <w:shd w:val="clear" w:color="auto" w:fill="auto"/>
            <w:noWrap/>
            <w:vAlign w:val="center"/>
          </w:tcPr>
          <w:p w14:paraId="72B2B110"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4C3FB291"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42B232FA" w14:textId="77777777" w:rsidR="00AD135D" w:rsidRPr="002B0D04" w:rsidRDefault="00AD135D" w:rsidP="00B61852">
            <w:pPr>
              <w:ind w:firstLine="0"/>
              <w:jc w:val="center"/>
              <w:rPr>
                <w:bCs/>
              </w:rPr>
            </w:pPr>
            <w:r w:rsidRPr="002B0D04">
              <w:rPr>
                <w:bCs/>
              </w:rPr>
              <w:t>0,0</w:t>
            </w:r>
          </w:p>
        </w:tc>
      </w:tr>
      <w:tr w:rsidR="00AD135D" w:rsidRPr="002B0D04" w14:paraId="1AADDE8C" w14:textId="77777777" w:rsidTr="00B61852">
        <w:trPr>
          <w:trHeight w:val="20"/>
          <w:jc w:val="center"/>
        </w:trPr>
        <w:tc>
          <w:tcPr>
            <w:tcW w:w="717" w:type="dxa"/>
            <w:shd w:val="clear" w:color="auto" w:fill="auto"/>
          </w:tcPr>
          <w:p w14:paraId="2E0F635B" w14:textId="77777777" w:rsidR="00AD135D" w:rsidRPr="002B0D04" w:rsidRDefault="00AD135D" w:rsidP="00B61852">
            <w:pPr>
              <w:ind w:firstLine="0"/>
              <w:jc w:val="center"/>
              <w:rPr>
                <w:b/>
                <w:bCs/>
              </w:rPr>
            </w:pPr>
          </w:p>
        </w:tc>
        <w:tc>
          <w:tcPr>
            <w:tcW w:w="2762" w:type="dxa"/>
            <w:shd w:val="clear" w:color="auto" w:fill="auto"/>
          </w:tcPr>
          <w:p w14:paraId="1F6354F4" w14:textId="77777777" w:rsidR="00AD135D" w:rsidRPr="002B0D04" w:rsidRDefault="00AD135D" w:rsidP="00B61852">
            <w:pPr>
              <w:ind w:firstLine="0"/>
              <w:jc w:val="center"/>
              <w:rPr>
                <w:b/>
                <w:bCs/>
              </w:rPr>
            </w:pPr>
          </w:p>
        </w:tc>
        <w:tc>
          <w:tcPr>
            <w:tcW w:w="2141" w:type="dxa"/>
            <w:shd w:val="clear" w:color="auto" w:fill="auto"/>
            <w:vAlign w:val="center"/>
          </w:tcPr>
          <w:p w14:paraId="40BEE5A3" w14:textId="77777777" w:rsidR="00AD135D" w:rsidRPr="002B0D04" w:rsidRDefault="00AD135D" w:rsidP="00B61852">
            <w:pPr>
              <w:ind w:firstLine="0"/>
              <w:jc w:val="center"/>
              <w:rPr>
                <w:bCs/>
              </w:rPr>
            </w:pPr>
            <w:r w:rsidRPr="002B0D04">
              <w:rPr>
                <w:bCs/>
              </w:rPr>
              <w:t>Администрация БМО</w:t>
            </w:r>
          </w:p>
        </w:tc>
        <w:tc>
          <w:tcPr>
            <w:tcW w:w="1619" w:type="dxa"/>
            <w:shd w:val="clear" w:color="auto" w:fill="auto"/>
            <w:noWrap/>
            <w:vAlign w:val="center"/>
          </w:tcPr>
          <w:p w14:paraId="767C859D"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221ECB5A" w14:textId="77777777" w:rsidR="00AD135D" w:rsidRPr="002B0D04" w:rsidRDefault="00AD135D" w:rsidP="00B61852">
            <w:pPr>
              <w:ind w:firstLine="0"/>
              <w:jc w:val="center"/>
              <w:rPr>
                <w:bCs/>
              </w:rPr>
            </w:pPr>
            <w:r w:rsidRPr="002B0D04">
              <w:rPr>
                <w:bCs/>
              </w:rPr>
              <w:t>24 069,6</w:t>
            </w:r>
          </w:p>
        </w:tc>
        <w:tc>
          <w:tcPr>
            <w:tcW w:w="1418" w:type="dxa"/>
            <w:shd w:val="clear" w:color="auto" w:fill="auto"/>
            <w:noWrap/>
            <w:vAlign w:val="center"/>
          </w:tcPr>
          <w:p w14:paraId="126C0427" w14:textId="77777777" w:rsidR="00AD135D" w:rsidRPr="002B0D04" w:rsidRDefault="00AD135D" w:rsidP="00B61852">
            <w:pPr>
              <w:ind w:firstLine="0"/>
              <w:jc w:val="center"/>
              <w:rPr>
                <w:bCs/>
              </w:rPr>
            </w:pPr>
            <w:r w:rsidRPr="002B0D04">
              <w:rPr>
                <w:bCs/>
              </w:rPr>
              <w:t>450,0</w:t>
            </w:r>
          </w:p>
        </w:tc>
        <w:tc>
          <w:tcPr>
            <w:tcW w:w="1417" w:type="dxa"/>
            <w:shd w:val="clear" w:color="auto" w:fill="auto"/>
            <w:noWrap/>
            <w:vAlign w:val="center"/>
          </w:tcPr>
          <w:p w14:paraId="54E81872" w14:textId="77777777" w:rsidR="00AD135D" w:rsidRPr="002B0D04" w:rsidRDefault="00AD135D" w:rsidP="00B61852">
            <w:pPr>
              <w:ind w:firstLine="0"/>
              <w:jc w:val="center"/>
              <w:rPr>
                <w:bCs/>
              </w:rPr>
            </w:pPr>
            <w:r w:rsidRPr="002B0D04">
              <w:rPr>
                <w:bCs/>
              </w:rPr>
              <w:t>450,0</w:t>
            </w:r>
          </w:p>
        </w:tc>
        <w:tc>
          <w:tcPr>
            <w:tcW w:w="1418" w:type="dxa"/>
            <w:shd w:val="clear" w:color="auto" w:fill="auto"/>
            <w:noWrap/>
            <w:vAlign w:val="center"/>
          </w:tcPr>
          <w:p w14:paraId="66FEA3CE"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51DF003C"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7318D4F0" w14:textId="77777777" w:rsidR="00AD135D" w:rsidRPr="002B0D04" w:rsidRDefault="00AD135D" w:rsidP="00B61852">
            <w:pPr>
              <w:ind w:firstLine="0"/>
              <w:jc w:val="center"/>
              <w:rPr>
                <w:bCs/>
              </w:rPr>
            </w:pPr>
            <w:r w:rsidRPr="002B0D04">
              <w:rPr>
                <w:bCs/>
              </w:rPr>
              <w:t>24 969,6</w:t>
            </w:r>
          </w:p>
        </w:tc>
      </w:tr>
      <w:tr w:rsidR="00AD135D" w:rsidRPr="002B0D04" w14:paraId="75AFBE92" w14:textId="77777777" w:rsidTr="00B61852">
        <w:trPr>
          <w:trHeight w:val="20"/>
          <w:jc w:val="center"/>
        </w:trPr>
        <w:tc>
          <w:tcPr>
            <w:tcW w:w="717" w:type="dxa"/>
            <w:shd w:val="clear" w:color="auto" w:fill="auto"/>
          </w:tcPr>
          <w:p w14:paraId="1B3F4EF1" w14:textId="77777777" w:rsidR="00AD135D" w:rsidRPr="002B0D04" w:rsidRDefault="00AD135D" w:rsidP="00B61852">
            <w:pPr>
              <w:ind w:firstLine="0"/>
              <w:jc w:val="center"/>
              <w:rPr>
                <w:b/>
                <w:bCs/>
              </w:rPr>
            </w:pPr>
            <w:r w:rsidRPr="002B0D04">
              <w:rPr>
                <w:b/>
                <w:bCs/>
              </w:rPr>
              <w:t>5.</w:t>
            </w:r>
            <w:r w:rsidRPr="002B0D04">
              <w:rPr>
                <w:b/>
                <w:bCs/>
                <w:lang w:val="en-US"/>
              </w:rPr>
              <w:t>4</w:t>
            </w:r>
            <w:r w:rsidRPr="002B0D04">
              <w:rPr>
                <w:b/>
                <w:bCs/>
              </w:rPr>
              <w:t>.</w:t>
            </w:r>
          </w:p>
        </w:tc>
        <w:tc>
          <w:tcPr>
            <w:tcW w:w="2762" w:type="dxa"/>
            <w:shd w:val="clear" w:color="auto" w:fill="auto"/>
          </w:tcPr>
          <w:p w14:paraId="66C44239" w14:textId="77777777" w:rsidR="00AD135D" w:rsidRPr="002B0D04" w:rsidRDefault="00AD135D" w:rsidP="00B61852">
            <w:pPr>
              <w:ind w:firstLine="0"/>
              <w:jc w:val="center"/>
              <w:rPr>
                <w:b/>
                <w:bCs/>
              </w:rPr>
            </w:pPr>
            <w:r w:rsidRPr="002B0D04">
              <w:rPr>
                <w:b/>
                <w:bCs/>
              </w:rPr>
              <w:t xml:space="preserve">п.4. Ремонт фасада МБДОУ "Детский сад №42" по адресу: Нижегородская область, </w:t>
            </w:r>
            <w:proofErr w:type="spellStart"/>
            <w:r w:rsidRPr="002B0D04">
              <w:rPr>
                <w:b/>
                <w:bCs/>
              </w:rPr>
              <w:t>г.Балахна</w:t>
            </w:r>
            <w:proofErr w:type="spellEnd"/>
            <w:r w:rsidRPr="002B0D04">
              <w:rPr>
                <w:b/>
                <w:bCs/>
              </w:rPr>
              <w:t xml:space="preserve">, </w:t>
            </w:r>
            <w:proofErr w:type="spellStart"/>
            <w:r w:rsidRPr="002B0D04">
              <w:rPr>
                <w:b/>
                <w:bCs/>
              </w:rPr>
              <w:t>ул.Свердлова</w:t>
            </w:r>
            <w:proofErr w:type="spellEnd"/>
            <w:r w:rsidRPr="002B0D04">
              <w:rPr>
                <w:b/>
                <w:bCs/>
              </w:rPr>
              <w:t xml:space="preserve">, д.22, пункт 4 плана мероприятий в рамках подготовки к празднованию 550-летия </w:t>
            </w:r>
            <w:proofErr w:type="spellStart"/>
            <w:r w:rsidRPr="002B0D04">
              <w:rPr>
                <w:b/>
                <w:bCs/>
              </w:rPr>
              <w:t>г.Балахны</w:t>
            </w:r>
            <w:proofErr w:type="spellEnd"/>
            <w:r w:rsidRPr="002B0D04">
              <w:rPr>
                <w:b/>
                <w:bCs/>
              </w:rPr>
              <w:t xml:space="preserve"> Нижегородской области</w:t>
            </w:r>
          </w:p>
        </w:tc>
        <w:tc>
          <w:tcPr>
            <w:tcW w:w="2141" w:type="dxa"/>
            <w:shd w:val="clear" w:color="auto" w:fill="auto"/>
            <w:vAlign w:val="center"/>
          </w:tcPr>
          <w:p w14:paraId="122D7A46"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noWrap/>
            <w:vAlign w:val="center"/>
          </w:tcPr>
          <w:p w14:paraId="75B882AD" w14:textId="77777777" w:rsidR="00AD135D" w:rsidRPr="002B0D04" w:rsidRDefault="00AD135D" w:rsidP="00B61852">
            <w:pPr>
              <w:ind w:firstLine="0"/>
              <w:jc w:val="center"/>
              <w:rPr>
                <w:b/>
                <w:bCs/>
              </w:rPr>
            </w:pPr>
            <w:r w:rsidRPr="002B0D04">
              <w:rPr>
                <w:b/>
                <w:bCs/>
              </w:rPr>
              <w:t>0,00</w:t>
            </w:r>
          </w:p>
        </w:tc>
        <w:tc>
          <w:tcPr>
            <w:tcW w:w="1265" w:type="dxa"/>
            <w:shd w:val="clear" w:color="auto" w:fill="auto"/>
            <w:noWrap/>
            <w:vAlign w:val="center"/>
          </w:tcPr>
          <w:p w14:paraId="427A3057" w14:textId="77777777" w:rsidR="00AD135D" w:rsidRPr="002B0D04" w:rsidRDefault="00AD135D" w:rsidP="00B61852">
            <w:pPr>
              <w:ind w:firstLine="0"/>
              <w:jc w:val="center"/>
              <w:rPr>
                <w:b/>
                <w:bCs/>
              </w:rPr>
            </w:pPr>
            <w:r w:rsidRPr="002B0D04">
              <w:rPr>
                <w:b/>
                <w:bCs/>
              </w:rPr>
              <w:t>0,00</w:t>
            </w:r>
          </w:p>
        </w:tc>
        <w:tc>
          <w:tcPr>
            <w:tcW w:w="1418" w:type="dxa"/>
            <w:shd w:val="clear" w:color="auto" w:fill="auto"/>
            <w:noWrap/>
            <w:vAlign w:val="center"/>
          </w:tcPr>
          <w:p w14:paraId="649D5F6E" w14:textId="77777777" w:rsidR="00AD135D" w:rsidRPr="002B0D04" w:rsidRDefault="00AD135D" w:rsidP="00B61852">
            <w:pPr>
              <w:ind w:firstLine="0"/>
              <w:jc w:val="center"/>
              <w:rPr>
                <w:b/>
                <w:bCs/>
              </w:rPr>
            </w:pPr>
            <w:r w:rsidRPr="002B0D04">
              <w:rPr>
                <w:b/>
                <w:bCs/>
              </w:rPr>
              <w:t>0,00</w:t>
            </w:r>
          </w:p>
        </w:tc>
        <w:tc>
          <w:tcPr>
            <w:tcW w:w="1417" w:type="dxa"/>
            <w:shd w:val="clear" w:color="auto" w:fill="auto"/>
            <w:noWrap/>
            <w:vAlign w:val="center"/>
          </w:tcPr>
          <w:p w14:paraId="0462F966" w14:textId="77777777" w:rsidR="00AD135D" w:rsidRPr="002B0D04" w:rsidRDefault="00AD135D" w:rsidP="00B61852">
            <w:pPr>
              <w:ind w:firstLine="0"/>
              <w:jc w:val="center"/>
              <w:rPr>
                <w:b/>
                <w:bCs/>
              </w:rPr>
            </w:pPr>
            <w:r w:rsidRPr="002B0D04">
              <w:rPr>
                <w:b/>
                <w:bCs/>
              </w:rPr>
              <w:t>6 033,2</w:t>
            </w:r>
          </w:p>
        </w:tc>
        <w:tc>
          <w:tcPr>
            <w:tcW w:w="1418" w:type="dxa"/>
            <w:shd w:val="clear" w:color="auto" w:fill="auto"/>
            <w:noWrap/>
            <w:vAlign w:val="center"/>
          </w:tcPr>
          <w:p w14:paraId="640669E3" w14:textId="77777777" w:rsidR="00AD135D" w:rsidRPr="002B0D04" w:rsidRDefault="00AD135D" w:rsidP="00B61852">
            <w:pPr>
              <w:ind w:firstLine="0"/>
              <w:jc w:val="center"/>
              <w:rPr>
                <w:b/>
                <w:bCs/>
              </w:rPr>
            </w:pPr>
            <w:r w:rsidRPr="002B0D04">
              <w:rPr>
                <w:b/>
                <w:bCs/>
              </w:rPr>
              <w:t>0,0</w:t>
            </w:r>
          </w:p>
        </w:tc>
        <w:tc>
          <w:tcPr>
            <w:tcW w:w="1417" w:type="dxa"/>
            <w:shd w:val="clear" w:color="auto" w:fill="auto"/>
            <w:noWrap/>
            <w:vAlign w:val="center"/>
          </w:tcPr>
          <w:p w14:paraId="65190D44" w14:textId="77777777" w:rsidR="00AD135D" w:rsidRPr="002B0D04" w:rsidRDefault="00AD135D" w:rsidP="00B61852">
            <w:pPr>
              <w:ind w:firstLine="0"/>
              <w:jc w:val="center"/>
              <w:rPr>
                <w:b/>
                <w:bCs/>
              </w:rPr>
            </w:pPr>
            <w:r w:rsidRPr="002B0D04">
              <w:rPr>
                <w:b/>
                <w:bCs/>
              </w:rPr>
              <w:t>0,0</w:t>
            </w:r>
          </w:p>
        </w:tc>
        <w:tc>
          <w:tcPr>
            <w:tcW w:w="1386" w:type="dxa"/>
            <w:shd w:val="clear" w:color="auto" w:fill="auto"/>
            <w:vAlign w:val="center"/>
          </w:tcPr>
          <w:p w14:paraId="0D1EE7D0" w14:textId="77777777" w:rsidR="00AD135D" w:rsidRPr="002B0D04" w:rsidRDefault="00AD135D" w:rsidP="00B61852">
            <w:pPr>
              <w:ind w:firstLine="0"/>
              <w:jc w:val="center"/>
              <w:rPr>
                <w:b/>
                <w:bCs/>
              </w:rPr>
            </w:pPr>
            <w:r w:rsidRPr="002B0D04">
              <w:rPr>
                <w:b/>
                <w:bCs/>
              </w:rPr>
              <w:t>6 033,2</w:t>
            </w:r>
          </w:p>
        </w:tc>
      </w:tr>
      <w:tr w:rsidR="00AD135D" w:rsidRPr="002B0D04" w14:paraId="5EFC61B1" w14:textId="77777777" w:rsidTr="00B61852">
        <w:trPr>
          <w:trHeight w:val="20"/>
          <w:jc w:val="center"/>
        </w:trPr>
        <w:tc>
          <w:tcPr>
            <w:tcW w:w="717" w:type="dxa"/>
            <w:shd w:val="clear" w:color="auto" w:fill="auto"/>
          </w:tcPr>
          <w:p w14:paraId="722EE717" w14:textId="77777777" w:rsidR="00AD135D" w:rsidRPr="002B0D04" w:rsidRDefault="00AD135D" w:rsidP="00B61852">
            <w:pPr>
              <w:ind w:firstLine="0"/>
              <w:jc w:val="center"/>
              <w:rPr>
                <w:b/>
                <w:bCs/>
              </w:rPr>
            </w:pPr>
          </w:p>
        </w:tc>
        <w:tc>
          <w:tcPr>
            <w:tcW w:w="2762" w:type="dxa"/>
            <w:shd w:val="clear" w:color="auto" w:fill="auto"/>
          </w:tcPr>
          <w:p w14:paraId="0C644788" w14:textId="77777777" w:rsidR="00AD135D" w:rsidRPr="002B0D04" w:rsidRDefault="00AD135D" w:rsidP="00B61852">
            <w:pPr>
              <w:ind w:firstLine="0"/>
              <w:jc w:val="center"/>
              <w:rPr>
                <w:b/>
                <w:bCs/>
              </w:rPr>
            </w:pPr>
          </w:p>
        </w:tc>
        <w:tc>
          <w:tcPr>
            <w:tcW w:w="2141" w:type="dxa"/>
            <w:shd w:val="clear" w:color="auto" w:fill="auto"/>
            <w:vAlign w:val="center"/>
          </w:tcPr>
          <w:p w14:paraId="7E18EEB7"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1D8AD92B" w14:textId="77777777" w:rsidR="00AD135D" w:rsidRPr="002B0D04" w:rsidRDefault="00AD135D" w:rsidP="00B61852">
            <w:pPr>
              <w:ind w:firstLine="0"/>
              <w:jc w:val="center"/>
              <w:rPr>
                <w:b/>
                <w:bCs/>
              </w:rPr>
            </w:pPr>
            <w:r w:rsidRPr="002B0D04">
              <w:rPr>
                <w:bCs/>
              </w:rPr>
              <w:t>(ГРБС-Администрация БМО)</w:t>
            </w:r>
          </w:p>
        </w:tc>
        <w:tc>
          <w:tcPr>
            <w:tcW w:w="1619" w:type="dxa"/>
            <w:shd w:val="clear" w:color="auto" w:fill="auto"/>
            <w:noWrap/>
            <w:vAlign w:val="center"/>
          </w:tcPr>
          <w:p w14:paraId="72BA15AB" w14:textId="77777777" w:rsidR="00AD135D" w:rsidRPr="002B0D04" w:rsidRDefault="00AD135D" w:rsidP="00B61852">
            <w:pPr>
              <w:ind w:firstLine="0"/>
              <w:jc w:val="center"/>
              <w:rPr>
                <w:bCs/>
              </w:rPr>
            </w:pPr>
          </w:p>
          <w:p w14:paraId="67DE3329" w14:textId="77777777" w:rsidR="00AD135D" w:rsidRPr="002B0D04" w:rsidRDefault="00AD135D" w:rsidP="00B61852">
            <w:pPr>
              <w:ind w:firstLine="0"/>
              <w:jc w:val="center"/>
              <w:rPr>
                <w:bCs/>
              </w:rPr>
            </w:pPr>
          </w:p>
          <w:p w14:paraId="525D976A" w14:textId="77777777" w:rsidR="00AD135D" w:rsidRPr="002B0D04" w:rsidRDefault="00AD135D" w:rsidP="00B61852">
            <w:pPr>
              <w:ind w:firstLine="0"/>
              <w:jc w:val="center"/>
              <w:rPr>
                <w:bCs/>
              </w:rPr>
            </w:pPr>
            <w:r w:rsidRPr="002B0D04">
              <w:rPr>
                <w:bCs/>
                <w:lang w:val="en-US"/>
              </w:rPr>
              <w:t>0</w:t>
            </w:r>
            <w:r w:rsidRPr="002B0D04">
              <w:rPr>
                <w:bCs/>
              </w:rPr>
              <w:t>,00</w:t>
            </w:r>
          </w:p>
          <w:p w14:paraId="6B86B072" w14:textId="77777777" w:rsidR="00AD135D" w:rsidRPr="002B0D04" w:rsidRDefault="00AD135D" w:rsidP="00B61852">
            <w:pPr>
              <w:ind w:firstLine="0"/>
              <w:jc w:val="center"/>
              <w:rPr>
                <w:bCs/>
              </w:rPr>
            </w:pPr>
          </w:p>
          <w:p w14:paraId="292BF7AE" w14:textId="77777777" w:rsidR="00AD135D" w:rsidRPr="002B0D04" w:rsidRDefault="00AD135D" w:rsidP="00B61852">
            <w:pPr>
              <w:ind w:firstLine="0"/>
              <w:jc w:val="center"/>
              <w:rPr>
                <w:bCs/>
                <w:lang w:val="en-US"/>
              </w:rPr>
            </w:pPr>
          </w:p>
        </w:tc>
        <w:tc>
          <w:tcPr>
            <w:tcW w:w="1265" w:type="dxa"/>
            <w:shd w:val="clear" w:color="auto" w:fill="auto"/>
            <w:noWrap/>
            <w:vAlign w:val="center"/>
          </w:tcPr>
          <w:p w14:paraId="16C9A83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1468C23"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1A7AEBDD"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78B74C42"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AF56B0D"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4189AEE" w14:textId="77777777" w:rsidR="00AD135D" w:rsidRPr="002B0D04" w:rsidRDefault="00AD135D" w:rsidP="00B61852">
            <w:pPr>
              <w:ind w:firstLine="0"/>
              <w:jc w:val="center"/>
              <w:rPr>
                <w:bCs/>
              </w:rPr>
            </w:pPr>
            <w:r w:rsidRPr="002B0D04">
              <w:rPr>
                <w:bCs/>
              </w:rPr>
              <w:t>0,00</w:t>
            </w:r>
          </w:p>
        </w:tc>
      </w:tr>
      <w:tr w:rsidR="00AD135D" w:rsidRPr="002B0D04" w14:paraId="2EC812EC" w14:textId="77777777" w:rsidTr="00B61852">
        <w:trPr>
          <w:trHeight w:val="20"/>
          <w:jc w:val="center"/>
        </w:trPr>
        <w:tc>
          <w:tcPr>
            <w:tcW w:w="717" w:type="dxa"/>
            <w:shd w:val="clear" w:color="auto" w:fill="auto"/>
          </w:tcPr>
          <w:p w14:paraId="133CBD36" w14:textId="77777777" w:rsidR="00AD135D" w:rsidRPr="002B0D04" w:rsidRDefault="00AD135D" w:rsidP="00B61852">
            <w:pPr>
              <w:ind w:firstLine="0"/>
              <w:jc w:val="center"/>
              <w:rPr>
                <w:b/>
                <w:bCs/>
              </w:rPr>
            </w:pPr>
          </w:p>
        </w:tc>
        <w:tc>
          <w:tcPr>
            <w:tcW w:w="2762" w:type="dxa"/>
            <w:shd w:val="clear" w:color="auto" w:fill="auto"/>
          </w:tcPr>
          <w:p w14:paraId="1C338867" w14:textId="77777777" w:rsidR="00AD135D" w:rsidRPr="002B0D04" w:rsidRDefault="00AD135D" w:rsidP="00B61852">
            <w:pPr>
              <w:ind w:firstLine="0"/>
              <w:jc w:val="center"/>
              <w:rPr>
                <w:b/>
                <w:bCs/>
              </w:rPr>
            </w:pPr>
          </w:p>
        </w:tc>
        <w:tc>
          <w:tcPr>
            <w:tcW w:w="2141" w:type="dxa"/>
            <w:shd w:val="clear" w:color="auto" w:fill="auto"/>
            <w:vAlign w:val="center"/>
          </w:tcPr>
          <w:p w14:paraId="00048B59" w14:textId="77777777" w:rsidR="00AD135D" w:rsidRPr="002B0D04" w:rsidRDefault="00AD135D" w:rsidP="00B61852">
            <w:pPr>
              <w:ind w:firstLine="0"/>
              <w:jc w:val="center"/>
              <w:rPr>
                <w:b/>
                <w:bCs/>
              </w:rPr>
            </w:pPr>
            <w:r w:rsidRPr="002B0D04">
              <w:rPr>
                <w:bCs/>
              </w:rPr>
              <w:t>УО и СПЗД (ГРБС-Администрация БМО)</w:t>
            </w:r>
          </w:p>
        </w:tc>
        <w:tc>
          <w:tcPr>
            <w:tcW w:w="1619" w:type="dxa"/>
            <w:shd w:val="clear" w:color="auto" w:fill="auto"/>
            <w:noWrap/>
            <w:vAlign w:val="center"/>
          </w:tcPr>
          <w:p w14:paraId="49628416" w14:textId="77777777" w:rsidR="00AD135D" w:rsidRPr="002B0D04" w:rsidRDefault="00AD135D" w:rsidP="00B61852">
            <w:pPr>
              <w:ind w:firstLine="0"/>
              <w:jc w:val="center"/>
              <w:rPr>
                <w:bCs/>
              </w:rPr>
            </w:pPr>
            <w:r w:rsidRPr="002B0D04">
              <w:rPr>
                <w:bCs/>
              </w:rPr>
              <w:t>0,0</w:t>
            </w:r>
          </w:p>
        </w:tc>
        <w:tc>
          <w:tcPr>
            <w:tcW w:w="1265" w:type="dxa"/>
            <w:shd w:val="clear" w:color="auto" w:fill="auto"/>
            <w:noWrap/>
            <w:vAlign w:val="center"/>
          </w:tcPr>
          <w:p w14:paraId="63722705" w14:textId="77777777" w:rsidR="00AD135D" w:rsidRPr="002B0D04" w:rsidRDefault="00AD135D" w:rsidP="00B61852">
            <w:pPr>
              <w:ind w:firstLine="0"/>
              <w:jc w:val="center"/>
              <w:rPr>
                <w:bCs/>
              </w:rPr>
            </w:pPr>
            <w:r w:rsidRPr="002B0D04">
              <w:rPr>
                <w:bCs/>
              </w:rPr>
              <w:t>0,0</w:t>
            </w:r>
          </w:p>
        </w:tc>
        <w:tc>
          <w:tcPr>
            <w:tcW w:w="1418" w:type="dxa"/>
            <w:shd w:val="clear" w:color="auto" w:fill="auto"/>
            <w:noWrap/>
            <w:vAlign w:val="center"/>
          </w:tcPr>
          <w:p w14:paraId="2D4FC927"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68E4AAF1" w14:textId="77777777" w:rsidR="00AD135D" w:rsidRPr="002B0D04" w:rsidRDefault="00AD135D" w:rsidP="00B61852">
            <w:pPr>
              <w:ind w:firstLine="0"/>
              <w:jc w:val="center"/>
              <w:rPr>
                <w:bCs/>
              </w:rPr>
            </w:pPr>
            <w:r w:rsidRPr="002B0D04">
              <w:rPr>
                <w:bCs/>
              </w:rPr>
              <w:t>6 033,2</w:t>
            </w:r>
          </w:p>
        </w:tc>
        <w:tc>
          <w:tcPr>
            <w:tcW w:w="1418" w:type="dxa"/>
            <w:shd w:val="clear" w:color="auto" w:fill="auto"/>
            <w:noWrap/>
            <w:vAlign w:val="center"/>
          </w:tcPr>
          <w:p w14:paraId="277ECE39"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46BA1F0C"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6D45EDFE" w14:textId="77777777" w:rsidR="00AD135D" w:rsidRPr="002B0D04" w:rsidRDefault="00AD135D" w:rsidP="00B61852">
            <w:pPr>
              <w:ind w:firstLine="0"/>
              <w:jc w:val="center"/>
              <w:rPr>
                <w:bCs/>
              </w:rPr>
            </w:pPr>
            <w:r w:rsidRPr="002B0D04">
              <w:rPr>
                <w:bCs/>
              </w:rPr>
              <w:t>6 033,2</w:t>
            </w:r>
          </w:p>
        </w:tc>
      </w:tr>
      <w:tr w:rsidR="00AD135D" w:rsidRPr="002B0D04" w14:paraId="409184A1" w14:textId="77777777" w:rsidTr="00B61852">
        <w:trPr>
          <w:trHeight w:val="20"/>
          <w:jc w:val="center"/>
        </w:trPr>
        <w:tc>
          <w:tcPr>
            <w:tcW w:w="717" w:type="dxa"/>
            <w:shd w:val="clear" w:color="auto" w:fill="auto"/>
          </w:tcPr>
          <w:p w14:paraId="4C8AC612" w14:textId="77777777" w:rsidR="00AD135D" w:rsidRPr="002B0D04" w:rsidRDefault="00AD135D" w:rsidP="00B61852">
            <w:pPr>
              <w:ind w:firstLine="0"/>
              <w:jc w:val="center"/>
              <w:rPr>
                <w:b/>
                <w:bCs/>
              </w:rPr>
            </w:pPr>
          </w:p>
        </w:tc>
        <w:tc>
          <w:tcPr>
            <w:tcW w:w="2762" w:type="dxa"/>
            <w:shd w:val="clear" w:color="auto" w:fill="auto"/>
          </w:tcPr>
          <w:p w14:paraId="02DD6E52" w14:textId="77777777" w:rsidR="00AD135D" w:rsidRPr="002B0D04" w:rsidRDefault="00AD135D" w:rsidP="00B61852">
            <w:pPr>
              <w:ind w:firstLine="0"/>
              <w:jc w:val="center"/>
              <w:rPr>
                <w:b/>
                <w:bCs/>
              </w:rPr>
            </w:pPr>
          </w:p>
        </w:tc>
        <w:tc>
          <w:tcPr>
            <w:tcW w:w="2141" w:type="dxa"/>
            <w:shd w:val="clear" w:color="auto" w:fill="auto"/>
            <w:vAlign w:val="center"/>
          </w:tcPr>
          <w:p w14:paraId="03DDE1BC" w14:textId="77777777" w:rsidR="00AD135D" w:rsidRPr="002B0D04" w:rsidRDefault="00AD135D" w:rsidP="00B61852">
            <w:pPr>
              <w:ind w:firstLine="0"/>
              <w:jc w:val="center"/>
              <w:rPr>
                <w:bCs/>
              </w:rPr>
            </w:pPr>
            <w:r w:rsidRPr="002B0D04">
              <w:rPr>
                <w:bCs/>
              </w:rPr>
              <w:t>Администрация БМО</w:t>
            </w:r>
          </w:p>
        </w:tc>
        <w:tc>
          <w:tcPr>
            <w:tcW w:w="1619" w:type="dxa"/>
            <w:shd w:val="clear" w:color="auto" w:fill="auto"/>
            <w:noWrap/>
            <w:vAlign w:val="center"/>
          </w:tcPr>
          <w:p w14:paraId="7229A7A3"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43110DD8" w14:textId="77777777" w:rsidR="00AD135D" w:rsidRPr="002B0D04" w:rsidRDefault="00AD135D" w:rsidP="00B61852">
            <w:pPr>
              <w:ind w:firstLine="0"/>
              <w:jc w:val="center"/>
              <w:rPr>
                <w:bCs/>
                <w:lang w:val="en-US"/>
              </w:rPr>
            </w:pPr>
            <w:r w:rsidRPr="002B0D04">
              <w:rPr>
                <w:bCs/>
                <w:lang w:val="en-US"/>
              </w:rPr>
              <w:t>0.00</w:t>
            </w:r>
          </w:p>
        </w:tc>
        <w:tc>
          <w:tcPr>
            <w:tcW w:w="1418" w:type="dxa"/>
            <w:shd w:val="clear" w:color="auto" w:fill="auto"/>
            <w:noWrap/>
            <w:vAlign w:val="center"/>
          </w:tcPr>
          <w:p w14:paraId="004CE8EC"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219043DC"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36880326" w14:textId="77777777" w:rsidR="00AD135D" w:rsidRPr="002B0D04" w:rsidRDefault="00AD135D" w:rsidP="00B61852">
            <w:pPr>
              <w:ind w:firstLine="0"/>
              <w:jc w:val="center"/>
              <w:rPr>
                <w:bCs/>
              </w:rPr>
            </w:pPr>
            <w:r w:rsidRPr="002B0D04">
              <w:rPr>
                <w:bCs/>
              </w:rPr>
              <w:t>0,0</w:t>
            </w:r>
          </w:p>
        </w:tc>
        <w:tc>
          <w:tcPr>
            <w:tcW w:w="1417" w:type="dxa"/>
            <w:shd w:val="clear" w:color="auto" w:fill="auto"/>
            <w:noWrap/>
            <w:vAlign w:val="center"/>
          </w:tcPr>
          <w:p w14:paraId="1AEDA1D2" w14:textId="77777777" w:rsidR="00AD135D" w:rsidRPr="002B0D04" w:rsidRDefault="00AD135D" w:rsidP="00B61852">
            <w:pPr>
              <w:ind w:firstLine="0"/>
              <w:jc w:val="center"/>
              <w:rPr>
                <w:bCs/>
              </w:rPr>
            </w:pPr>
            <w:r w:rsidRPr="002B0D04">
              <w:rPr>
                <w:bCs/>
              </w:rPr>
              <w:t>0,0</w:t>
            </w:r>
          </w:p>
        </w:tc>
        <w:tc>
          <w:tcPr>
            <w:tcW w:w="1386" w:type="dxa"/>
            <w:shd w:val="clear" w:color="auto" w:fill="auto"/>
            <w:vAlign w:val="center"/>
          </w:tcPr>
          <w:p w14:paraId="2965C70A" w14:textId="77777777" w:rsidR="00AD135D" w:rsidRPr="002B0D04" w:rsidRDefault="00AD135D" w:rsidP="00B61852">
            <w:pPr>
              <w:ind w:firstLine="0"/>
              <w:jc w:val="center"/>
              <w:rPr>
                <w:bCs/>
              </w:rPr>
            </w:pPr>
            <w:r w:rsidRPr="002B0D04">
              <w:rPr>
                <w:bCs/>
              </w:rPr>
              <w:t>0,00</w:t>
            </w:r>
          </w:p>
        </w:tc>
      </w:tr>
      <w:tr w:rsidR="00AD135D" w:rsidRPr="002B0D04" w14:paraId="6FC0C3FF" w14:textId="77777777" w:rsidTr="00B61852">
        <w:trPr>
          <w:trHeight w:val="20"/>
          <w:jc w:val="center"/>
        </w:trPr>
        <w:tc>
          <w:tcPr>
            <w:tcW w:w="717" w:type="dxa"/>
            <w:shd w:val="clear" w:color="auto" w:fill="auto"/>
            <w:hideMark/>
          </w:tcPr>
          <w:p w14:paraId="2999DE98" w14:textId="77777777" w:rsidR="00AD135D" w:rsidRPr="002B0D04" w:rsidRDefault="00AD135D" w:rsidP="00B61852">
            <w:pPr>
              <w:ind w:firstLine="0"/>
              <w:jc w:val="center"/>
              <w:rPr>
                <w:b/>
                <w:bCs/>
              </w:rPr>
            </w:pPr>
            <w:r w:rsidRPr="002B0D04">
              <w:rPr>
                <w:b/>
                <w:bCs/>
              </w:rPr>
              <w:t>6.</w:t>
            </w:r>
          </w:p>
        </w:tc>
        <w:tc>
          <w:tcPr>
            <w:tcW w:w="2762" w:type="dxa"/>
            <w:shd w:val="clear" w:color="auto" w:fill="auto"/>
            <w:hideMark/>
          </w:tcPr>
          <w:p w14:paraId="0EFD3959" w14:textId="77777777" w:rsidR="00AD135D" w:rsidRPr="002B0D04" w:rsidRDefault="00AD135D" w:rsidP="00B61852">
            <w:pPr>
              <w:ind w:firstLine="0"/>
              <w:jc w:val="center"/>
              <w:rPr>
                <w:b/>
                <w:bCs/>
              </w:rPr>
            </w:pPr>
            <w:r w:rsidRPr="002B0D04">
              <w:rPr>
                <w:b/>
                <w:bCs/>
              </w:rPr>
              <w:t>Подпрограмма 6 «Обеспечение пожарной безопасности образовательных - учреждений»</w:t>
            </w:r>
          </w:p>
        </w:tc>
        <w:tc>
          <w:tcPr>
            <w:tcW w:w="2141" w:type="dxa"/>
            <w:shd w:val="clear" w:color="auto" w:fill="auto"/>
            <w:vAlign w:val="center"/>
          </w:tcPr>
          <w:p w14:paraId="238DD3CA"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vAlign w:val="center"/>
            <w:hideMark/>
          </w:tcPr>
          <w:p w14:paraId="1302B8AA" w14:textId="77777777" w:rsidR="00AD135D" w:rsidRPr="002B0D04" w:rsidRDefault="00AD135D" w:rsidP="00B61852">
            <w:pPr>
              <w:ind w:firstLine="0"/>
              <w:jc w:val="center"/>
              <w:rPr>
                <w:b/>
                <w:bCs/>
              </w:rPr>
            </w:pPr>
            <w:r w:rsidRPr="002B0D04">
              <w:rPr>
                <w:b/>
                <w:bCs/>
              </w:rPr>
              <w:t>109,3</w:t>
            </w:r>
          </w:p>
        </w:tc>
        <w:tc>
          <w:tcPr>
            <w:tcW w:w="1265" w:type="dxa"/>
            <w:shd w:val="clear" w:color="auto" w:fill="auto"/>
            <w:vAlign w:val="center"/>
            <w:hideMark/>
          </w:tcPr>
          <w:p w14:paraId="6A7301C9" w14:textId="77777777" w:rsidR="00AD135D" w:rsidRPr="002B0D04" w:rsidRDefault="00AD135D" w:rsidP="00B61852">
            <w:pPr>
              <w:ind w:firstLine="0"/>
              <w:jc w:val="center"/>
              <w:rPr>
                <w:b/>
                <w:bCs/>
              </w:rPr>
            </w:pPr>
            <w:r w:rsidRPr="002B0D04">
              <w:rPr>
                <w:b/>
                <w:bCs/>
              </w:rPr>
              <w:t>4 146,4</w:t>
            </w:r>
          </w:p>
        </w:tc>
        <w:tc>
          <w:tcPr>
            <w:tcW w:w="1418" w:type="dxa"/>
            <w:shd w:val="clear" w:color="auto" w:fill="auto"/>
            <w:vAlign w:val="center"/>
            <w:hideMark/>
          </w:tcPr>
          <w:p w14:paraId="5918666B" w14:textId="77777777" w:rsidR="00AD135D" w:rsidRPr="002B0D04" w:rsidRDefault="00AD135D" w:rsidP="00B61852">
            <w:pPr>
              <w:ind w:firstLine="0"/>
              <w:jc w:val="center"/>
              <w:rPr>
                <w:b/>
                <w:bCs/>
              </w:rPr>
            </w:pPr>
            <w:r w:rsidRPr="002B0D04">
              <w:rPr>
                <w:b/>
                <w:bCs/>
              </w:rPr>
              <w:t>1 360,0</w:t>
            </w:r>
          </w:p>
        </w:tc>
        <w:tc>
          <w:tcPr>
            <w:tcW w:w="1417" w:type="dxa"/>
            <w:shd w:val="clear" w:color="auto" w:fill="auto"/>
            <w:vAlign w:val="center"/>
            <w:hideMark/>
          </w:tcPr>
          <w:p w14:paraId="181DEE04" w14:textId="77777777" w:rsidR="00AD135D" w:rsidRPr="002B0D04" w:rsidRDefault="00AD135D" w:rsidP="00B61852">
            <w:pPr>
              <w:ind w:firstLine="0"/>
              <w:jc w:val="center"/>
              <w:rPr>
                <w:b/>
                <w:bCs/>
              </w:rPr>
            </w:pPr>
            <w:r w:rsidRPr="002B0D04">
              <w:rPr>
                <w:b/>
                <w:bCs/>
              </w:rPr>
              <w:t>2 000,0</w:t>
            </w:r>
          </w:p>
        </w:tc>
        <w:tc>
          <w:tcPr>
            <w:tcW w:w="1418" w:type="dxa"/>
            <w:shd w:val="clear" w:color="auto" w:fill="auto"/>
            <w:vAlign w:val="center"/>
            <w:hideMark/>
          </w:tcPr>
          <w:p w14:paraId="4F40CC72" w14:textId="77777777" w:rsidR="00AD135D" w:rsidRPr="002B0D04" w:rsidRDefault="00AD135D" w:rsidP="00B61852">
            <w:pPr>
              <w:ind w:firstLine="0"/>
              <w:jc w:val="center"/>
              <w:rPr>
                <w:b/>
                <w:bCs/>
              </w:rPr>
            </w:pPr>
            <w:r w:rsidRPr="002B0D04">
              <w:rPr>
                <w:b/>
                <w:bCs/>
              </w:rPr>
              <w:t>2 000,0</w:t>
            </w:r>
          </w:p>
        </w:tc>
        <w:tc>
          <w:tcPr>
            <w:tcW w:w="1417" w:type="dxa"/>
            <w:shd w:val="clear" w:color="auto" w:fill="auto"/>
            <w:vAlign w:val="center"/>
            <w:hideMark/>
          </w:tcPr>
          <w:p w14:paraId="03F005B6" w14:textId="77777777" w:rsidR="00AD135D" w:rsidRPr="002B0D04" w:rsidRDefault="00AD135D" w:rsidP="00B61852">
            <w:pPr>
              <w:ind w:firstLine="0"/>
              <w:jc w:val="center"/>
              <w:rPr>
                <w:b/>
                <w:bCs/>
              </w:rPr>
            </w:pPr>
            <w:r w:rsidRPr="002B0D04">
              <w:rPr>
                <w:b/>
                <w:bCs/>
              </w:rPr>
              <w:t>2 000,0</w:t>
            </w:r>
          </w:p>
        </w:tc>
        <w:tc>
          <w:tcPr>
            <w:tcW w:w="1386" w:type="dxa"/>
            <w:shd w:val="clear" w:color="auto" w:fill="auto"/>
            <w:vAlign w:val="center"/>
            <w:hideMark/>
          </w:tcPr>
          <w:p w14:paraId="2A17D7DB" w14:textId="77777777" w:rsidR="00AD135D" w:rsidRPr="002B0D04" w:rsidRDefault="00AD135D" w:rsidP="00B61852">
            <w:pPr>
              <w:ind w:firstLine="0"/>
              <w:jc w:val="center"/>
              <w:rPr>
                <w:b/>
                <w:bCs/>
              </w:rPr>
            </w:pPr>
            <w:r w:rsidRPr="002B0D04">
              <w:rPr>
                <w:b/>
                <w:bCs/>
              </w:rPr>
              <w:t>11 615,7</w:t>
            </w:r>
          </w:p>
        </w:tc>
      </w:tr>
      <w:tr w:rsidR="00AD135D" w:rsidRPr="002B0D04" w14:paraId="2B9C20E5" w14:textId="77777777" w:rsidTr="00B61852">
        <w:trPr>
          <w:trHeight w:val="20"/>
          <w:jc w:val="center"/>
        </w:trPr>
        <w:tc>
          <w:tcPr>
            <w:tcW w:w="717" w:type="dxa"/>
            <w:shd w:val="clear" w:color="auto" w:fill="auto"/>
          </w:tcPr>
          <w:p w14:paraId="512C0CDD" w14:textId="77777777" w:rsidR="00AD135D" w:rsidRPr="002B0D04" w:rsidRDefault="00AD135D" w:rsidP="00B61852">
            <w:pPr>
              <w:ind w:firstLine="0"/>
              <w:jc w:val="center"/>
              <w:rPr>
                <w:b/>
                <w:bCs/>
              </w:rPr>
            </w:pPr>
          </w:p>
        </w:tc>
        <w:tc>
          <w:tcPr>
            <w:tcW w:w="2762" w:type="dxa"/>
            <w:shd w:val="clear" w:color="auto" w:fill="auto"/>
          </w:tcPr>
          <w:p w14:paraId="21F6649C" w14:textId="77777777" w:rsidR="00AD135D" w:rsidRPr="002B0D04" w:rsidRDefault="00AD135D" w:rsidP="00B61852">
            <w:pPr>
              <w:ind w:firstLine="0"/>
              <w:jc w:val="center"/>
              <w:rPr>
                <w:b/>
                <w:bCs/>
              </w:rPr>
            </w:pPr>
          </w:p>
        </w:tc>
        <w:tc>
          <w:tcPr>
            <w:tcW w:w="2141" w:type="dxa"/>
            <w:shd w:val="clear" w:color="auto" w:fill="auto"/>
            <w:vAlign w:val="center"/>
          </w:tcPr>
          <w:p w14:paraId="047E84D9"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xml:space="preserve">) </w:t>
            </w:r>
            <w:r w:rsidRPr="002B0D04">
              <w:rPr>
                <w:bCs/>
              </w:rPr>
              <w:lastRenderedPageBreak/>
              <w:t>(ГРБС-Администрация БМО, с 2022г. - УО и СПЗД)</w:t>
            </w:r>
          </w:p>
        </w:tc>
        <w:tc>
          <w:tcPr>
            <w:tcW w:w="1619" w:type="dxa"/>
            <w:shd w:val="clear" w:color="auto" w:fill="auto"/>
            <w:vAlign w:val="center"/>
          </w:tcPr>
          <w:p w14:paraId="04BB39F3" w14:textId="77777777" w:rsidR="00AD135D" w:rsidRPr="002B0D04" w:rsidRDefault="00AD135D" w:rsidP="00B61852">
            <w:pPr>
              <w:ind w:firstLine="0"/>
              <w:jc w:val="center"/>
              <w:rPr>
                <w:bCs/>
              </w:rPr>
            </w:pPr>
            <w:r w:rsidRPr="002B0D04">
              <w:rPr>
                <w:bCs/>
              </w:rPr>
              <w:lastRenderedPageBreak/>
              <w:t>109,3</w:t>
            </w:r>
          </w:p>
        </w:tc>
        <w:tc>
          <w:tcPr>
            <w:tcW w:w="1265" w:type="dxa"/>
            <w:shd w:val="clear" w:color="auto" w:fill="auto"/>
            <w:vAlign w:val="center"/>
          </w:tcPr>
          <w:p w14:paraId="1DAACCD6"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3C80F201"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9D0D60C"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1BB0615B"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58938F1D"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FE62813" w14:textId="77777777" w:rsidR="00AD135D" w:rsidRPr="002B0D04" w:rsidRDefault="00AD135D" w:rsidP="00B61852">
            <w:pPr>
              <w:ind w:firstLine="0"/>
              <w:jc w:val="center"/>
              <w:rPr>
                <w:bCs/>
              </w:rPr>
            </w:pPr>
            <w:r w:rsidRPr="002B0D04">
              <w:rPr>
                <w:bCs/>
              </w:rPr>
              <w:t>109,3</w:t>
            </w:r>
          </w:p>
        </w:tc>
      </w:tr>
      <w:tr w:rsidR="00AD135D" w:rsidRPr="002B0D04" w14:paraId="0A8F048F" w14:textId="77777777" w:rsidTr="00B61852">
        <w:trPr>
          <w:trHeight w:val="363"/>
          <w:jc w:val="center"/>
        </w:trPr>
        <w:tc>
          <w:tcPr>
            <w:tcW w:w="717" w:type="dxa"/>
            <w:shd w:val="clear" w:color="auto" w:fill="auto"/>
          </w:tcPr>
          <w:p w14:paraId="1FA6A951" w14:textId="77777777" w:rsidR="00AD135D" w:rsidRPr="002B0D04" w:rsidRDefault="00AD135D" w:rsidP="00B61852">
            <w:pPr>
              <w:ind w:firstLine="0"/>
              <w:jc w:val="center"/>
              <w:rPr>
                <w:b/>
                <w:bCs/>
              </w:rPr>
            </w:pPr>
          </w:p>
        </w:tc>
        <w:tc>
          <w:tcPr>
            <w:tcW w:w="2762" w:type="dxa"/>
            <w:shd w:val="clear" w:color="auto" w:fill="auto"/>
          </w:tcPr>
          <w:p w14:paraId="57BA3DC6" w14:textId="77777777" w:rsidR="00AD135D" w:rsidRPr="002B0D04" w:rsidRDefault="00AD135D" w:rsidP="00B61852">
            <w:pPr>
              <w:ind w:firstLine="0"/>
              <w:jc w:val="center"/>
              <w:rPr>
                <w:b/>
                <w:bCs/>
              </w:rPr>
            </w:pPr>
          </w:p>
        </w:tc>
        <w:tc>
          <w:tcPr>
            <w:tcW w:w="2141" w:type="dxa"/>
            <w:shd w:val="clear" w:color="auto" w:fill="auto"/>
            <w:vAlign w:val="center"/>
          </w:tcPr>
          <w:p w14:paraId="1EE0BB5C"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2E807783"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1175B42F" w14:textId="77777777" w:rsidR="00AD135D" w:rsidRPr="002B0D04" w:rsidRDefault="00AD135D" w:rsidP="00B61852">
            <w:pPr>
              <w:ind w:firstLine="0"/>
              <w:jc w:val="center"/>
              <w:rPr>
                <w:bCs/>
              </w:rPr>
            </w:pPr>
            <w:r w:rsidRPr="002B0D04">
              <w:rPr>
                <w:bCs/>
              </w:rPr>
              <w:t>4 146,4</w:t>
            </w:r>
          </w:p>
        </w:tc>
        <w:tc>
          <w:tcPr>
            <w:tcW w:w="1418" w:type="dxa"/>
            <w:shd w:val="clear" w:color="auto" w:fill="auto"/>
            <w:vAlign w:val="center"/>
          </w:tcPr>
          <w:p w14:paraId="6B8E2F83" w14:textId="77777777" w:rsidR="00AD135D" w:rsidRPr="002B0D04" w:rsidRDefault="00AD135D" w:rsidP="00B61852">
            <w:pPr>
              <w:ind w:firstLine="0"/>
              <w:jc w:val="center"/>
              <w:rPr>
                <w:bCs/>
              </w:rPr>
            </w:pPr>
            <w:r w:rsidRPr="002B0D04">
              <w:rPr>
                <w:bCs/>
              </w:rPr>
              <w:t>1 360,0</w:t>
            </w:r>
          </w:p>
        </w:tc>
        <w:tc>
          <w:tcPr>
            <w:tcW w:w="1417" w:type="dxa"/>
            <w:shd w:val="clear" w:color="auto" w:fill="auto"/>
            <w:vAlign w:val="center"/>
          </w:tcPr>
          <w:p w14:paraId="48C19685" w14:textId="77777777" w:rsidR="00AD135D" w:rsidRPr="002B0D04" w:rsidRDefault="00AD135D" w:rsidP="00B61852">
            <w:pPr>
              <w:ind w:firstLine="0"/>
              <w:jc w:val="center"/>
              <w:rPr>
                <w:bCs/>
              </w:rPr>
            </w:pPr>
            <w:r w:rsidRPr="002B0D04">
              <w:rPr>
                <w:bCs/>
              </w:rPr>
              <w:t>2 000,0</w:t>
            </w:r>
          </w:p>
        </w:tc>
        <w:tc>
          <w:tcPr>
            <w:tcW w:w="1418" w:type="dxa"/>
            <w:shd w:val="clear" w:color="auto" w:fill="auto"/>
            <w:vAlign w:val="center"/>
          </w:tcPr>
          <w:p w14:paraId="45B855BE" w14:textId="77777777" w:rsidR="00AD135D" w:rsidRPr="002B0D04" w:rsidRDefault="00AD135D" w:rsidP="00B61852">
            <w:pPr>
              <w:ind w:firstLine="0"/>
              <w:jc w:val="center"/>
              <w:rPr>
                <w:bCs/>
              </w:rPr>
            </w:pPr>
            <w:r w:rsidRPr="002B0D04">
              <w:rPr>
                <w:bCs/>
              </w:rPr>
              <w:t>2 000,0</w:t>
            </w:r>
          </w:p>
        </w:tc>
        <w:tc>
          <w:tcPr>
            <w:tcW w:w="1417" w:type="dxa"/>
            <w:shd w:val="clear" w:color="auto" w:fill="auto"/>
            <w:vAlign w:val="center"/>
          </w:tcPr>
          <w:p w14:paraId="4BBE234E" w14:textId="77777777" w:rsidR="00AD135D" w:rsidRPr="002B0D04" w:rsidRDefault="00AD135D" w:rsidP="00B61852">
            <w:pPr>
              <w:ind w:firstLine="0"/>
              <w:jc w:val="center"/>
              <w:rPr>
                <w:bCs/>
              </w:rPr>
            </w:pPr>
            <w:r w:rsidRPr="002B0D04">
              <w:rPr>
                <w:bCs/>
              </w:rPr>
              <w:t>2 000,0</w:t>
            </w:r>
          </w:p>
        </w:tc>
        <w:tc>
          <w:tcPr>
            <w:tcW w:w="1386" w:type="dxa"/>
            <w:shd w:val="clear" w:color="auto" w:fill="auto"/>
            <w:vAlign w:val="center"/>
          </w:tcPr>
          <w:p w14:paraId="585D3389" w14:textId="77777777" w:rsidR="00AD135D" w:rsidRPr="002B0D04" w:rsidRDefault="00AD135D" w:rsidP="00B61852">
            <w:pPr>
              <w:ind w:firstLine="0"/>
              <w:jc w:val="center"/>
              <w:rPr>
                <w:bCs/>
              </w:rPr>
            </w:pPr>
            <w:r w:rsidRPr="002B0D04">
              <w:rPr>
                <w:bCs/>
              </w:rPr>
              <w:t>11 506,4</w:t>
            </w:r>
          </w:p>
        </w:tc>
      </w:tr>
      <w:tr w:rsidR="00AD135D" w:rsidRPr="002B0D04" w14:paraId="6629013D" w14:textId="77777777" w:rsidTr="00B61852">
        <w:trPr>
          <w:trHeight w:val="20"/>
          <w:jc w:val="center"/>
        </w:trPr>
        <w:tc>
          <w:tcPr>
            <w:tcW w:w="717" w:type="dxa"/>
            <w:shd w:val="clear" w:color="auto" w:fill="auto"/>
            <w:hideMark/>
          </w:tcPr>
          <w:p w14:paraId="2BAEAA1B" w14:textId="77777777" w:rsidR="00AD135D" w:rsidRPr="002B0D04" w:rsidRDefault="00AD135D" w:rsidP="00B61852">
            <w:pPr>
              <w:ind w:firstLine="0"/>
              <w:jc w:val="center"/>
              <w:rPr>
                <w:b/>
                <w:bCs/>
              </w:rPr>
            </w:pPr>
          </w:p>
        </w:tc>
        <w:tc>
          <w:tcPr>
            <w:tcW w:w="2762" w:type="dxa"/>
            <w:shd w:val="clear" w:color="auto" w:fill="auto"/>
            <w:hideMark/>
          </w:tcPr>
          <w:p w14:paraId="66C0A493" w14:textId="77777777" w:rsidR="00AD135D" w:rsidRPr="002B0D04" w:rsidRDefault="00AD135D" w:rsidP="00B61852">
            <w:pPr>
              <w:ind w:firstLine="0"/>
              <w:jc w:val="center"/>
              <w:rPr>
                <w:b/>
                <w:bCs/>
              </w:rPr>
            </w:pPr>
            <w:r w:rsidRPr="002B0D04">
              <w:rPr>
                <w:b/>
                <w:bCs/>
              </w:rPr>
              <w:t>п.1. 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Госпожнадзора</w:t>
            </w:r>
          </w:p>
        </w:tc>
        <w:tc>
          <w:tcPr>
            <w:tcW w:w="2141" w:type="dxa"/>
            <w:shd w:val="clear" w:color="auto" w:fill="auto"/>
            <w:vAlign w:val="center"/>
            <w:hideMark/>
          </w:tcPr>
          <w:p w14:paraId="07768248" w14:textId="77777777" w:rsidR="00AD135D" w:rsidRPr="002B0D04" w:rsidRDefault="00AD135D" w:rsidP="00B61852">
            <w:pPr>
              <w:ind w:firstLine="0"/>
              <w:jc w:val="center"/>
              <w:rPr>
                <w:b/>
                <w:bCs/>
              </w:rPr>
            </w:pPr>
            <w:r w:rsidRPr="002B0D04">
              <w:rPr>
                <w:b/>
                <w:bCs/>
              </w:rPr>
              <w:t>Всего, в том числе:</w:t>
            </w:r>
          </w:p>
        </w:tc>
        <w:tc>
          <w:tcPr>
            <w:tcW w:w="1619" w:type="dxa"/>
            <w:shd w:val="clear" w:color="auto" w:fill="auto"/>
            <w:noWrap/>
            <w:vAlign w:val="center"/>
            <w:hideMark/>
          </w:tcPr>
          <w:p w14:paraId="6870C6B1" w14:textId="77777777" w:rsidR="00AD135D" w:rsidRPr="002B0D04" w:rsidRDefault="00AD135D" w:rsidP="00B61852">
            <w:pPr>
              <w:ind w:firstLine="0"/>
              <w:jc w:val="center"/>
              <w:rPr>
                <w:b/>
                <w:bCs/>
              </w:rPr>
            </w:pPr>
            <w:r w:rsidRPr="002B0D04">
              <w:rPr>
                <w:b/>
                <w:bCs/>
              </w:rPr>
              <w:t>109,3,0</w:t>
            </w:r>
          </w:p>
        </w:tc>
        <w:tc>
          <w:tcPr>
            <w:tcW w:w="1265" w:type="dxa"/>
            <w:shd w:val="clear" w:color="auto" w:fill="auto"/>
            <w:noWrap/>
            <w:vAlign w:val="center"/>
            <w:hideMark/>
          </w:tcPr>
          <w:p w14:paraId="49835987" w14:textId="77777777" w:rsidR="00AD135D" w:rsidRPr="002B0D04" w:rsidRDefault="00AD135D" w:rsidP="00B61852">
            <w:pPr>
              <w:ind w:firstLine="0"/>
              <w:jc w:val="center"/>
              <w:rPr>
                <w:b/>
                <w:bCs/>
              </w:rPr>
            </w:pPr>
            <w:r w:rsidRPr="002B0D04">
              <w:rPr>
                <w:b/>
                <w:bCs/>
              </w:rPr>
              <w:t>4 146,4</w:t>
            </w:r>
          </w:p>
        </w:tc>
        <w:tc>
          <w:tcPr>
            <w:tcW w:w="1418" w:type="dxa"/>
            <w:shd w:val="clear" w:color="auto" w:fill="auto"/>
            <w:noWrap/>
            <w:vAlign w:val="center"/>
            <w:hideMark/>
          </w:tcPr>
          <w:p w14:paraId="4F0E7918" w14:textId="77777777" w:rsidR="00AD135D" w:rsidRPr="002B0D04" w:rsidRDefault="00AD135D" w:rsidP="00B61852">
            <w:pPr>
              <w:ind w:firstLine="0"/>
              <w:jc w:val="center"/>
              <w:rPr>
                <w:b/>
                <w:bCs/>
              </w:rPr>
            </w:pPr>
            <w:r w:rsidRPr="002B0D04">
              <w:rPr>
                <w:b/>
                <w:bCs/>
              </w:rPr>
              <w:t>1 360,0</w:t>
            </w:r>
          </w:p>
        </w:tc>
        <w:tc>
          <w:tcPr>
            <w:tcW w:w="1417" w:type="dxa"/>
            <w:shd w:val="clear" w:color="auto" w:fill="auto"/>
            <w:noWrap/>
            <w:vAlign w:val="center"/>
            <w:hideMark/>
          </w:tcPr>
          <w:p w14:paraId="79485A84" w14:textId="77777777" w:rsidR="00AD135D" w:rsidRPr="002B0D04" w:rsidRDefault="00AD135D" w:rsidP="00B61852">
            <w:pPr>
              <w:ind w:firstLine="0"/>
              <w:jc w:val="center"/>
              <w:rPr>
                <w:b/>
                <w:bCs/>
              </w:rPr>
            </w:pPr>
            <w:r w:rsidRPr="002B0D04">
              <w:rPr>
                <w:b/>
                <w:bCs/>
              </w:rPr>
              <w:t>2 000,0</w:t>
            </w:r>
          </w:p>
        </w:tc>
        <w:tc>
          <w:tcPr>
            <w:tcW w:w="1418" w:type="dxa"/>
            <w:shd w:val="clear" w:color="auto" w:fill="auto"/>
            <w:noWrap/>
            <w:vAlign w:val="center"/>
            <w:hideMark/>
          </w:tcPr>
          <w:p w14:paraId="67C5811F" w14:textId="77777777" w:rsidR="00AD135D" w:rsidRPr="002B0D04" w:rsidRDefault="00AD135D" w:rsidP="00B61852">
            <w:pPr>
              <w:ind w:firstLine="0"/>
              <w:jc w:val="center"/>
              <w:rPr>
                <w:b/>
                <w:bCs/>
              </w:rPr>
            </w:pPr>
            <w:r w:rsidRPr="002B0D04">
              <w:rPr>
                <w:b/>
                <w:bCs/>
              </w:rPr>
              <w:t>2 000,0</w:t>
            </w:r>
          </w:p>
        </w:tc>
        <w:tc>
          <w:tcPr>
            <w:tcW w:w="1417" w:type="dxa"/>
            <w:shd w:val="clear" w:color="auto" w:fill="auto"/>
            <w:noWrap/>
            <w:vAlign w:val="center"/>
            <w:hideMark/>
          </w:tcPr>
          <w:p w14:paraId="1EF7762E" w14:textId="77777777" w:rsidR="00AD135D" w:rsidRPr="002B0D04" w:rsidRDefault="00AD135D" w:rsidP="00B61852">
            <w:pPr>
              <w:ind w:firstLine="0"/>
              <w:jc w:val="center"/>
              <w:rPr>
                <w:b/>
                <w:bCs/>
              </w:rPr>
            </w:pPr>
            <w:r w:rsidRPr="002B0D04">
              <w:rPr>
                <w:b/>
                <w:bCs/>
              </w:rPr>
              <w:t>2 000,0</w:t>
            </w:r>
          </w:p>
        </w:tc>
        <w:tc>
          <w:tcPr>
            <w:tcW w:w="1386" w:type="dxa"/>
            <w:shd w:val="clear" w:color="auto" w:fill="auto"/>
            <w:vAlign w:val="center"/>
            <w:hideMark/>
          </w:tcPr>
          <w:p w14:paraId="167D761D" w14:textId="77777777" w:rsidR="00AD135D" w:rsidRPr="002B0D04" w:rsidRDefault="00AD135D" w:rsidP="00B61852">
            <w:pPr>
              <w:ind w:firstLine="0"/>
              <w:jc w:val="center"/>
              <w:rPr>
                <w:b/>
                <w:bCs/>
              </w:rPr>
            </w:pPr>
            <w:r w:rsidRPr="002B0D04">
              <w:rPr>
                <w:b/>
                <w:bCs/>
              </w:rPr>
              <w:t>11 615,7</w:t>
            </w:r>
          </w:p>
        </w:tc>
      </w:tr>
      <w:tr w:rsidR="00AD135D" w:rsidRPr="002B0D04" w14:paraId="222D4ECB" w14:textId="77777777" w:rsidTr="00B61852">
        <w:trPr>
          <w:trHeight w:val="20"/>
          <w:jc w:val="center"/>
        </w:trPr>
        <w:tc>
          <w:tcPr>
            <w:tcW w:w="717" w:type="dxa"/>
            <w:shd w:val="clear" w:color="auto" w:fill="auto"/>
          </w:tcPr>
          <w:p w14:paraId="4E215EAC" w14:textId="77777777" w:rsidR="00AD135D" w:rsidRPr="002B0D04" w:rsidRDefault="00AD135D" w:rsidP="00B61852">
            <w:pPr>
              <w:ind w:firstLine="0"/>
              <w:jc w:val="center"/>
              <w:rPr>
                <w:b/>
                <w:bCs/>
              </w:rPr>
            </w:pPr>
          </w:p>
        </w:tc>
        <w:tc>
          <w:tcPr>
            <w:tcW w:w="2762" w:type="dxa"/>
            <w:shd w:val="clear" w:color="auto" w:fill="auto"/>
          </w:tcPr>
          <w:p w14:paraId="7139BA55" w14:textId="77777777" w:rsidR="00AD135D" w:rsidRPr="002B0D04" w:rsidRDefault="00AD135D" w:rsidP="00B61852">
            <w:pPr>
              <w:ind w:firstLine="0"/>
              <w:jc w:val="center"/>
              <w:rPr>
                <w:b/>
                <w:bCs/>
              </w:rPr>
            </w:pPr>
          </w:p>
        </w:tc>
        <w:tc>
          <w:tcPr>
            <w:tcW w:w="2141" w:type="dxa"/>
            <w:shd w:val="clear" w:color="auto" w:fill="auto"/>
            <w:vAlign w:val="center"/>
          </w:tcPr>
          <w:p w14:paraId="4EAE4484"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0E875CB0"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noWrap/>
            <w:vAlign w:val="center"/>
          </w:tcPr>
          <w:p w14:paraId="79FB9284" w14:textId="77777777" w:rsidR="00AD135D" w:rsidRPr="002B0D04" w:rsidRDefault="00AD135D" w:rsidP="00B61852">
            <w:pPr>
              <w:ind w:firstLine="0"/>
              <w:jc w:val="center"/>
              <w:rPr>
                <w:bCs/>
              </w:rPr>
            </w:pPr>
            <w:r w:rsidRPr="002B0D04">
              <w:rPr>
                <w:bCs/>
              </w:rPr>
              <w:t>109,3</w:t>
            </w:r>
          </w:p>
        </w:tc>
        <w:tc>
          <w:tcPr>
            <w:tcW w:w="1265" w:type="dxa"/>
            <w:shd w:val="clear" w:color="auto" w:fill="auto"/>
            <w:noWrap/>
            <w:vAlign w:val="center"/>
          </w:tcPr>
          <w:p w14:paraId="4330D63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4396534B"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9064C3E"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1A7EB3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1F7B78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3749B83A" w14:textId="77777777" w:rsidR="00AD135D" w:rsidRPr="002B0D04" w:rsidRDefault="00AD135D" w:rsidP="00B61852">
            <w:pPr>
              <w:ind w:firstLine="0"/>
              <w:jc w:val="center"/>
              <w:rPr>
                <w:bCs/>
              </w:rPr>
            </w:pPr>
            <w:r w:rsidRPr="002B0D04">
              <w:rPr>
                <w:bCs/>
              </w:rPr>
              <w:t>109,3</w:t>
            </w:r>
          </w:p>
        </w:tc>
      </w:tr>
      <w:tr w:rsidR="00AD135D" w:rsidRPr="002B0D04" w14:paraId="08043D41" w14:textId="77777777" w:rsidTr="00B61852">
        <w:trPr>
          <w:trHeight w:val="20"/>
          <w:jc w:val="center"/>
        </w:trPr>
        <w:tc>
          <w:tcPr>
            <w:tcW w:w="717" w:type="dxa"/>
            <w:shd w:val="clear" w:color="auto" w:fill="auto"/>
          </w:tcPr>
          <w:p w14:paraId="3F348914" w14:textId="77777777" w:rsidR="00AD135D" w:rsidRPr="002B0D04" w:rsidRDefault="00AD135D" w:rsidP="00B61852">
            <w:pPr>
              <w:ind w:firstLine="0"/>
              <w:jc w:val="center"/>
              <w:rPr>
                <w:b/>
                <w:bCs/>
              </w:rPr>
            </w:pPr>
          </w:p>
        </w:tc>
        <w:tc>
          <w:tcPr>
            <w:tcW w:w="2762" w:type="dxa"/>
            <w:shd w:val="clear" w:color="auto" w:fill="auto"/>
          </w:tcPr>
          <w:p w14:paraId="5D7B9B1B" w14:textId="77777777" w:rsidR="00AD135D" w:rsidRPr="002B0D04" w:rsidRDefault="00AD135D" w:rsidP="00B61852">
            <w:pPr>
              <w:ind w:firstLine="0"/>
              <w:jc w:val="center"/>
              <w:rPr>
                <w:b/>
                <w:bCs/>
              </w:rPr>
            </w:pPr>
          </w:p>
        </w:tc>
        <w:tc>
          <w:tcPr>
            <w:tcW w:w="2141" w:type="dxa"/>
            <w:shd w:val="clear" w:color="auto" w:fill="auto"/>
            <w:vAlign w:val="center"/>
          </w:tcPr>
          <w:p w14:paraId="69FA48A7"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noWrap/>
            <w:vAlign w:val="center"/>
          </w:tcPr>
          <w:p w14:paraId="41C21372"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4D70E204" w14:textId="77777777" w:rsidR="00AD135D" w:rsidRPr="002B0D04" w:rsidRDefault="00AD135D" w:rsidP="00B61852">
            <w:pPr>
              <w:ind w:firstLine="0"/>
              <w:jc w:val="center"/>
              <w:rPr>
                <w:bCs/>
              </w:rPr>
            </w:pPr>
            <w:r w:rsidRPr="002B0D04">
              <w:rPr>
                <w:bCs/>
              </w:rPr>
              <w:t>4 146,4</w:t>
            </w:r>
          </w:p>
        </w:tc>
        <w:tc>
          <w:tcPr>
            <w:tcW w:w="1418" w:type="dxa"/>
            <w:shd w:val="clear" w:color="auto" w:fill="auto"/>
            <w:noWrap/>
            <w:vAlign w:val="center"/>
          </w:tcPr>
          <w:p w14:paraId="7E9B98FA" w14:textId="77777777" w:rsidR="00AD135D" w:rsidRPr="002B0D04" w:rsidRDefault="00AD135D" w:rsidP="00B61852">
            <w:pPr>
              <w:ind w:firstLine="0"/>
              <w:jc w:val="center"/>
              <w:rPr>
                <w:bCs/>
              </w:rPr>
            </w:pPr>
            <w:r w:rsidRPr="002B0D04">
              <w:rPr>
                <w:bCs/>
              </w:rPr>
              <w:t>1 360,0</w:t>
            </w:r>
          </w:p>
        </w:tc>
        <w:tc>
          <w:tcPr>
            <w:tcW w:w="1417" w:type="dxa"/>
            <w:shd w:val="clear" w:color="auto" w:fill="auto"/>
            <w:noWrap/>
            <w:vAlign w:val="center"/>
          </w:tcPr>
          <w:p w14:paraId="3248B3BF" w14:textId="77777777" w:rsidR="00AD135D" w:rsidRPr="002B0D04" w:rsidRDefault="00AD135D" w:rsidP="00B61852">
            <w:pPr>
              <w:ind w:firstLine="0"/>
              <w:jc w:val="center"/>
              <w:rPr>
                <w:bCs/>
              </w:rPr>
            </w:pPr>
            <w:r w:rsidRPr="002B0D04">
              <w:rPr>
                <w:bCs/>
              </w:rPr>
              <w:t>2 000,0</w:t>
            </w:r>
          </w:p>
        </w:tc>
        <w:tc>
          <w:tcPr>
            <w:tcW w:w="1418" w:type="dxa"/>
            <w:shd w:val="clear" w:color="auto" w:fill="auto"/>
            <w:noWrap/>
            <w:vAlign w:val="center"/>
          </w:tcPr>
          <w:p w14:paraId="2A2462DB" w14:textId="77777777" w:rsidR="00AD135D" w:rsidRPr="002B0D04" w:rsidRDefault="00AD135D" w:rsidP="00B61852">
            <w:pPr>
              <w:ind w:firstLine="0"/>
              <w:jc w:val="center"/>
              <w:rPr>
                <w:bCs/>
              </w:rPr>
            </w:pPr>
            <w:r w:rsidRPr="002B0D04">
              <w:rPr>
                <w:bCs/>
              </w:rPr>
              <w:t>2 000,0</w:t>
            </w:r>
          </w:p>
        </w:tc>
        <w:tc>
          <w:tcPr>
            <w:tcW w:w="1417" w:type="dxa"/>
            <w:shd w:val="clear" w:color="auto" w:fill="auto"/>
            <w:noWrap/>
            <w:vAlign w:val="center"/>
          </w:tcPr>
          <w:p w14:paraId="50F13570" w14:textId="77777777" w:rsidR="00AD135D" w:rsidRPr="002B0D04" w:rsidRDefault="00AD135D" w:rsidP="00B61852">
            <w:pPr>
              <w:ind w:firstLine="0"/>
              <w:jc w:val="center"/>
              <w:rPr>
                <w:bCs/>
              </w:rPr>
            </w:pPr>
            <w:r w:rsidRPr="002B0D04">
              <w:rPr>
                <w:bCs/>
              </w:rPr>
              <w:t>2 000,0</w:t>
            </w:r>
          </w:p>
        </w:tc>
        <w:tc>
          <w:tcPr>
            <w:tcW w:w="1386" w:type="dxa"/>
            <w:shd w:val="clear" w:color="auto" w:fill="auto"/>
            <w:vAlign w:val="center"/>
          </w:tcPr>
          <w:p w14:paraId="509BE746" w14:textId="77777777" w:rsidR="00AD135D" w:rsidRPr="002B0D04" w:rsidRDefault="00AD135D" w:rsidP="00B61852">
            <w:pPr>
              <w:ind w:firstLine="0"/>
              <w:jc w:val="center"/>
              <w:rPr>
                <w:bCs/>
              </w:rPr>
            </w:pPr>
            <w:r w:rsidRPr="002B0D04">
              <w:rPr>
                <w:bCs/>
              </w:rPr>
              <w:t>11 506,4</w:t>
            </w:r>
          </w:p>
        </w:tc>
      </w:tr>
      <w:tr w:rsidR="00AD135D" w:rsidRPr="002B0D04" w14:paraId="089463F7" w14:textId="77777777" w:rsidTr="00B61852">
        <w:trPr>
          <w:trHeight w:val="20"/>
          <w:jc w:val="center"/>
        </w:trPr>
        <w:tc>
          <w:tcPr>
            <w:tcW w:w="717" w:type="dxa"/>
            <w:shd w:val="clear" w:color="auto" w:fill="auto"/>
            <w:hideMark/>
          </w:tcPr>
          <w:p w14:paraId="25AE8B68" w14:textId="77777777" w:rsidR="00AD135D" w:rsidRPr="002B0D04" w:rsidRDefault="00AD135D" w:rsidP="00B61852">
            <w:pPr>
              <w:ind w:firstLine="0"/>
              <w:jc w:val="center"/>
              <w:rPr>
                <w:b/>
                <w:bCs/>
              </w:rPr>
            </w:pPr>
            <w:r w:rsidRPr="002B0D04">
              <w:rPr>
                <w:b/>
                <w:bCs/>
              </w:rPr>
              <w:t>7.</w:t>
            </w:r>
          </w:p>
        </w:tc>
        <w:tc>
          <w:tcPr>
            <w:tcW w:w="2762" w:type="dxa"/>
            <w:shd w:val="clear" w:color="auto" w:fill="auto"/>
            <w:hideMark/>
          </w:tcPr>
          <w:p w14:paraId="3426CF60" w14:textId="77777777" w:rsidR="00AD135D" w:rsidRPr="002B0D04" w:rsidRDefault="00AD135D" w:rsidP="00B61852">
            <w:pPr>
              <w:ind w:firstLine="0"/>
              <w:jc w:val="center"/>
              <w:rPr>
                <w:b/>
                <w:bCs/>
              </w:rPr>
            </w:pPr>
            <w:r w:rsidRPr="002B0D04">
              <w:rPr>
                <w:b/>
                <w:bCs/>
              </w:rPr>
              <w:t>Подпрограмма 7 «Социально-правовая защита детей в Балахнинском муниципальном округе»</w:t>
            </w:r>
          </w:p>
        </w:tc>
        <w:tc>
          <w:tcPr>
            <w:tcW w:w="2141" w:type="dxa"/>
            <w:shd w:val="clear" w:color="auto" w:fill="auto"/>
            <w:vAlign w:val="center"/>
          </w:tcPr>
          <w:p w14:paraId="4FEE715D"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7FCE50" w14:textId="77777777" w:rsidR="00AD135D" w:rsidRPr="002B0D04" w:rsidRDefault="00AD135D" w:rsidP="00B61852">
            <w:pPr>
              <w:ind w:firstLine="0"/>
              <w:jc w:val="center"/>
              <w:rPr>
                <w:rFonts w:cs="Calibri"/>
                <w:b/>
                <w:bCs/>
              </w:rPr>
            </w:pPr>
          </w:p>
          <w:p w14:paraId="071A7828" w14:textId="77777777" w:rsidR="00AD135D" w:rsidRPr="002B0D04" w:rsidRDefault="00AD135D" w:rsidP="00B61852">
            <w:pPr>
              <w:ind w:firstLine="0"/>
              <w:jc w:val="center"/>
              <w:rPr>
                <w:b/>
                <w:bCs/>
              </w:rPr>
            </w:pPr>
            <w:r w:rsidRPr="002B0D04">
              <w:rPr>
                <w:rFonts w:cs="Calibri"/>
                <w:b/>
                <w:bCs/>
              </w:rPr>
              <w:t>2 408,6</w:t>
            </w:r>
          </w:p>
        </w:tc>
        <w:tc>
          <w:tcPr>
            <w:tcW w:w="1265" w:type="dxa"/>
            <w:tcBorders>
              <w:top w:val="single" w:sz="4" w:space="0" w:color="auto"/>
              <w:left w:val="nil"/>
              <w:bottom w:val="single" w:sz="4" w:space="0" w:color="auto"/>
              <w:right w:val="single" w:sz="4" w:space="0" w:color="auto"/>
            </w:tcBorders>
            <w:shd w:val="clear" w:color="auto" w:fill="auto"/>
            <w:hideMark/>
          </w:tcPr>
          <w:p w14:paraId="1D8046A3" w14:textId="77777777" w:rsidR="00AD135D" w:rsidRPr="002B0D04" w:rsidRDefault="00AD135D" w:rsidP="00B61852">
            <w:pPr>
              <w:ind w:firstLine="0"/>
              <w:jc w:val="center"/>
              <w:rPr>
                <w:rFonts w:cs="Calibri"/>
                <w:b/>
                <w:bCs/>
              </w:rPr>
            </w:pPr>
          </w:p>
          <w:p w14:paraId="5D22A637" w14:textId="77777777" w:rsidR="00AD135D" w:rsidRPr="002B0D04" w:rsidRDefault="00AD135D" w:rsidP="00B61852">
            <w:pPr>
              <w:ind w:firstLine="0"/>
              <w:jc w:val="center"/>
              <w:rPr>
                <w:rFonts w:cs="Calibri"/>
                <w:b/>
                <w:bCs/>
              </w:rPr>
            </w:pPr>
            <w:r w:rsidRPr="002B0D04">
              <w:rPr>
                <w:rFonts w:cs="Calibri"/>
                <w:b/>
                <w:bCs/>
              </w:rPr>
              <w:t>3 076,0</w:t>
            </w:r>
          </w:p>
        </w:tc>
        <w:tc>
          <w:tcPr>
            <w:tcW w:w="1418" w:type="dxa"/>
            <w:tcBorders>
              <w:top w:val="single" w:sz="4" w:space="0" w:color="auto"/>
              <w:left w:val="nil"/>
              <w:bottom w:val="single" w:sz="4" w:space="0" w:color="auto"/>
              <w:right w:val="single" w:sz="4" w:space="0" w:color="auto"/>
            </w:tcBorders>
            <w:shd w:val="clear" w:color="auto" w:fill="auto"/>
            <w:hideMark/>
          </w:tcPr>
          <w:p w14:paraId="154F855E" w14:textId="77777777" w:rsidR="00AD135D" w:rsidRPr="002B0D04" w:rsidRDefault="00AD135D" w:rsidP="00B61852">
            <w:pPr>
              <w:ind w:firstLine="0"/>
              <w:jc w:val="center"/>
              <w:rPr>
                <w:rFonts w:cs="Calibri"/>
                <w:b/>
                <w:bCs/>
              </w:rPr>
            </w:pPr>
          </w:p>
          <w:p w14:paraId="26BC2484" w14:textId="77777777" w:rsidR="00AD135D" w:rsidRPr="002B0D04" w:rsidRDefault="00AD135D" w:rsidP="00B61852">
            <w:pPr>
              <w:ind w:firstLine="0"/>
              <w:jc w:val="center"/>
              <w:rPr>
                <w:rFonts w:cs="Calibri"/>
                <w:b/>
                <w:bCs/>
              </w:rPr>
            </w:pPr>
            <w:r w:rsidRPr="002B0D04">
              <w:rPr>
                <w:rFonts w:cs="Calibri"/>
                <w:b/>
                <w:bCs/>
              </w:rPr>
              <w:t>3 134,3</w:t>
            </w:r>
          </w:p>
        </w:tc>
        <w:tc>
          <w:tcPr>
            <w:tcW w:w="1417" w:type="dxa"/>
            <w:tcBorders>
              <w:top w:val="single" w:sz="4" w:space="0" w:color="auto"/>
              <w:left w:val="nil"/>
              <w:bottom w:val="single" w:sz="4" w:space="0" w:color="auto"/>
              <w:right w:val="single" w:sz="4" w:space="0" w:color="auto"/>
            </w:tcBorders>
            <w:shd w:val="clear" w:color="auto" w:fill="auto"/>
            <w:hideMark/>
          </w:tcPr>
          <w:p w14:paraId="1AD1ACBA" w14:textId="77777777" w:rsidR="00AD135D" w:rsidRPr="002B0D04" w:rsidRDefault="00AD135D" w:rsidP="00B61852">
            <w:pPr>
              <w:ind w:firstLine="0"/>
              <w:jc w:val="center"/>
              <w:rPr>
                <w:rFonts w:cs="Calibri"/>
                <w:b/>
                <w:bCs/>
              </w:rPr>
            </w:pPr>
          </w:p>
          <w:p w14:paraId="78DC2E10" w14:textId="77777777" w:rsidR="00AD135D" w:rsidRPr="002B0D04" w:rsidRDefault="00AD135D" w:rsidP="00B61852">
            <w:pPr>
              <w:ind w:firstLine="0"/>
              <w:jc w:val="center"/>
              <w:rPr>
                <w:rFonts w:cs="Calibri"/>
                <w:b/>
                <w:bCs/>
              </w:rPr>
            </w:pPr>
            <w:r w:rsidRPr="002B0D04">
              <w:rPr>
                <w:rFonts w:cs="Calibri"/>
                <w:b/>
                <w:bCs/>
              </w:rPr>
              <w:t>0,0</w:t>
            </w:r>
          </w:p>
        </w:tc>
        <w:tc>
          <w:tcPr>
            <w:tcW w:w="1418" w:type="dxa"/>
            <w:tcBorders>
              <w:top w:val="single" w:sz="4" w:space="0" w:color="auto"/>
              <w:left w:val="nil"/>
              <w:bottom w:val="single" w:sz="4" w:space="0" w:color="auto"/>
              <w:right w:val="single" w:sz="4" w:space="0" w:color="auto"/>
            </w:tcBorders>
            <w:shd w:val="clear" w:color="auto" w:fill="auto"/>
            <w:hideMark/>
          </w:tcPr>
          <w:p w14:paraId="31E01B7E" w14:textId="77777777" w:rsidR="00AD135D" w:rsidRPr="002B0D04" w:rsidRDefault="00AD135D" w:rsidP="00B61852">
            <w:pPr>
              <w:ind w:firstLine="0"/>
              <w:jc w:val="center"/>
              <w:rPr>
                <w:rFonts w:cs="Calibri"/>
                <w:b/>
                <w:bCs/>
              </w:rPr>
            </w:pPr>
          </w:p>
          <w:p w14:paraId="7D8B7807" w14:textId="77777777" w:rsidR="00AD135D" w:rsidRPr="002B0D04" w:rsidRDefault="00AD135D" w:rsidP="00B61852">
            <w:pPr>
              <w:ind w:firstLine="0"/>
              <w:jc w:val="center"/>
              <w:rPr>
                <w:rFonts w:cs="Calibri"/>
                <w:b/>
                <w:bCs/>
              </w:rPr>
            </w:pPr>
            <w:r w:rsidRPr="002B0D04">
              <w:rPr>
                <w:rFonts w:cs="Calibri"/>
                <w:b/>
                <w:bCs/>
              </w:rPr>
              <w:t>0,0</w:t>
            </w:r>
          </w:p>
        </w:tc>
        <w:tc>
          <w:tcPr>
            <w:tcW w:w="1417" w:type="dxa"/>
            <w:tcBorders>
              <w:top w:val="single" w:sz="4" w:space="0" w:color="auto"/>
              <w:left w:val="nil"/>
              <w:bottom w:val="single" w:sz="4" w:space="0" w:color="auto"/>
              <w:right w:val="single" w:sz="4" w:space="0" w:color="auto"/>
            </w:tcBorders>
            <w:shd w:val="clear" w:color="auto" w:fill="auto"/>
            <w:hideMark/>
          </w:tcPr>
          <w:p w14:paraId="6A889AC7" w14:textId="77777777" w:rsidR="00AD135D" w:rsidRPr="002B0D04" w:rsidRDefault="00AD135D" w:rsidP="00B61852">
            <w:pPr>
              <w:ind w:firstLine="0"/>
              <w:jc w:val="center"/>
              <w:rPr>
                <w:rFonts w:cs="Calibri"/>
                <w:b/>
                <w:bCs/>
              </w:rPr>
            </w:pPr>
          </w:p>
          <w:p w14:paraId="15A6B669" w14:textId="77777777" w:rsidR="00AD135D" w:rsidRPr="002B0D04" w:rsidRDefault="00AD135D" w:rsidP="00B61852">
            <w:pPr>
              <w:ind w:firstLine="0"/>
              <w:jc w:val="center"/>
              <w:rPr>
                <w:rFonts w:cs="Calibri"/>
                <w:b/>
                <w:bCs/>
              </w:rPr>
            </w:pPr>
            <w:r w:rsidRPr="002B0D04">
              <w:rPr>
                <w:rFonts w:cs="Calibri"/>
                <w:b/>
                <w:bCs/>
              </w:rPr>
              <w:t>0,0</w:t>
            </w:r>
          </w:p>
        </w:tc>
        <w:tc>
          <w:tcPr>
            <w:tcW w:w="1386" w:type="dxa"/>
            <w:tcBorders>
              <w:top w:val="single" w:sz="4" w:space="0" w:color="auto"/>
              <w:left w:val="nil"/>
              <w:bottom w:val="single" w:sz="4" w:space="0" w:color="auto"/>
              <w:right w:val="single" w:sz="4" w:space="0" w:color="auto"/>
            </w:tcBorders>
            <w:shd w:val="clear" w:color="auto" w:fill="auto"/>
            <w:hideMark/>
          </w:tcPr>
          <w:p w14:paraId="37B0A61F" w14:textId="77777777" w:rsidR="00AD135D" w:rsidRPr="002B0D04" w:rsidRDefault="00AD135D" w:rsidP="00B61852">
            <w:pPr>
              <w:ind w:firstLine="0"/>
              <w:jc w:val="center"/>
              <w:rPr>
                <w:rFonts w:cs="Calibri"/>
                <w:b/>
                <w:bCs/>
              </w:rPr>
            </w:pPr>
          </w:p>
          <w:p w14:paraId="0EE1D426" w14:textId="77777777" w:rsidR="00AD135D" w:rsidRPr="002B0D04" w:rsidRDefault="00AD135D" w:rsidP="00B61852">
            <w:pPr>
              <w:ind w:firstLine="0"/>
              <w:jc w:val="center"/>
              <w:rPr>
                <w:rFonts w:cs="Calibri"/>
                <w:b/>
                <w:bCs/>
              </w:rPr>
            </w:pPr>
            <w:r w:rsidRPr="002B0D04">
              <w:rPr>
                <w:rFonts w:cs="Calibri"/>
                <w:b/>
                <w:bCs/>
              </w:rPr>
              <w:t>8 618,9</w:t>
            </w:r>
          </w:p>
        </w:tc>
      </w:tr>
      <w:tr w:rsidR="00AD135D" w:rsidRPr="002B0D04" w14:paraId="24EF6E8B" w14:textId="77777777" w:rsidTr="00B61852">
        <w:trPr>
          <w:trHeight w:val="20"/>
          <w:jc w:val="center"/>
        </w:trPr>
        <w:tc>
          <w:tcPr>
            <w:tcW w:w="717" w:type="dxa"/>
            <w:shd w:val="clear" w:color="auto" w:fill="auto"/>
          </w:tcPr>
          <w:p w14:paraId="3FCBAA03" w14:textId="77777777" w:rsidR="00AD135D" w:rsidRPr="002B0D04" w:rsidRDefault="00AD135D" w:rsidP="00B61852">
            <w:pPr>
              <w:ind w:firstLine="0"/>
              <w:jc w:val="center"/>
              <w:rPr>
                <w:b/>
                <w:bCs/>
              </w:rPr>
            </w:pPr>
          </w:p>
        </w:tc>
        <w:tc>
          <w:tcPr>
            <w:tcW w:w="2762" w:type="dxa"/>
            <w:shd w:val="clear" w:color="auto" w:fill="auto"/>
          </w:tcPr>
          <w:p w14:paraId="0346002C" w14:textId="77777777" w:rsidR="00AD135D" w:rsidRPr="002B0D04" w:rsidRDefault="00AD135D" w:rsidP="00B61852">
            <w:pPr>
              <w:ind w:firstLine="0"/>
              <w:jc w:val="center"/>
              <w:rPr>
                <w:b/>
                <w:bCs/>
              </w:rPr>
            </w:pPr>
          </w:p>
        </w:tc>
        <w:tc>
          <w:tcPr>
            <w:tcW w:w="2141" w:type="dxa"/>
            <w:shd w:val="clear" w:color="auto" w:fill="auto"/>
            <w:vAlign w:val="center"/>
          </w:tcPr>
          <w:p w14:paraId="2F814B9C"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w:t>
            </w:r>
            <w:r w:rsidRPr="002B0D04">
              <w:rPr>
                <w:bCs/>
              </w:rPr>
              <w:lastRenderedPageBreak/>
              <w:t>Администрация БМО)</w:t>
            </w:r>
          </w:p>
        </w:tc>
        <w:tc>
          <w:tcPr>
            <w:tcW w:w="1619" w:type="dxa"/>
            <w:shd w:val="clear" w:color="auto" w:fill="auto"/>
            <w:vAlign w:val="center"/>
          </w:tcPr>
          <w:p w14:paraId="0E3E7F49" w14:textId="77777777" w:rsidR="00AD135D" w:rsidRPr="002B0D04" w:rsidRDefault="00AD135D" w:rsidP="00B61852">
            <w:pPr>
              <w:ind w:firstLine="0"/>
              <w:jc w:val="center"/>
              <w:rPr>
                <w:bCs/>
              </w:rPr>
            </w:pPr>
            <w:r w:rsidRPr="002B0D04">
              <w:rPr>
                <w:bCs/>
              </w:rPr>
              <w:lastRenderedPageBreak/>
              <w:t>0,00</w:t>
            </w:r>
          </w:p>
        </w:tc>
        <w:tc>
          <w:tcPr>
            <w:tcW w:w="1265" w:type="dxa"/>
            <w:shd w:val="clear" w:color="auto" w:fill="auto"/>
            <w:vAlign w:val="center"/>
          </w:tcPr>
          <w:p w14:paraId="0EA5D54F"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0AF4FD9C"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73B20F34"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10FE2D50"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021D0D70"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F993E15" w14:textId="77777777" w:rsidR="00AD135D" w:rsidRPr="002B0D04" w:rsidRDefault="00AD135D" w:rsidP="00B61852">
            <w:pPr>
              <w:ind w:firstLine="0"/>
              <w:jc w:val="center"/>
              <w:rPr>
                <w:bCs/>
              </w:rPr>
            </w:pPr>
            <w:r w:rsidRPr="002B0D04">
              <w:rPr>
                <w:bCs/>
              </w:rPr>
              <w:t>0,00</w:t>
            </w:r>
          </w:p>
        </w:tc>
      </w:tr>
      <w:tr w:rsidR="00AD135D" w:rsidRPr="002B0D04" w14:paraId="43D58F7F" w14:textId="77777777" w:rsidTr="00B61852">
        <w:trPr>
          <w:trHeight w:val="20"/>
          <w:jc w:val="center"/>
        </w:trPr>
        <w:tc>
          <w:tcPr>
            <w:tcW w:w="717" w:type="dxa"/>
            <w:shd w:val="clear" w:color="auto" w:fill="auto"/>
          </w:tcPr>
          <w:p w14:paraId="10709CD8" w14:textId="77777777" w:rsidR="00AD135D" w:rsidRPr="002B0D04" w:rsidRDefault="00AD135D" w:rsidP="00B61852">
            <w:pPr>
              <w:ind w:firstLine="0"/>
              <w:jc w:val="center"/>
              <w:rPr>
                <w:b/>
                <w:bCs/>
              </w:rPr>
            </w:pPr>
          </w:p>
        </w:tc>
        <w:tc>
          <w:tcPr>
            <w:tcW w:w="2762" w:type="dxa"/>
            <w:shd w:val="clear" w:color="auto" w:fill="auto"/>
          </w:tcPr>
          <w:p w14:paraId="4B3DD5D9" w14:textId="77777777" w:rsidR="00AD135D" w:rsidRPr="002B0D04" w:rsidRDefault="00AD135D" w:rsidP="00B61852">
            <w:pPr>
              <w:ind w:firstLine="0"/>
              <w:jc w:val="center"/>
              <w:rPr>
                <w:b/>
                <w:bCs/>
              </w:rPr>
            </w:pPr>
          </w:p>
        </w:tc>
        <w:tc>
          <w:tcPr>
            <w:tcW w:w="2141" w:type="dxa"/>
            <w:shd w:val="clear" w:color="auto" w:fill="auto"/>
            <w:vAlign w:val="center"/>
          </w:tcPr>
          <w:p w14:paraId="1E41B555" w14:textId="77777777" w:rsidR="00AD135D" w:rsidRPr="002B0D04" w:rsidRDefault="00AD135D" w:rsidP="00B61852">
            <w:pPr>
              <w:ind w:firstLine="0"/>
              <w:jc w:val="center"/>
              <w:rPr>
                <w:b/>
                <w:bCs/>
              </w:rPr>
            </w:pPr>
            <w:r w:rsidRPr="002B0D04">
              <w:rPr>
                <w:bCs/>
              </w:rPr>
              <w:t>Администрация БМО</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59D64D00" w14:textId="77777777" w:rsidR="00AD135D" w:rsidRPr="002B0D04" w:rsidRDefault="00AD135D" w:rsidP="00B61852">
            <w:pPr>
              <w:ind w:firstLine="0"/>
              <w:jc w:val="center"/>
              <w:rPr>
                <w:bCs/>
              </w:rPr>
            </w:pPr>
            <w:r w:rsidRPr="002B0D04">
              <w:rPr>
                <w:rFonts w:cs="Calibri"/>
                <w:bCs/>
              </w:rPr>
              <w:t>2 408,6</w:t>
            </w:r>
          </w:p>
        </w:tc>
        <w:tc>
          <w:tcPr>
            <w:tcW w:w="1265" w:type="dxa"/>
            <w:tcBorders>
              <w:top w:val="single" w:sz="4" w:space="0" w:color="auto"/>
              <w:left w:val="nil"/>
              <w:bottom w:val="single" w:sz="4" w:space="0" w:color="auto"/>
              <w:right w:val="single" w:sz="4" w:space="0" w:color="auto"/>
            </w:tcBorders>
            <w:shd w:val="clear" w:color="auto" w:fill="auto"/>
          </w:tcPr>
          <w:p w14:paraId="0D54F203" w14:textId="77777777" w:rsidR="00AD135D" w:rsidRPr="002B0D04" w:rsidRDefault="00AD135D" w:rsidP="00B61852">
            <w:pPr>
              <w:ind w:firstLine="0"/>
              <w:jc w:val="center"/>
              <w:rPr>
                <w:rFonts w:cs="Calibri"/>
                <w:bCs/>
              </w:rPr>
            </w:pPr>
            <w:r w:rsidRPr="002B0D04">
              <w:rPr>
                <w:rFonts w:cs="Calibri"/>
                <w:bCs/>
              </w:rPr>
              <w:t>3 076,0</w:t>
            </w:r>
          </w:p>
        </w:tc>
        <w:tc>
          <w:tcPr>
            <w:tcW w:w="1418" w:type="dxa"/>
            <w:tcBorders>
              <w:top w:val="single" w:sz="4" w:space="0" w:color="auto"/>
              <w:left w:val="nil"/>
              <w:bottom w:val="single" w:sz="4" w:space="0" w:color="auto"/>
              <w:right w:val="single" w:sz="4" w:space="0" w:color="auto"/>
            </w:tcBorders>
            <w:shd w:val="clear" w:color="auto" w:fill="auto"/>
          </w:tcPr>
          <w:p w14:paraId="0ED51DFB" w14:textId="77777777" w:rsidR="00AD135D" w:rsidRPr="002B0D04" w:rsidRDefault="00AD135D" w:rsidP="00B61852">
            <w:pPr>
              <w:ind w:firstLine="0"/>
              <w:jc w:val="center"/>
              <w:rPr>
                <w:rFonts w:cs="Calibri"/>
                <w:bCs/>
              </w:rPr>
            </w:pPr>
            <w:r w:rsidRPr="002B0D04">
              <w:rPr>
                <w:rFonts w:cs="Calibri"/>
                <w:bCs/>
              </w:rPr>
              <w:t>3 134,3</w:t>
            </w:r>
          </w:p>
        </w:tc>
        <w:tc>
          <w:tcPr>
            <w:tcW w:w="1417" w:type="dxa"/>
            <w:tcBorders>
              <w:top w:val="single" w:sz="4" w:space="0" w:color="auto"/>
              <w:left w:val="nil"/>
              <w:bottom w:val="single" w:sz="4" w:space="0" w:color="auto"/>
              <w:right w:val="single" w:sz="4" w:space="0" w:color="auto"/>
            </w:tcBorders>
            <w:shd w:val="clear" w:color="auto" w:fill="auto"/>
          </w:tcPr>
          <w:p w14:paraId="20EBE533" w14:textId="77777777" w:rsidR="00AD135D" w:rsidRPr="002B0D04" w:rsidRDefault="00AD135D" w:rsidP="00B61852">
            <w:pPr>
              <w:ind w:firstLine="0"/>
              <w:jc w:val="center"/>
              <w:rPr>
                <w:rFonts w:cs="Calibri"/>
                <w:bCs/>
              </w:rPr>
            </w:pPr>
            <w:r w:rsidRPr="002B0D04">
              <w:rPr>
                <w:rFonts w:cs="Calibri"/>
                <w:bCs/>
              </w:rPr>
              <w:t>0,0</w:t>
            </w:r>
          </w:p>
        </w:tc>
        <w:tc>
          <w:tcPr>
            <w:tcW w:w="1418" w:type="dxa"/>
            <w:tcBorders>
              <w:top w:val="single" w:sz="4" w:space="0" w:color="auto"/>
              <w:left w:val="nil"/>
              <w:bottom w:val="single" w:sz="4" w:space="0" w:color="auto"/>
              <w:right w:val="single" w:sz="4" w:space="0" w:color="auto"/>
            </w:tcBorders>
            <w:shd w:val="clear" w:color="auto" w:fill="auto"/>
          </w:tcPr>
          <w:p w14:paraId="14C4A627" w14:textId="77777777" w:rsidR="00AD135D" w:rsidRPr="002B0D04" w:rsidRDefault="00AD135D" w:rsidP="00B61852">
            <w:pPr>
              <w:ind w:firstLine="0"/>
              <w:jc w:val="center"/>
              <w:rPr>
                <w:rFonts w:cs="Calibri"/>
                <w:bCs/>
              </w:rPr>
            </w:pPr>
            <w:r w:rsidRPr="002B0D04">
              <w:rPr>
                <w:rFonts w:cs="Calibri"/>
                <w:bCs/>
              </w:rPr>
              <w:t>0,0</w:t>
            </w:r>
          </w:p>
        </w:tc>
        <w:tc>
          <w:tcPr>
            <w:tcW w:w="1417" w:type="dxa"/>
            <w:tcBorders>
              <w:top w:val="single" w:sz="4" w:space="0" w:color="auto"/>
              <w:left w:val="nil"/>
              <w:bottom w:val="single" w:sz="4" w:space="0" w:color="auto"/>
              <w:right w:val="single" w:sz="4" w:space="0" w:color="auto"/>
            </w:tcBorders>
            <w:shd w:val="clear" w:color="auto" w:fill="auto"/>
          </w:tcPr>
          <w:p w14:paraId="5726EABA" w14:textId="77777777" w:rsidR="00AD135D" w:rsidRPr="002B0D04" w:rsidRDefault="00AD135D" w:rsidP="00B61852">
            <w:pPr>
              <w:ind w:firstLine="0"/>
              <w:jc w:val="center"/>
              <w:rPr>
                <w:rFonts w:cs="Calibri"/>
                <w:bCs/>
              </w:rPr>
            </w:pPr>
            <w:r w:rsidRPr="002B0D04">
              <w:rPr>
                <w:rFonts w:cs="Calibri"/>
                <w:bCs/>
              </w:rPr>
              <w:t>0,0</w:t>
            </w:r>
          </w:p>
        </w:tc>
        <w:tc>
          <w:tcPr>
            <w:tcW w:w="1386" w:type="dxa"/>
            <w:tcBorders>
              <w:top w:val="single" w:sz="4" w:space="0" w:color="auto"/>
              <w:left w:val="nil"/>
              <w:bottom w:val="single" w:sz="4" w:space="0" w:color="auto"/>
              <w:right w:val="single" w:sz="4" w:space="0" w:color="auto"/>
            </w:tcBorders>
            <w:shd w:val="clear" w:color="auto" w:fill="auto"/>
          </w:tcPr>
          <w:p w14:paraId="0B07C321" w14:textId="77777777" w:rsidR="00AD135D" w:rsidRPr="002B0D04" w:rsidRDefault="00AD135D" w:rsidP="00B61852">
            <w:pPr>
              <w:ind w:firstLine="0"/>
              <w:jc w:val="center"/>
              <w:rPr>
                <w:rFonts w:cs="Calibri"/>
                <w:bCs/>
              </w:rPr>
            </w:pPr>
            <w:r w:rsidRPr="002B0D04">
              <w:rPr>
                <w:rFonts w:cs="Calibri"/>
                <w:bCs/>
              </w:rPr>
              <w:t>8 618,9</w:t>
            </w:r>
          </w:p>
        </w:tc>
      </w:tr>
      <w:tr w:rsidR="00AD135D" w:rsidRPr="002B0D04" w14:paraId="3A11B5F1" w14:textId="77777777" w:rsidTr="00B61852">
        <w:trPr>
          <w:trHeight w:val="20"/>
          <w:jc w:val="center"/>
        </w:trPr>
        <w:tc>
          <w:tcPr>
            <w:tcW w:w="717" w:type="dxa"/>
            <w:shd w:val="clear" w:color="auto" w:fill="auto"/>
            <w:hideMark/>
          </w:tcPr>
          <w:p w14:paraId="72EED20D" w14:textId="77777777" w:rsidR="00AD135D" w:rsidRPr="002B0D04" w:rsidRDefault="00AD135D" w:rsidP="00B61852">
            <w:pPr>
              <w:ind w:firstLine="0"/>
              <w:jc w:val="center"/>
              <w:rPr>
                <w:b/>
                <w:bCs/>
              </w:rPr>
            </w:pPr>
            <w:r w:rsidRPr="002B0D04">
              <w:rPr>
                <w:b/>
                <w:bCs/>
              </w:rPr>
              <w:t>7.1.</w:t>
            </w:r>
          </w:p>
        </w:tc>
        <w:tc>
          <w:tcPr>
            <w:tcW w:w="2762" w:type="dxa"/>
            <w:shd w:val="clear" w:color="auto" w:fill="auto"/>
            <w:hideMark/>
          </w:tcPr>
          <w:p w14:paraId="4EFD3189" w14:textId="77777777" w:rsidR="00AD135D" w:rsidRPr="002B0D04" w:rsidRDefault="00AD135D" w:rsidP="00B61852">
            <w:pPr>
              <w:ind w:firstLine="0"/>
              <w:jc w:val="center"/>
              <w:rPr>
                <w:b/>
                <w:bCs/>
              </w:rPr>
            </w:pPr>
            <w:r w:rsidRPr="002B0D04">
              <w:rPr>
                <w:b/>
                <w:bCs/>
              </w:rPr>
              <w:t>п.1. Организация и осуществление деятельности по опеке и попечительству в отношении несовершеннолетних граждан</w:t>
            </w:r>
          </w:p>
        </w:tc>
        <w:tc>
          <w:tcPr>
            <w:tcW w:w="2141" w:type="dxa"/>
            <w:shd w:val="clear" w:color="auto" w:fill="auto"/>
            <w:vAlign w:val="center"/>
            <w:hideMark/>
          </w:tcPr>
          <w:p w14:paraId="62623580" w14:textId="77777777" w:rsidR="00AD135D" w:rsidRPr="002B0D04" w:rsidRDefault="00AD135D" w:rsidP="00B61852">
            <w:pPr>
              <w:ind w:firstLine="0"/>
              <w:jc w:val="center"/>
              <w:rPr>
                <w:b/>
                <w:bCs/>
              </w:rPr>
            </w:pPr>
            <w:r w:rsidRPr="002B0D04">
              <w:rPr>
                <w:b/>
                <w:bCs/>
              </w:rPr>
              <w:t>Всего, 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6CAB5C71" w14:textId="77777777" w:rsidR="00AD135D" w:rsidRPr="002B0D04" w:rsidRDefault="00AD135D" w:rsidP="00B61852">
            <w:pPr>
              <w:ind w:firstLine="0"/>
              <w:jc w:val="center"/>
              <w:rPr>
                <w:rFonts w:cs="Calibri"/>
                <w:b/>
                <w:bCs/>
              </w:rPr>
            </w:pPr>
          </w:p>
          <w:p w14:paraId="05065F4E" w14:textId="77777777" w:rsidR="00AD135D" w:rsidRPr="002B0D04" w:rsidRDefault="00AD135D" w:rsidP="00B61852">
            <w:pPr>
              <w:ind w:firstLine="0"/>
              <w:jc w:val="center"/>
              <w:rPr>
                <w:rFonts w:cs="Calibri"/>
                <w:b/>
                <w:bCs/>
              </w:rPr>
            </w:pPr>
          </w:p>
          <w:p w14:paraId="6082D760" w14:textId="77777777" w:rsidR="00AD135D" w:rsidRPr="002B0D04" w:rsidRDefault="00AD135D" w:rsidP="00B61852">
            <w:pPr>
              <w:ind w:firstLine="0"/>
              <w:jc w:val="center"/>
              <w:rPr>
                <w:rFonts w:cs="Calibri"/>
                <w:b/>
                <w:bCs/>
              </w:rPr>
            </w:pPr>
          </w:p>
          <w:p w14:paraId="168D65E1" w14:textId="77777777" w:rsidR="00AD135D" w:rsidRPr="002B0D04" w:rsidRDefault="00AD135D" w:rsidP="00B61852">
            <w:pPr>
              <w:ind w:firstLine="0"/>
              <w:jc w:val="center"/>
              <w:rPr>
                <w:b/>
                <w:bCs/>
              </w:rPr>
            </w:pPr>
            <w:r w:rsidRPr="002B0D04">
              <w:rPr>
                <w:rFonts w:cs="Calibri"/>
                <w:b/>
                <w:bCs/>
              </w:rPr>
              <w:t>2 329,0</w:t>
            </w:r>
          </w:p>
        </w:tc>
        <w:tc>
          <w:tcPr>
            <w:tcW w:w="1265" w:type="dxa"/>
            <w:tcBorders>
              <w:top w:val="single" w:sz="4" w:space="0" w:color="auto"/>
              <w:left w:val="nil"/>
              <w:bottom w:val="single" w:sz="4" w:space="0" w:color="auto"/>
              <w:right w:val="single" w:sz="4" w:space="0" w:color="auto"/>
            </w:tcBorders>
            <w:shd w:val="clear" w:color="auto" w:fill="auto"/>
            <w:noWrap/>
            <w:hideMark/>
          </w:tcPr>
          <w:p w14:paraId="498A20B6" w14:textId="77777777" w:rsidR="00AD135D" w:rsidRPr="002B0D04" w:rsidRDefault="00AD135D" w:rsidP="00B61852">
            <w:pPr>
              <w:ind w:firstLine="0"/>
              <w:jc w:val="center"/>
              <w:rPr>
                <w:rFonts w:cs="Calibri"/>
                <w:b/>
                <w:bCs/>
              </w:rPr>
            </w:pPr>
          </w:p>
          <w:p w14:paraId="5315B3E4" w14:textId="77777777" w:rsidR="00AD135D" w:rsidRPr="002B0D04" w:rsidRDefault="00AD135D" w:rsidP="00B61852">
            <w:pPr>
              <w:ind w:firstLine="0"/>
              <w:jc w:val="center"/>
              <w:rPr>
                <w:rFonts w:cs="Calibri"/>
                <w:b/>
                <w:bCs/>
              </w:rPr>
            </w:pPr>
          </w:p>
          <w:p w14:paraId="02A32080" w14:textId="77777777" w:rsidR="00AD135D" w:rsidRPr="002B0D04" w:rsidRDefault="00AD135D" w:rsidP="00B61852">
            <w:pPr>
              <w:ind w:firstLine="0"/>
              <w:jc w:val="center"/>
              <w:rPr>
                <w:rFonts w:cs="Calibri"/>
                <w:b/>
                <w:bCs/>
              </w:rPr>
            </w:pPr>
          </w:p>
          <w:p w14:paraId="47228CD7" w14:textId="77777777" w:rsidR="00AD135D" w:rsidRPr="002B0D04" w:rsidRDefault="00AD135D" w:rsidP="00B61852">
            <w:pPr>
              <w:ind w:firstLine="0"/>
              <w:jc w:val="center"/>
              <w:rPr>
                <w:rFonts w:cs="Calibri"/>
                <w:b/>
                <w:bCs/>
              </w:rPr>
            </w:pPr>
            <w:r w:rsidRPr="002B0D04">
              <w:rPr>
                <w:rFonts w:cs="Calibri"/>
                <w:b/>
                <w:bCs/>
              </w:rPr>
              <w:t>2 815,0</w:t>
            </w:r>
          </w:p>
        </w:tc>
        <w:tc>
          <w:tcPr>
            <w:tcW w:w="1418" w:type="dxa"/>
            <w:tcBorders>
              <w:top w:val="single" w:sz="4" w:space="0" w:color="auto"/>
              <w:left w:val="nil"/>
              <w:bottom w:val="single" w:sz="4" w:space="0" w:color="auto"/>
              <w:right w:val="single" w:sz="4" w:space="0" w:color="auto"/>
            </w:tcBorders>
            <w:shd w:val="clear" w:color="auto" w:fill="auto"/>
            <w:noWrap/>
            <w:hideMark/>
          </w:tcPr>
          <w:p w14:paraId="1381F2BF" w14:textId="77777777" w:rsidR="00AD135D" w:rsidRPr="002B0D04" w:rsidRDefault="00AD135D" w:rsidP="00B61852">
            <w:pPr>
              <w:ind w:firstLine="0"/>
              <w:jc w:val="center"/>
              <w:rPr>
                <w:rFonts w:cs="Calibri"/>
                <w:b/>
                <w:bCs/>
              </w:rPr>
            </w:pPr>
          </w:p>
          <w:p w14:paraId="7B4A3D4F" w14:textId="77777777" w:rsidR="00AD135D" w:rsidRPr="002B0D04" w:rsidRDefault="00AD135D" w:rsidP="00B61852">
            <w:pPr>
              <w:ind w:firstLine="0"/>
              <w:jc w:val="center"/>
              <w:rPr>
                <w:rFonts w:cs="Calibri"/>
                <w:b/>
                <w:bCs/>
              </w:rPr>
            </w:pPr>
          </w:p>
          <w:p w14:paraId="6A1EFB2E" w14:textId="77777777" w:rsidR="00AD135D" w:rsidRPr="002B0D04" w:rsidRDefault="00AD135D" w:rsidP="00B61852">
            <w:pPr>
              <w:ind w:firstLine="0"/>
              <w:jc w:val="center"/>
              <w:rPr>
                <w:rFonts w:cs="Calibri"/>
                <w:b/>
                <w:bCs/>
              </w:rPr>
            </w:pPr>
          </w:p>
          <w:p w14:paraId="4196FABD" w14:textId="77777777" w:rsidR="00AD135D" w:rsidRPr="002B0D04" w:rsidRDefault="00AD135D" w:rsidP="00B61852">
            <w:pPr>
              <w:ind w:firstLine="0"/>
              <w:jc w:val="center"/>
              <w:rPr>
                <w:rFonts w:cs="Calibri"/>
                <w:b/>
                <w:bCs/>
              </w:rPr>
            </w:pPr>
            <w:r w:rsidRPr="002B0D04">
              <w:rPr>
                <w:rFonts w:cs="Calibri"/>
                <w:b/>
                <w:bCs/>
              </w:rPr>
              <w:t>3 078,0</w:t>
            </w:r>
          </w:p>
        </w:tc>
        <w:tc>
          <w:tcPr>
            <w:tcW w:w="1417" w:type="dxa"/>
            <w:tcBorders>
              <w:top w:val="single" w:sz="4" w:space="0" w:color="auto"/>
              <w:left w:val="nil"/>
              <w:bottom w:val="single" w:sz="4" w:space="0" w:color="auto"/>
              <w:right w:val="single" w:sz="4" w:space="0" w:color="auto"/>
            </w:tcBorders>
            <w:shd w:val="clear" w:color="auto" w:fill="auto"/>
            <w:noWrap/>
            <w:hideMark/>
          </w:tcPr>
          <w:p w14:paraId="581DF522" w14:textId="77777777" w:rsidR="00AD135D" w:rsidRPr="002B0D04" w:rsidRDefault="00AD135D" w:rsidP="00B61852">
            <w:pPr>
              <w:ind w:firstLine="0"/>
              <w:jc w:val="center"/>
              <w:rPr>
                <w:rFonts w:cs="Calibri"/>
                <w:b/>
                <w:bCs/>
              </w:rPr>
            </w:pPr>
          </w:p>
          <w:p w14:paraId="1051F657" w14:textId="77777777" w:rsidR="00AD135D" w:rsidRPr="002B0D04" w:rsidRDefault="00AD135D" w:rsidP="00B61852">
            <w:pPr>
              <w:ind w:firstLine="0"/>
              <w:jc w:val="center"/>
              <w:rPr>
                <w:rFonts w:cs="Calibri"/>
                <w:b/>
                <w:bCs/>
              </w:rPr>
            </w:pPr>
          </w:p>
          <w:p w14:paraId="33642B0B" w14:textId="77777777" w:rsidR="00AD135D" w:rsidRPr="002B0D04" w:rsidRDefault="00AD135D" w:rsidP="00B61852">
            <w:pPr>
              <w:ind w:firstLine="0"/>
              <w:jc w:val="center"/>
              <w:rPr>
                <w:rFonts w:cs="Calibri"/>
                <w:b/>
                <w:bCs/>
              </w:rPr>
            </w:pPr>
          </w:p>
          <w:p w14:paraId="24D40AC2" w14:textId="77777777" w:rsidR="00AD135D" w:rsidRPr="002B0D04" w:rsidRDefault="00AD135D" w:rsidP="00B61852">
            <w:pPr>
              <w:ind w:firstLine="0"/>
              <w:jc w:val="center"/>
              <w:rPr>
                <w:rFonts w:cs="Calibri"/>
                <w:b/>
                <w:bCs/>
              </w:rPr>
            </w:pPr>
            <w:r w:rsidRPr="002B0D04">
              <w:rPr>
                <w:rFonts w:cs="Calibri"/>
                <w:b/>
                <w:bCs/>
              </w:rPr>
              <w:t>0,0</w:t>
            </w:r>
          </w:p>
        </w:tc>
        <w:tc>
          <w:tcPr>
            <w:tcW w:w="1418" w:type="dxa"/>
            <w:tcBorders>
              <w:top w:val="single" w:sz="4" w:space="0" w:color="auto"/>
              <w:left w:val="nil"/>
              <w:bottom w:val="single" w:sz="4" w:space="0" w:color="auto"/>
              <w:right w:val="single" w:sz="4" w:space="0" w:color="auto"/>
            </w:tcBorders>
            <w:shd w:val="clear" w:color="auto" w:fill="auto"/>
            <w:noWrap/>
            <w:hideMark/>
          </w:tcPr>
          <w:p w14:paraId="75AD6C12" w14:textId="77777777" w:rsidR="00AD135D" w:rsidRPr="002B0D04" w:rsidRDefault="00AD135D" w:rsidP="00B61852">
            <w:pPr>
              <w:ind w:firstLine="0"/>
              <w:jc w:val="center"/>
              <w:rPr>
                <w:rFonts w:cs="Calibri"/>
                <w:b/>
                <w:bCs/>
              </w:rPr>
            </w:pPr>
          </w:p>
          <w:p w14:paraId="1917E634" w14:textId="77777777" w:rsidR="00AD135D" w:rsidRPr="002B0D04" w:rsidRDefault="00AD135D" w:rsidP="00B61852">
            <w:pPr>
              <w:ind w:firstLine="0"/>
              <w:jc w:val="center"/>
              <w:rPr>
                <w:rFonts w:cs="Calibri"/>
                <w:b/>
                <w:bCs/>
              </w:rPr>
            </w:pPr>
          </w:p>
          <w:p w14:paraId="44E70F83" w14:textId="77777777" w:rsidR="00AD135D" w:rsidRPr="002B0D04" w:rsidRDefault="00AD135D" w:rsidP="00B61852">
            <w:pPr>
              <w:ind w:firstLine="0"/>
              <w:jc w:val="center"/>
              <w:rPr>
                <w:rFonts w:cs="Calibri"/>
                <w:b/>
                <w:bCs/>
              </w:rPr>
            </w:pPr>
          </w:p>
          <w:p w14:paraId="6F4AFE63" w14:textId="77777777" w:rsidR="00AD135D" w:rsidRPr="002B0D04" w:rsidRDefault="00AD135D" w:rsidP="00B61852">
            <w:pPr>
              <w:ind w:firstLine="0"/>
              <w:jc w:val="center"/>
              <w:rPr>
                <w:rFonts w:cs="Calibri"/>
                <w:b/>
                <w:bCs/>
              </w:rPr>
            </w:pPr>
            <w:r w:rsidRPr="002B0D04">
              <w:rPr>
                <w:rFonts w:cs="Calibri"/>
                <w:b/>
                <w:bCs/>
              </w:rPr>
              <w:t>0,0</w:t>
            </w:r>
          </w:p>
        </w:tc>
        <w:tc>
          <w:tcPr>
            <w:tcW w:w="1417" w:type="dxa"/>
            <w:tcBorders>
              <w:top w:val="single" w:sz="4" w:space="0" w:color="auto"/>
              <w:left w:val="nil"/>
              <w:bottom w:val="single" w:sz="4" w:space="0" w:color="auto"/>
              <w:right w:val="single" w:sz="4" w:space="0" w:color="auto"/>
            </w:tcBorders>
            <w:shd w:val="clear" w:color="auto" w:fill="auto"/>
            <w:noWrap/>
            <w:hideMark/>
          </w:tcPr>
          <w:p w14:paraId="2B0E0817" w14:textId="77777777" w:rsidR="00AD135D" w:rsidRPr="002B0D04" w:rsidRDefault="00AD135D" w:rsidP="00B61852">
            <w:pPr>
              <w:ind w:firstLine="0"/>
              <w:jc w:val="center"/>
              <w:rPr>
                <w:rFonts w:cs="Calibri"/>
                <w:b/>
                <w:bCs/>
              </w:rPr>
            </w:pPr>
          </w:p>
          <w:p w14:paraId="54591207" w14:textId="77777777" w:rsidR="00AD135D" w:rsidRPr="002B0D04" w:rsidRDefault="00AD135D" w:rsidP="00B61852">
            <w:pPr>
              <w:ind w:firstLine="0"/>
              <w:jc w:val="center"/>
              <w:rPr>
                <w:rFonts w:cs="Calibri"/>
                <w:b/>
                <w:bCs/>
              </w:rPr>
            </w:pPr>
          </w:p>
          <w:p w14:paraId="78156ECE" w14:textId="77777777" w:rsidR="00AD135D" w:rsidRPr="002B0D04" w:rsidRDefault="00AD135D" w:rsidP="00B61852">
            <w:pPr>
              <w:ind w:firstLine="0"/>
              <w:jc w:val="center"/>
              <w:rPr>
                <w:rFonts w:cs="Calibri"/>
                <w:b/>
                <w:bCs/>
              </w:rPr>
            </w:pPr>
          </w:p>
          <w:p w14:paraId="6948D3FD" w14:textId="77777777" w:rsidR="00AD135D" w:rsidRPr="002B0D04" w:rsidRDefault="00AD135D" w:rsidP="00B61852">
            <w:pPr>
              <w:ind w:firstLine="0"/>
              <w:jc w:val="center"/>
              <w:rPr>
                <w:rFonts w:cs="Calibri"/>
                <w:b/>
                <w:bCs/>
              </w:rPr>
            </w:pPr>
            <w:r w:rsidRPr="002B0D04">
              <w:rPr>
                <w:rFonts w:cs="Calibri"/>
                <w:b/>
                <w:bCs/>
              </w:rPr>
              <w:t>0,0</w:t>
            </w:r>
          </w:p>
        </w:tc>
        <w:tc>
          <w:tcPr>
            <w:tcW w:w="1386" w:type="dxa"/>
            <w:tcBorders>
              <w:top w:val="single" w:sz="4" w:space="0" w:color="auto"/>
              <w:left w:val="nil"/>
              <w:bottom w:val="single" w:sz="4" w:space="0" w:color="auto"/>
              <w:right w:val="single" w:sz="4" w:space="0" w:color="auto"/>
            </w:tcBorders>
            <w:shd w:val="clear" w:color="auto" w:fill="auto"/>
            <w:hideMark/>
          </w:tcPr>
          <w:p w14:paraId="29F97431" w14:textId="77777777" w:rsidR="00AD135D" w:rsidRPr="002B0D04" w:rsidRDefault="00AD135D" w:rsidP="00B61852">
            <w:pPr>
              <w:ind w:firstLine="0"/>
              <w:jc w:val="center"/>
              <w:rPr>
                <w:rFonts w:cs="Calibri"/>
                <w:b/>
                <w:bCs/>
              </w:rPr>
            </w:pPr>
          </w:p>
          <w:p w14:paraId="61EB4920" w14:textId="77777777" w:rsidR="00AD135D" w:rsidRPr="002B0D04" w:rsidRDefault="00AD135D" w:rsidP="00B61852">
            <w:pPr>
              <w:ind w:firstLine="0"/>
              <w:jc w:val="center"/>
              <w:rPr>
                <w:rFonts w:cs="Calibri"/>
                <w:b/>
                <w:bCs/>
              </w:rPr>
            </w:pPr>
          </w:p>
          <w:p w14:paraId="1A613BDA" w14:textId="77777777" w:rsidR="00AD135D" w:rsidRPr="002B0D04" w:rsidRDefault="00AD135D" w:rsidP="00B61852">
            <w:pPr>
              <w:ind w:firstLine="0"/>
              <w:jc w:val="center"/>
              <w:rPr>
                <w:rFonts w:cs="Calibri"/>
                <w:b/>
                <w:bCs/>
              </w:rPr>
            </w:pPr>
          </w:p>
          <w:p w14:paraId="1F41CAE7" w14:textId="77777777" w:rsidR="00AD135D" w:rsidRPr="002B0D04" w:rsidRDefault="00AD135D" w:rsidP="00B61852">
            <w:pPr>
              <w:ind w:firstLine="0"/>
              <w:jc w:val="center"/>
              <w:rPr>
                <w:rFonts w:cs="Calibri"/>
                <w:b/>
                <w:bCs/>
              </w:rPr>
            </w:pPr>
            <w:r w:rsidRPr="002B0D04">
              <w:rPr>
                <w:rFonts w:cs="Calibri"/>
                <w:b/>
                <w:bCs/>
              </w:rPr>
              <w:t>8 222,0</w:t>
            </w:r>
          </w:p>
        </w:tc>
      </w:tr>
      <w:tr w:rsidR="00AD135D" w:rsidRPr="002B0D04" w14:paraId="6D310078" w14:textId="77777777" w:rsidTr="00B61852">
        <w:trPr>
          <w:trHeight w:val="20"/>
          <w:jc w:val="center"/>
        </w:trPr>
        <w:tc>
          <w:tcPr>
            <w:tcW w:w="717" w:type="dxa"/>
            <w:shd w:val="clear" w:color="auto" w:fill="auto"/>
          </w:tcPr>
          <w:p w14:paraId="547DB6F7" w14:textId="77777777" w:rsidR="00AD135D" w:rsidRPr="002B0D04" w:rsidRDefault="00AD135D" w:rsidP="00B61852">
            <w:pPr>
              <w:ind w:firstLine="0"/>
              <w:jc w:val="center"/>
              <w:rPr>
                <w:b/>
                <w:bCs/>
              </w:rPr>
            </w:pPr>
          </w:p>
        </w:tc>
        <w:tc>
          <w:tcPr>
            <w:tcW w:w="2762" w:type="dxa"/>
            <w:shd w:val="clear" w:color="auto" w:fill="auto"/>
          </w:tcPr>
          <w:p w14:paraId="75E10874" w14:textId="77777777" w:rsidR="00AD135D" w:rsidRPr="002B0D04" w:rsidRDefault="00AD135D" w:rsidP="00B61852">
            <w:pPr>
              <w:ind w:firstLine="0"/>
              <w:jc w:val="center"/>
              <w:rPr>
                <w:b/>
                <w:bCs/>
              </w:rPr>
            </w:pPr>
          </w:p>
        </w:tc>
        <w:tc>
          <w:tcPr>
            <w:tcW w:w="2141" w:type="dxa"/>
            <w:shd w:val="clear" w:color="auto" w:fill="auto"/>
            <w:vAlign w:val="center"/>
          </w:tcPr>
          <w:p w14:paraId="550E4B77"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w:t>
            </w:r>
          </w:p>
        </w:tc>
        <w:tc>
          <w:tcPr>
            <w:tcW w:w="1619" w:type="dxa"/>
            <w:shd w:val="clear" w:color="auto" w:fill="auto"/>
            <w:noWrap/>
            <w:vAlign w:val="center"/>
          </w:tcPr>
          <w:p w14:paraId="207201DA"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50BDD811"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E16F62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1EDA77B"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453F02CF"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1D5B930C"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D24F0A6" w14:textId="77777777" w:rsidR="00AD135D" w:rsidRPr="002B0D04" w:rsidRDefault="00AD135D" w:rsidP="00B61852">
            <w:pPr>
              <w:ind w:firstLine="0"/>
              <w:jc w:val="center"/>
              <w:rPr>
                <w:bCs/>
              </w:rPr>
            </w:pPr>
            <w:r w:rsidRPr="002B0D04">
              <w:rPr>
                <w:bCs/>
              </w:rPr>
              <w:t>0,00</w:t>
            </w:r>
          </w:p>
        </w:tc>
      </w:tr>
      <w:tr w:rsidR="00AD135D" w:rsidRPr="002B0D04" w14:paraId="26DC21E8" w14:textId="77777777" w:rsidTr="00B61852">
        <w:trPr>
          <w:trHeight w:val="20"/>
          <w:jc w:val="center"/>
        </w:trPr>
        <w:tc>
          <w:tcPr>
            <w:tcW w:w="717" w:type="dxa"/>
            <w:shd w:val="clear" w:color="auto" w:fill="auto"/>
          </w:tcPr>
          <w:p w14:paraId="0BEBF894" w14:textId="77777777" w:rsidR="00AD135D" w:rsidRPr="002B0D04" w:rsidRDefault="00AD135D" w:rsidP="00B61852">
            <w:pPr>
              <w:ind w:firstLine="0"/>
              <w:jc w:val="center"/>
              <w:rPr>
                <w:b/>
                <w:bCs/>
              </w:rPr>
            </w:pPr>
          </w:p>
        </w:tc>
        <w:tc>
          <w:tcPr>
            <w:tcW w:w="2762" w:type="dxa"/>
            <w:shd w:val="clear" w:color="auto" w:fill="auto"/>
          </w:tcPr>
          <w:p w14:paraId="76ABF857" w14:textId="77777777" w:rsidR="00AD135D" w:rsidRPr="002B0D04" w:rsidRDefault="00AD135D" w:rsidP="00B61852">
            <w:pPr>
              <w:ind w:firstLine="0"/>
              <w:jc w:val="center"/>
              <w:rPr>
                <w:b/>
                <w:bCs/>
              </w:rPr>
            </w:pPr>
          </w:p>
        </w:tc>
        <w:tc>
          <w:tcPr>
            <w:tcW w:w="2141" w:type="dxa"/>
            <w:shd w:val="clear" w:color="auto" w:fill="auto"/>
            <w:vAlign w:val="center"/>
          </w:tcPr>
          <w:p w14:paraId="3E6312BF" w14:textId="77777777" w:rsidR="00AD135D" w:rsidRPr="002B0D04" w:rsidRDefault="00AD135D" w:rsidP="00B61852">
            <w:pPr>
              <w:ind w:firstLine="0"/>
              <w:jc w:val="center"/>
              <w:rPr>
                <w:b/>
                <w:bCs/>
              </w:rPr>
            </w:pPr>
            <w:r w:rsidRPr="002B0D04">
              <w:rPr>
                <w:bCs/>
              </w:rPr>
              <w:t>Администрация БМО</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79D30E03" w14:textId="77777777" w:rsidR="00AD135D" w:rsidRPr="002B0D04" w:rsidRDefault="00AD135D" w:rsidP="00B61852">
            <w:pPr>
              <w:ind w:firstLine="0"/>
              <w:jc w:val="center"/>
              <w:rPr>
                <w:bCs/>
              </w:rPr>
            </w:pPr>
            <w:r w:rsidRPr="002B0D04">
              <w:rPr>
                <w:rFonts w:cs="Calibri"/>
                <w:bCs/>
              </w:rPr>
              <w:t>2 329,0</w:t>
            </w:r>
          </w:p>
        </w:tc>
        <w:tc>
          <w:tcPr>
            <w:tcW w:w="1265" w:type="dxa"/>
            <w:tcBorders>
              <w:top w:val="single" w:sz="4" w:space="0" w:color="auto"/>
              <w:left w:val="nil"/>
              <w:bottom w:val="single" w:sz="4" w:space="0" w:color="auto"/>
              <w:right w:val="single" w:sz="4" w:space="0" w:color="auto"/>
            </w:tcBorders>
            <w:shd w:val="clear" w:color="auto" w:fill="auto"/>
            <w:noWrap/>
          </w:tcPr>
          <w:p w14:paraId="30CD871F" w14:textId="77777777" w:rsidR="00AD135D" w:rsidRPr="002B0D04" w:rsidRDefault="00AD135D" w:rsidP="00B61852">
            <w:pPr>
              <w:ind w:firstLine="0"/>
              <w:jc w:val="center"/>
              <w:rPr>
                <w:rFonts w:cs="Calibri"/>
                <w:bCs/>
              </w:rPr>
            </w:pPr>
            <w:r w:rsidRPr="002B0D04">
              <w:rPr>
                <w:rFonts w:cs="Calibri"/>
                <w:bCs/>
              </w:rPr>
              <w:t>2 815,0</w:t>
            </w:r>
          </w:p>
        </w:tc>
        <w:tc>
          <w:tcPr>
            <w:tcW w:w="1418" w:type="dxa"/>
            <w:tcBorders>
              <w:top w:val="single" w:sz="4" w:space="0" w:color="auto"/>
              <w:left w:val="nil"/>
              <w:bottom w:val="single" w:sz="4" w:space="0" w:color="auto"/>
              <w:right w:val="single" w:sz="4" w:space="0" w:color="auto"/>
            </w:tcBorders>
            <w:shd w:val="clear" w:color="auto" w:fill="auto"/>
            <w:noWrap/>
          </w:tcPr>
          <w:p w14:paraId="57C577D1" w14:textId="77777777" w:rsidR="00AD135D" w:rsidRPr="002B0D04" w:rsidRDefault="00AD135D" w:rsidP="00B61852">
            <w:pPr>
              <w:ind w:firstLine="0"/>
              <w:jc w:val="center"/>
              <w:rPr>
                <w:rFonts w:cs="Calibri"/>
                <w:bCs/>
              </w:rPr>
            </w:pPr>
            <w:r w:rsidRPr="002B0D04">
              <w:rPr>
                <w:rFonts w:cs="Calibri"/>
                <w:bCs/>
              </w:rPr>
              <w:t>3 078,0</w:t>
            </w:r>
          </w:p>
        </w:tc>
        <w:tc>
          <w:tcPr>
            <w:tcW w:w="1417" w:type="dxa"/>
            <w:tcBorders>
              <w:top w:val="single" w:sz="4" w:space="0" w:color="auto"/>
              <w:left w:val="nil"/>
              <w:bottom w:val="single" w:sz="4" w:space="0" w:color="auto"/>
              <w:right w:val="single" w:sz="4" w:space="0" w:color="auto"/>
            </w:tcBorders>
            <w:shd w:val="clear" w:color="auto" w:fill="auto"/>
            <w:noWrap/>
          </w:tcPr>
          <w:p w14:paraId="4D9278AC" w14:textId="77777777" w:rsidR="00AD135D" w:rsidRPr="002B0D04" w:rsidRDefault="00AD135D" w:rsidP="00B61852">
            <w:pPr>
              <w:ind w:firstLine="0"/>
              <w:jc w:val="center"/>
              <w:rPr>
                <w:rFonts w:cs="Calibri"/>
                <w:bCs/>
              </w:rPr>
            </w:pPr>
            <w:r w:rsidRPr="002B0D04">
              <w:rPr>
                <w:rFonts w:cs="Calibri"/>
                <w:bCs/>
              </w:rPr>
              <w:t>0,0</w:t>
            </w:r>
          </w:p>
        </w:tc>
        <w:tc>
          <w:tcPr>
            <w:tcW w:w="1418" w:type="dxa"/>
            <w:tcBorders>
              <w:top w:val="single" w:sz="4" w:space="0" w:color="auto"/>
              <w:left w:val="nil"/>
              <w:bottom w:val="single" w:sz="4" w:space="0" w:color="auto"/>
              <w:right w:val="single" w:sz="4" w:space="0" w:color="auto"/>
            </w:tcBorders>
            <w:shd w:val="clear" w:color="auto" w:fill="auto"/>
            <w:noWrap/>
          </w:tcPr>
          <w:p w14:paraId="072C3FF8" w14:textId="77777777" w:rsidR="00AD135D" w:rsidRPr="002B0D04" w:rsidRDefault="00AD135D" w:rsidP="00B61852">
            <w:pPr>
              <w:ind w:firstLine="0"/>
              <w:jc w:val="center"/>
              <w:rPr>
                <w:rFonts w:cs="Calibri"/>
                <w:bCs/>
              </w:rPr>
            </w:pPr>
            <w:r w:rsidRPr="002B0D04">
              <w:rPr>
                <w:rFonts w:cs="Calibri"/>
                <w:bCs/>
              </w:rPr>
              <w:t>0,0</w:t>
            </w:r>
          </w:p>
        </w:tc>
        <w:tc>
          <w:tcPr>
            <w:tcW w:w="1417" w:type="dxa"/>
            <w:tcBorders>
              <w:top w:val="single" w:sz="4" w:space="0" w:color="auto"/>
              <w:left w:val="nil"/>
              <w:bottom w:val="single" w:sz="4" w:space="0" w:color="auto"/>
              <w:right w:val="single" w:sz="4" w:space="0" w:color="auto"/>
            </w:tcBorders>
            <w:shd w:val="clear" w:color="auto" w:fill="auto"/>
            <w:noWrap/>
          </w:tcPr>
          <w:p w14:paraId="479ECCA2" w14:textId="77777777" w:rsidR="00AD135D" w:rsidRPr="002B0D04" w:rsidRDefault="00AD135D" w:rsidP="00B61852">
            <w:pPr>
              <w:ind w:firstLine="0"/>
              <w:jc w:val="center"/>
              <w:rPr>
                <w:rFonts w:cs="Calibri"/>
                <w:bCs/>
              </w:rPr>
            </w:pPr>
            <w:r w:rsidRPr="002B0D04">
              <w:rPr>
                <w:rFonts w:cs="Calibri"/>
                <w:bCs/>
              </w:rPr>
              <w:t>0,0</w:t>
            </w:r>
          </w:p>
        </w:tc>
        <w:tc>
          <w:tcPr>
            <w:tcW w:w="1386" w:type="dxa"/>
            <w:tcBorders>
              <w:top w:val="single" w:sz="4" w:space="0" w:color="auto"/>
              <w:left w:val="nil"/>
              <w:bottom w:val="single" w:sz="4" w:space="0" w:color="auto"/>
              <w:right w:val="single" w:sz="4" w:space="0" w:color="auto"/>
            </w:tcBorders>
            <w:shd w:val="clear" w:color="auto" w:fill="auto"/>
          </w:tcPr>
          <w:p w14:paraId="321D3DE4" w14:textId="77777777" w:rsidR="00AD135D" w:rsidRPr="002B0D04" w:rsidRDefault="00AD135D" w:rsidP="00B61852">
            <w:pPr>
              <w:ind w:firstLine="0"/>
              <w:jc w:val="center"/>
              <w:rPr>
                <w:rFonts w:cs="Calibri"/>
                <w:bCs/>
              </w:rPr>
            </w:pPr>
            <w:r w:rsidRPr="002B0D04">
              <w:rPr>
                <w:rFonts w:cs="Calibri"/>
                <w:bCs/>
              </w:rPr>
              <w:t>8 222,0</w:t>
            </w:r>
          </w:p>
        </w:tc>
      </w:tr>
      <w:tr w:rsidR="00AD135D" w:rsidRPr="002B0D04" w14:paraId="20418BD0" w14:textId="77777777" w:rsidTr="00B61852">
        <w:trPr>
          <w:trHeight w:val="20"/>
          <w:jc w:val="center"/>
        </w:trPr>
        <w:tc>
          <w:tcPr>
            <w:tcW w:w="717" w:type="dxa"/>
            <w:shd w:val="clear" w:color="auto" w:fill="auto"/>
            <w:hideMark/>
          </w:tcPr>
          <w:p w14:paraId="660D7F18" w14:textId="77777777" w:rsidR="00AD135D" w:rsidRPr="002B0D04" w:rsidRDefault="00AD135D" w:rsidP="00B61852">
            <w:pPr>
              <w:ind w:firstLine="0"/>
              <w:jc w:val="center"/>
              <w:rPr>
                <w:b/>
                <w:bCs/>
              </w:rPr>
            </w:pPr>
            <w:r w:rsidRPr="002B0D04">
              <w:rPr>
                <w:b/>
                <w:bCs/>
              </w:rPr>
              <w:t>7.2.</w:t>
            </w:r>
          </w:p>
        </w:tc>
        <w:tc>
          <w:tcPr>
            <w:tcW w:w="2762" w:type="dxa"/>
            <w:shd w:val="clear" w:color="auto" w:fill="auto"/>
            <w:hideMark/>
          </w:tcPr>
          <w:p w14:paraId="2ED1B64E" w14:textId="77777777" w:rsidR="00AD135D" w:rsidRPr="002B0D04" w:rsidRDefault="00AD135D" w:rsidP="00B61852">
            <w:pPr>
              <w:ind w:firstLine="0"/>
              <w:jc w:val="center"/>
              <w:rPr>
                <w:b/>
                <w:bCs/>
              </w:rPr>
            </w:pPr>
            <w:r w:rsidRPr="002B0D04">
              <w:rPr>
                <w:b/>
                <w:bCs/>
              </w:rPr>
              <w:t>п.2.Ремонт жилых помещений, собственниками которых являются дети-сироты и дети, оставшиеся без попечения родителей</w:t>
            </w:r>
          </w:p>
        </w:tc>
        <w:tc>
          <w:tcPr>
            <w:tcW w:w="2141" w:type="dxa"/>
            <w:shd w:val="clear" w:color="auto" w:fill="auto"/>
            <w:vAlign w:val="center"/>
            <w:hideMark/>
          </w:tcPr>
          <w:p w14:paraId="3E4B881B" w14:textId="77777777" w:rsidR="00AD135D" w:rsidRPr="002B0D04" w:rsidRDefault="00AD135D" w:rsidP="00B61852">
            <w:pPr>
              <w:ind w:firstLine="0"/>
              <w:jc w:val="center"/>
              <w:rPr>
                <w:b/>
                <w:bCs/>
              </w:rPr>
            </w:pPr>
            <w:r w:rsidRPr="002B0D04">
              <w:rPr>
                <w:b/>
                <w:bCs/>
              </w:rPr>
              <w:t>Всего,</w:t>
            </w:r>
          </w:p>
          <w:p w14:paraId="72B14F5E" w14:textId="77777777" w:rsidR="00AD135D" w:rsidRPr="002B0D04" w:rsidRDefault="00AD135D" w:rsidP="00B61852">
            <w:pPr>
              <w:ind w:firstLine="0"/>
              <w:jc w:val="center"/>
              <w:rPr>
                <w:b/>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173EC801" w14:textId="77777777" w:rsidR="00AD135D" w:rsidRPr="002B0D04" w:rsidRDefault="00AD135D" w:rsidP="00B61852">
            <w:pPr>
              <w:ind w:firstLine="0"/>
              <w:jc w:val="center"/>
              <w:rPr>
                <w:rFonts w:cs="Calibri"/>
                <w:b/>
                <w:bCs/>
              </w:rPr>
            </w:pPr>
          </w:p>
          <w:p w14:paraId="5E8B95C5" w14:textId="77777777" w:rsidR="00AD135D" w:rsidRPr="002B0D04" w:rsidRDefault="00AD135D" w:rsidP="00B61852">
            <w:pPr>
              <w:ind w:firstLine="0"/>
              <w:jc w:val="center"/>
              <w:rPr>
                <w:rFonts w:cs="Calibri"/>
                <w:b/>
                <w:bCs/>
              </w:rPr>
            </w:pPr>
          </w:p>
          <w:p w14:paraId="2BFD8461" w14:textId="77777777" w:rsidR="00AD135D" w:rsidRPr="002B0D04" w:rsidRDefault="00AD135D" w:rsidP="00B61852">
            <w:pPr>
              <w:ind w:firstLine="0"/>
              <w:jc w:val="center"/>
              <w:rPr>
                <w:rFonts w:cs="Calibri"/>
                <w:b/>
                <w:bCs/>
              </w:rPr>
            </w:pPr>
          </w:p>
          <w:p w14:paraId="37CC409A" w14:textId="77777777" w:rsidR="00AD135D" w:rsidRPr="002B0D04" w:rsidRDefault="00AD135D" w:rsidP="00B61852">
            <w:pPr>
              <w:ind w:firstLine="0"/>
              <w:jc w:val="center"/>
              <w:rPr>
                <w:b/>
                <w:bCs/>
              </w:rPr>
            </w:pPr>
            <w:r w:rsidRPr="002B0D04">
              <w:rPr>
                <w:rFonts w:cs="Calibri"/>
                <w:b/>
                <w:bCs/>
              </w:rPr>
              <w:t>79,6</w:t>
            </w:r>
          </w:p>
        </w:tc>
        <w:tc>
          <w:tcPr>
            <w:tcW w:w="1265" w:type="dxa"/>
            <w:tcBorders>
              <w:top w:val="single" w:sz="4" w:space="0" w:color="auto"/>
              <w:left w:val="nil"/>
              <w:bottom w:val="single" w:sz="4" w:space="0" w:color="auto"/>
              <w:right w:val="single" w:sz="4" w:space="0" w:color="auto"/>
            </w:tcBorders>
            <w:shd w:val="clear" w:color="auto" w:fill="auto"/>
            <w:noWrap/>
            <w:hideMark/>
          </w:tcPr>
          <w:p w14:paraId="31D712BD" w14:textId="77777777" w:rsidR="00AD135D" w:rsidRPr="002B0D04" w:rsidRDefault="00AD135D" w:rsidP="00B61852">
            <w:pPr>
              <w:ind w:firstLine="0"/>
              <w:jc w:val="center"/>
              <w:rPr>
                <w:rFonts w:cs="Calibri"/>
                <w:b/>
                <w:bCs/>
              </w:rPr>
            </w:pPr>
          </w:p>
          <w:p w14:paraId="22F69861" w14:textId="77777777" w:rsidR="00AD135D" w:rsidRPr="002B0D04" w:rsidRDefault="00AD135D" w:rsidP="00B61852">
            <w:pPr>
              <w:ind w:firstLine="0"/>
              <w:jc w:val="center"/>
              <w:rPr>
                <w:rFonts w:cs="Calibri"/>
                <w:b/>
                <w:bCs/>
              </w:rPr>
            </w:pPr>
          </w:p>
          <w:p w14:paraId="69409229" w14:textId="77777777" w:rsidR="00AD135D" w:rsidRPr="002B0D04" w:rsidRDefault="00AD135D" w:rsidP="00B61852">
            <w:pPr>
              <w:ind w:firstLine="0"/>
              <w:jc w:val="center"/>
              <w:rPr>
                <w:rFonts w:cs="Calibri"/>
                <w:b/>
                <w:bCs/>
              </w:rPr>
            </w:pPr>
          </w:p>
          <w:p w14:paraId="6D340F53" w14:textId="77777777" w:rsidR="00AD135D" w:rsidRPr="002B0D04" w:rsidRDefault="00AD135D" w:rsidP="00B61852">
            <w:pPr>
              <w:ind w:firstLine="0"/>
              <w:jc w:val="center"/>
              <w:rPr>
                <w:rFonts w:cs="Calibri"/>
                <w:b/>
                <w:bCs/>
              </w:rPr>
            </w:pPr>
            <w:r w:rsidRPr="002B0D04">
              <w:rPr>
                <w:rFonts w:cs="Calibri"/>
                <w:b/>
                <w:bCs/>
              </w:rPr>
              <w:t>261,0</w:t>
            </w:r>
          </w:p>
        </w:tc>
        <w:tc>
          <w:tcPr>
            <w:tcW w:w="1418" w:type="dxa"/>
            <w:tcBorders>
              <w:top w:val="single" w:sz="4" w:space="0" w:color="auto"/>
              <w:left w:val="nil"/>
              <w:bottom w:val="single" w:sz="4" w:space="0" w:color="auto"/>
              <w:right w:val="single" w:sz="4" w:space="0" w:color="auto"/>
            </w:tcBorders>
            <w:shd w:val="clear" w:color="auto" w:fill="auto"/>
            <w:noWrap/>
            <w:hideMark/>
          </w:tcPr>
          <w:p w14:paraId="013CDA98" w14:textId="77777777" w:rsidR="00AD135D" w:rsidRPr="002B0D04" w:rsidRDefault="00AD135D" w:rsidP="00B61852">
            <w:pPr>
              <w:ind w:firstLine="0"/>
              <w:jc w:val="center"/>
              <w:rPr>
                <w:rFonts w:cs="Calibri"/>
                <w:b/>
                <w:bCs/>
              </w:rPr>
            </w:pPr>
          </w:p>
          <w:p w14:paraId="169A9B04" w14:textId="77777777" w:rsidR="00AD135D" w:rsidRPr="002B0D04" w:rsidRDefault="00AD135D" w:rsidP="00B61852">
            <w:pPr>
              <w:ind w:firstLine="0"/>
              <w:jc w:val="center"/>
              <w:rPr>
                <w:rFonts w:cs="Calibri"/>
                <w:b/>
                <w:bCs/>
              </w:rPr>
            </w:pPr>
          </w:p>
          <w:p w14:paraId="443998DC" w14:textId="77777777" w:rsidR="00AD135D" w:rsidRPr="002B0D04" w:rsidRDefault="00AD135D" w:rsidP="00B61852">
            <w:pPr>
              <w:ind w:firstLine="0"/>
              <w:jc w:val="center"/>
              <w:rPr>
                <w:rFonts w:cs="Calibri"/>
                <w:b/>
                <w:bCs/>
              </w:rPr>
            </w:pPr>
          </w:p>
          <w:p w14:paraId="70A9FBEF" w14:textId="77777777" w:rsidR="00AD135D" w:rsidRPr="002B0D04" w:rsidRDefault="00AD135D" w:rsidP="00B61852">
            <w:pPr>
              <w:ind w:firstLine="0"/>
              <w:jc w:val="center"/>
              <w:rPr>
                <w:rFonts w:cs="Calibri"/>
                <w:b/>
                <w:bCs/>
              </w:rPr>
            </w:pPr>
            <w:r w:rsidRPr="002B0D04">
              <w:rPr>
                <w:rFonts w:cs="Calibri"/>
                <w:b/>
                <w:bCs/>
              </w:rPr>
              <w:t>56,3</w:t>
            </w:r>
          </w:p>
        </w:tc>
        <w:tc>
          <w:tcPr>
            <w:tcW w:w="1417" w:type="dxa"/>
            <w:tcBorders>
              <w:top w:val="single" w:sz="4" w:space="0" w:color="auto"/>
              <w:left w:val="nil"/>
              <w:bottom w:val="single" w:sz="4" w:space="0" w:color="auto"/>
              <w:right w:val="single" w:sz="4" w:space="0" w:color="auto"/>
            </w:tcBorders>
            <w:shd w:val="clear" w:color="auto" w:fill="auto"/>
            <w:noWrap/>
            <w:hideMark/>
          </w:tcPr>
          <w:p w14:paraId="4432F769" w14:textId="77777777" w:rsidR="00AD135D" w:rsidRPr="002B0D04" w:rsidRDefault="00AD135D" w:rsidP="00B61852">
            <w:pPr>
              <w:ind w:firstLine="0"/>
              <w:jc w:val="center"/>
              <w:rPr>
                <w:rFonts w:cs="Calibri"/>
                <w:b/>
                <w:bCs/>
              </w:rPr>
            </w:pPr>
          </w:p>
          <w:p w14:paraId="724A4D16" w14:textId="77777777" w:rsidR="00AD135D" w:rsidRPr="002B0D04" w:rsidRDefault="00AD135D" w:rsidP="00B61852">
            <w:pPr>
              <w:ind w:firstLine="0"/>
              <w:jc w:val="center"/>
              <w:rPr>
                <w:rFonts w:cs="Calibri"/>
                <w:b/>
                <w:bCs/>
              </w:rPr>
            </w:pPr>
          </w:p>
          <w:p w14:paraId="277C2BF2" w14:textId="77777777" w:rsidR="00AD135D" w:rsidRPr="002B0D04" w:rsidRDefault="00AD135D" w:rsidP="00B61852">
            <w:pPr>
              <w:ind w:firstLine="0"/>
              <w:jc w:val="center"/>
              <w:rPr>
                <w:rFonts w:cs="Calibri"/>
                <w:b/>
                <w:bCs/>
              </w:rPr>
            </w:pPr>
          </w:p>
          <w:p w14:paraId="61AEAC91" w14:textId="77777777" w:rsidR="00AD135D" w:rsidRPr="002B0D04" w:rsidRDefault="00AD135D" w:rsidP="00B61852">
            <w:pPr>
              <w:ind w:firstLine="0"/>
              <w:jc w:val="center"/>
              <w:rPr>
                <w:rFonts w:cs="Calibri"/>
                <w:b/>
                <w:bCs/>
              </w:rPr>
            </w:pPr>
            <w:r w:rsidRPr="002B0D04">
              <w:rPr>
                <w:rFonts w:cs="Calibri"/>
                <w:b/>
                <w:bCs/>
              </w:rPr>
              <w:t>0,0</w:t>
            </w:r>
          </w:p>
        </w:tc>
        <w:tc>
          <w:tcPr>
            <w:tcW w:w="1418" w:type="dxa"/>
            <w:tcBorders>
              <w:top w:val="single" w:sz="4" w:space="0" w:color="auto"/>
              <w:left w:val="nil"/>
              <w:bottom w:val="single" w:sz="4" w:space="0" w:color="auto"/>
              <w:right w:val="single" w:sz="4" w:space="0" w:color="auto"/>
            </w:tcBorders>
            <w:shd w:val="clear" w:color="auto" w:fill="auto"/>
            <w:noWrap/>
            <w:hideMark/>
          </w:tcPr>
          <w:p w14:paraId="051F25B9" w14:textId="77777777" w:rsidR="00AD135D" w:rsidRPr="002B0D04" w:rsidRDefault="00AD135D" w:rsidP="00B61852">
            <w:pPr>
              <w:ind w:firstLine="0"/>
              <w:jc w:val="center"/>
              <w:rPr>
                <w:rFonts w:cs="Calibri"/>
                <w:b/>
                <w:bCs/>
              </w:rPr>
            </w:pPr>
          </w:p>
          <w:p w14:paraId="16F6E507" w14:textId="77777777" w:rsidR="00AD135D" w:rsidRPr="002B0D04" w:rsidRDefault="00AD135D" w:rsidP="00B61852">
            <w:pPr>
              <w:ind w:firstLine="0"/>
              <w:jc w:val="center"/>
              <w:rPr>
                <w:rFonts w:cs="Calibri"/>
                <w:b/>
                <w:bCs/>
              </w:rPr>
            </w:pPr>
          </w:p>
          <w:p w14:paraId="18BD0793" w14:textId="77777777" w:rsidR="00AD135D" w:rsidRPr="002B0D04" w:rsidRDefault="00AD135D" w:rsidP="00B61852">
            <w:pPr>
              <w:ind w:firstLine="0"/>
              <w:jc w:val="center"/>
              <w:rPr>
                <w:rFonts w:cs="Calibri"/>
                <w:b/>
                <w:bCs/>
              </w:rPr>
            </w:pPr>
          </w:p>
          <w:p w14:paraId="26D85790" w14:textId="77777777" w:rsidR="00AD135D" w:rsidRPr="002B0D04" w:rsidRDefault="00AD135D" w:rsidP="00B61852">
            <w:pPr>
              <w:ind w:firstLine="0"/>
              <w:jc w:val="center"/>
              <w:rPr>
                <w:rFonts w:cs="Calibri"/>
                <w:b/>
                <w:bCs/>
              </w:rPr>
            </w:pPr>
            <w:r w:rsidRPr="002B0D04">
              <w:rPr>
                <w:rFonts w:cs="Calibri"/>
                <w:b/>
                <w:bCs/>
              </w:rPr>
              <w:t>0,0</w:t>
            </w:r>
          </w:p>
        </w:tc>
        <w:tc>
          <w:tcPr>
            <w:tcW w:w="1417" w:type="dxa"/>
            <w:tcBorders>
              <w:top w:val="single" w:sz="4" w:space="0" w:color="auto"/>
              <w:left w:val="nil"/>
              <w:bottom w:val="single" w:sz="4" w:space="0" w:color="auto"/>
              <w:right w:val="single" w:sz="4" w:space="0" w:color="auto"/>
            </w:tcBorders>
            <w:shd w:val="clear" w:color="auto" w:fill="auto"/>
            <w:noWrap/>
            <w:hideMark/>
          </w:tcPr>
          <w:p w14:paraId="54A3FBE3" w14:textId="77777777" w:rsidR="00AD135D" w:rsidRPr="002B0D04" w:rsidRDefault="00AD135D" w:rsidP="00B61852">
            <w:pPr>
              <w:ind w:firstLine="0"/>
              <w:jc w:val="center"/>
              <w:rPr>
                <w:rFonts w:cs="Calibri"/>
                <w:b/>
                <w:bCs/>
              </w:rPr>
            </w:pPr>
          </w:p>
          <w:p w14:paraId="320325BB" w14:textId="77777777" w:rsidR="00AD135D" w:rsidRPr="002B0D04" w:rsidRDefault="00AD135D" w:rsidP="00B61852">
            <w:pPr>
              <w:ind w:firstLine="0"/>
              <w:jc w:val="center"/>
              <w:rPr>
                <w:rFonts w:cs="Calibri"/>
                <w:b/>
                <w:bCs/>
              </w:rPr>
            </w:pPr>
          </w:p>
          <w:p w14:paraId="3DCB50D9" w14:textId="77777777" w:rsidR="00AD135D" w:rsidRPr="002B0D04" w:rsidRDefault="00AD135D" w:rsidP="00B61852">
            <w:pPr>
              <w:ind w:firstLine="0"/>
              <w:jc w:val="center"/>
              <w:rPr>
                <w:rFonts w:cs="Calibri"/>
                <w:b/>
                <w:bCs/>
              </w:rPr>
            </w:pPr>
          </w:p>
          <w:p w14:paraId="3BE96D79" w14:textId="77777777" w:rsidR="00AD135D" w:rsidRPr="002B0D04" w:rsidRDefault="00AD135D" w:rsidP="00B61852">
            <w:pPr>
              <w:ind w:firstLine="0"/>
              <w:jc w:val="center"/>
              <w:rPr>
                <w:rFonts w:cs="Calibri"/>
                <w:b/>
                <w:bCs/>
              </w:rPr>
            </w:pPr>
            <w:r w:rsidRPr="002B0D04">
              <w:rPr>
                <w:rFonts w:cs="Calibri"/>
                <w:b/>
                <w:bCs/>
              </w:rPr>
              <w:t>0,0</w:t>
            </w:r>
          </w:p>
        </w:tc>
        <w:tc>
          <w:tcPr>
            <w:tcW w:w="1386" w:type="dxa"/>
            <w:tcBorders>
              <w:top w:val="single" w:sz="4" w:space="0" w:color="auto"/>
              <w:left w:val="nil"/>
              <w:bottom w:val="single" w:sz="4" w:space="0" w:color="auto"/>
              <w:right w:val="single" w:sz="4" w:space="0" w:color="auto"/>
            </w:tcBorders>
            <w:shd w:val="clear" w:color="auto" w:fill="auto"/>
            <w:hideMark/>
          </w:tcPr>
          <w:p w14:paraId="0519903B" w14:textId="77777777" w:rsidR="00AD135D" w:rsidRPr="002B0D04" w:rsidRDefault="00AD135D" w:rsidP="00B61852">
            <w:pPr>
              <w:ind w:firstLine="0"/>
              <w:jc w:val="center"/>
              <w:rPr>
                <w:rFonts w:cs="Calibri"/>
                <w:b/>
                <w:bCs/>
              </w:rPr>
            </w:pPr>
          </w:p>
          <w:p w14:paraId="40BECFAC" w14:textId="77777777" w:rsidR="00AD135D" w:rsidRPr="002B0D04" w:rsidRDefault="00AD135D" w:rsidP="00B61852">
            <w:pPr>
              <w:ind w:firstLine="0"/>
              <w:jc w:val="center"/>
              <w:rPr>
                <w:rFonts w:cs="Calibri"/>
                <w:b/>
                <w:bCs/>
              </w:rPr>
            </w:pPr>
          </w:p>
          <w:p w14:paraId="7331C1B6" w14:textId="77777777" w:rsidR="00AD135D" w:rsidRPr="002B0D04" w:rsidRDefault="00AD135D" w:rsidP="00B61852">
            <w:pPr>
              <w:ind w:firstLine="0"/>
              <w:jc w:val="center"/>
              <w:rPr>
                <w:rFonts w:cs="Calibri"/>
                <w:b/>
                <w:bCs/>
              </w:rPr>
            </w:pPr>
          </w:p>
          <w:p w14:paraId="56E16737" w14:textId="77777777" w:rsidR="00AD135D" w:rsidRPr="002B0D04" w:rsidRDefault="00AD135D" w:rsidP="00B61852">
            <w:pPr>
              <w:ind w:firstLine="0"/>
              <w:jc w:val="center"/>
              <w:rPr>
                <w:rFonts w:cs="Calibri"/>
                <w:b/>
                <w:bCs/>
              </w:rPr>
            </w:pPr>
            <w:r w:rsidRPr="002B0D04">
              <w:rPr>
                <w:rFonts w:cs="Calibri"/>
                <w:b/>
                <w:bCs/>
              </w:rPr>
              <w:t>396,9</w:t>
            </w:r>
          </w:p>
        </w:tc>
      </w:tr>
      <w:tr w:rsidR="00AD135D" w:rsidRPr="002B0D04" w14:paraId="6EA86011" w14:textId="77777777" w:rsidTr="00B61852">
        <w:trPr>
          <w:trHeight w:val="20"/>
          <w:jc w:val="center"/>
        </w:trPr>
        <w:tc>
          <w:tcPr>
            <w:tcW w:w="717" w:type="dxa"/>
            <w:shd w:val="clear" w:color="auto" w:fill="auto"/>
          </w:tcPr>
          <w:p w14:paraId="0D9D7472" w14:textId="77777777" w:rsidR="00AD135D" w:rsidRPr="002B0D04" w:rsidRDefault="00AD135D" w:rsidP="00B61852">
            <w:pPr>
              <w:ind w:firstLine="0"/>
              <w:jc w:val="center"/>
              <w:rPr>
                <w:b/>
                <w:bCs/>
              </w:rPr>
            </w:pPr>
          </w:p>
        </w:tc>
        <w:tc>
          <w:tcPr>
            <w:tcW w:w="2762" w:type="dxa"/>
            <w:shd w:val="clear" w:color="auto" w:fill="auto"/>
          </w:tcPr>
          <w:p w14:paraId="6C88F0A2" w14:textId="77777777" w:rsidR="00AD135D" w:rsidRPr="002B0D04" w:rsidRDefault="00AD135D" w:rsidP="00B61852">
            <w:pPr>
              <w:ind w:firstLine="0"/>
              <w:jc w:val="center"/>
              <w:rPr>
                <w:b/>
                <w:bCs/>
              </w:rPr>
            </w:pPr>
          </w:p>
        </w:tc>
        <w:tc>
          <w:tcPr>
            <w:tcW w:w="2141" w:type="dxa"/>
            <w:shd w:val="clear" w:color="auto" w:fill="auto"/>
            <w:vAlign w:val="center"/>
          </w:tcPr>
          <w:p w14:paraId="5C847208"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w:t>
            </w:r>
          </w:p>
        </w:tc>
        <w:tc>
          <w:tcPr>
            <w:tcW w:w="1619" w:type="dxa"/>
            <w:shd w:val="clear" w:color="auto" w:fill="auto"/>
            <w:noWrap/>
            <w:vAlign w:val="center"/>
          </w:tcPr>
          <w:p w14:paraId="60178E6C"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02BFA632"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D57814B"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107C568"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22D093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24C7DAB3"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21DDCB2" w14:textId="77777777" w:rsidR="00AD135D" w:rsidRPr="002B0D04" w:rsidRDefault="00AD135D" w:rsidP="00B61852">
            <w:pPr>
              <w:ind w:firstLine="0"/>
              <w:jc w:val="center"/>
              <w:rPr>
                <w:bCs/>
              </w:rPr>
            </w:pPr>
            <w:r w:rsidRPr="002B0D04">
              <w:rPr>
                <w:bCs/>
              </w:rPr>
              <w:t>0,00</w:t>
            </w:r>
          </w:p>
        </w:tc>
      </w:tr>
      <w:tr w:rsidR="00AD135D" w:rsidRPr="002B0D04" w14:paraId="3DF33EF3" w14:textId="77777777" w:rsidTr="00B61852">
        <w:trPr>
          <w:trHeight w:val="20"/>
          <w:jc w:val="center"/>
        </w:trPr>
        <w:tc>
          <w:tcPr>
            <w:tcW w:w="717" w:type="dxa"/>
            <w:shd w:val="clear" w:color="auto" w:fill="auto"/>
          </w:tcPr>
          <w:p w14:paraId="4C7A7059" w14:textId="77777777" w:rsidR="00AD135D" w:rsidRPr="002B0D04" w:rsidRDefault="00AD135D" w:rsidP="00B61852">
            <w:pPr>
              <w:ind w:firstLine="0"/>
              <w:jc w:val="center"/>
              <w:rPr>
                <w:b/>
                <w:bCs/>
              </w:rPr>
            </w:pPr>
          </w:p>
        </w:tc>
        <w:tc>
          <w:tcPr>
            <w:tcW w:w="2762" w:type="dxa"/>
            <w:shd w:val="clear" w:color="auto" w:fill="auto"/>
          </w:tcPr>
          <w:p w14:paraId="1034F00F" w14:textId="77777777" w:rsidR="00AD135D" w:rsidRPr="002B0D04" w:rsidRDefault="00AD135D" w:rsidP="00B61852">
            <w:pPr>
              <w:ind w:firstLine="0"/>
              <w:jc w:val="center"/>
              <w:rPr>
                <w:b/>
                <w:bCs/>
              </w:rPr>
            </w:pPr>
          </w:p>
        </w:tc>
        <w:tc>
          <w:tcPr>
            <w:tcW w:w="2141" w:type="dxa"/>
            <w:shd w:val="clear" w:color="auto" w:fill="auto"/>
            <w:vAlign w:val="center"/>
          </w:tcPr>
          <w:p w14:paraId="59EA2E3D" w14:textId="77777777" w:rsidR="00AD135D" w:rsidRPr="002B0D04" w:rsidRDefault="00AD135D" w:rsidP="00B61852">
            <w:pPr>
              <w:ind w:firstLine="0"/>
              <w:jc w:val="center"/>
              <w:rPr>
                <w:b/>
                <w:bCs/>
              </w:rPr>
            </w:pPr>
            <w:r w:rsidRPr="002B0D04">
              <w:rPr>
                <w:bCs/>
              </w:rPr>
              <w:t>Администрация БМО</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07FCBC3F" w14:textId="77777777" w:rsidR="00AD135D" w:rsidRPr="002B0D04" w:rsidRDefault="00AD135D" w:rsidP="00B61852">
            <w:pPr>
              <w:ind w:firstLine="0"/>
              <w:jc w:val="center"/>
              <w:rPr>
                <w:bCs/>
              </w:rPr>
            </w:pPr>
            <w:r w:rsidRPr="002B0D04">
              <w:rPr>
                <w:rFonts w:cs="Calibri"/>
                <w:bCs/>
              </w:rPr>
              <w:t>79,6</w:t>
            </w:r>
          </w:p>
        </w:tc>
        <w:tc>
          <w:tcPr>
            <w:tcW w:w="1265" w:type="dxa"/>
            <w:tcBorders>
              <w:top w:val="single" w:sz="4" w:space="0" w:color="auto"/>
              <w:left w:val="nil"/>
              <w:bottom w:val="single" w:sz="4" w:space="0" w:color="auto"/>
              <w:right w:val="single" w:sz="4" w:space="0" w:color="auto"/>
            </w:tcBorders>
            <w:shd w:val="clear" w:color="auto" w:fill="auto"/>
            <w:noWrap/>
          </w:tcPr>
          <w:p w14:paraId="05CE6773" w14:textId="77777777" w:rsidR="00AD135D" w:rsidRPr="002B0D04" w:rsidRDefault="00AD135D" w:rsidP="00B61852">
            <w:pPr>
              <w:ind w:firstLine="0"/>
              <w:jc w:val="center"/>
              <w:rPr>
                <w:rFonts w:cs="Calibri"/>
                <w:bCs/>
              </w:rPr>
            </w:pPr>
            <w:r w:rsidRPr="002B0D04">
              <w:rPr>
                <w:rFonts w:cs="Calibri"/>
                <w:bCs/>
              </w:rPr>
              <w:t>261,0</w:t>
            </w:r>
          </w:p>
        </w:tc>
        <w:tc>
          <w:tcPr>
            <w:tcW w:w="1418" w:type="dxa"/>
            <w:tcBorders>
              <w:top w:val="single" w:sz="4" w:space="0" w:color="auto"/>
              <w:left w:val="nil"/>
              <w:bottom w:val="single" w:sz="4" w:space="0" w:color="auto"/>
              <w:right w:val="single" w:sz="4" w:space="0" w:color="auto"/>
            </w:tcBorders>
            <w:shd w:val="clear" w:color="auto" w:fill="auto"/>
            <w:noWrap/>
          </w:tcPr>
          <w:p w14:paraId="5A6360D8" w14:textId="77777777" w:rsidR="00AD135D" w:rsidRPr="002B0D04" w:rsidRDefault="00AD135D" w:rsidP="00B61852">
            <w:pPr>
              <w:ind w:firstLine="0"/>
              <w:jc w:val="center"/>
              <w:rPr>
                <w:rFonts w:cs="Calibri"/>
                <w:bCs/>
              </w:rPr>
            </w:pPr>
            <w:r w:rsidRPr="002B0D04">
              <w:rPr>
                <w:rFonts w:cs="Calibri"/>
                <w:bCs/>
              </w:rPr>
              <w:t>56,3</w:t>
            </w:r>
          </w:p>
        </w:tc>
        <w:tc>
          <w:tcPr>
            <w:tcW w:w="1417" w:type="dxa"/>
            <w:tcBorders>
              <w:top w:val="single" w:sz="4" w:space="0" w:color="auto"/>
              <w:left w:val="nil"/>
              <w:bottom w:val="single" w:sz="4" w:space="0" w:color="auto"/>
              <w:right w:val="single" w:sz="4" w:space="0" w:color="auto"/>
            </w:tcBorders>
            <w:shd w:val="clear" w:color="auto" w:fill="auto"/>
            <w:noWrap/>
          </w:tcPr>
          <w:p w14:paraId="318735E8" w14:textId="77777777" w:rsidR="00AD135D" w:rsidRPr="002B0D04" w:rsidRDefault="00AD135D" w:rsidP="00B61852">
            <w:pPr>
              <w:ind w:firstLine="0"/>
              <w:jc w:val="center"/>
              <w:rPr>
                <w:rFonts w:cs="Calibri"/>
                <w:bCs/>
              </w:rPr>
            </w:pPr>
            <w:r w:rsidRPr="002B0D04">
              <w:rPr>
                <w:rFonts w:cs="Calibri"/>
                <w:bCs/>
              </w:rPr>
              <w:t>0,0</w:t>
            </w:r>
          </w:p>
        </w:tc>
        <w:tc>
          <w:tcPr>
            <w:tcW w:w="1418" w:type="dxa"/>
            <w:tcBorders>
              <w:top w:val="single" w:sz="4" w:space="0" w:color="auto"/>
              <w:left w:val="nil"/>
              <w:bottom w:val="single" w:sz="4" w:space="0" w:color="auto"/>
              <w:right w:val="single" w:sz="4" w:space="0" w:color="auto"/>
            </w:tcBorders>
            <w:shd w:val="clear" w:color="auto" w:fill="auto"/>
            <w:noWrap/>
          </w:tcPr>
          <w:p w14:paraId="2B2BCD4A" w14:textId="77777777" w:rsidR="00AD135D" w:rsidRPr="002B0D04" w:rsidRDefault="00AD135D" w:rsidP="00B61852">
            <w:pPr>
              <w:ind w:firstLine="0"/>
              <w:jc w:val="center"/>
              <w:rPr>
                <w:rFonts w:cs="Calibri"/>
                <w:bCs/>
              </w:rPr>
            </w:pPr>
            <w:r w:rsidRPr="002B0D04">
              <w:rPr>
                <w:rFonts w:cs="Calibri"/>
                <w:bCs/>
              </w:rPr>
              <w:t>0,0</w:t>
            </w:r>
          </w:p>
        </w:tc>
        <w:tc>
          <w:tcPr>
            <w:tcW w:w="1417" w:type="dxa"/>
            <w:tcBorders>
              <w:top w:val="single" w:sz="4" w:space="0" w:color="auto"/>
              <w:left w:val="nil"/>
              <w:bottom w:val="single" w:sz="4" w:space="0" w:color="auto"/>
              <w:right w:val="single" w:sz="4" w:space="0" w:color="auto"/>
            </w:tcBorders>
            <w:shd w:val="clear" w:color="auto" w:fill="auto"/>
            <w:noWrap/>
          </w:tcPr>
          <w:p w14:paraId="4A6F58B6" w14:textId="77777777" w:rsidR="00AD135D" w:rsidRPr="002B0D04" w:rsidRDefault="00AD135D" w:rsidP="00B61852">
            <w:pPr>
              <w:ind w:firstLine="0"/>
              <w:jc w:val="center"/>
              <w:rPr>
                <w:rFonts w:cs="Calibri"/>
                <w:bCs/>
              </w:rPr>
            </w:pPr>
            <w:r w:rsidRPr="002B0D04">
              <w:rPr>
                <w:rFonts w:cs="Calibri"/>
                <w:bCs/>
              </w:rPr>
              <w:t>0,0</w:t>
            </w:r>
          </w:p>
        </w:tc>
        <w:tc>
          <w:tcPr>
            <w:tcW w:w="1386" w:type="dxa"/>
            <w:tcBorders>
              <w:top w:val="single" w:sz="4" w:space="0" w:color="auto"/>
              <w:left w:val="nil"/>
              <w:bottom w:val="single" w:sz="4" w:space="0" w:color="auto"/>
              <w:right w:val="single" w:sz="4" w:space="0" w:color="auto"/>
            </w:tcBorders>
            <w:shd w:val="clear" w:color="auto" w:fill="auto"/>
          </w:tcPr>
          <w:p w14:paraId="2CAB2D3D" w14:textId="77777777" w:rsidR="00AD135D" w:rsidRPr="002B0D04" w:rsidRDefault="00AD135D" w:rsidP="00B61852">
            <w:pPr>
              <w:ind w:firstLine="0"/>
              <w:jc w:val="center"/>
              <w:rPr>
                <w:rFonts w:cs="Calibri"/>
                <w:bCs/>
              </w:rPr>
            </w:pPr>
            <w:r w:rsidRPr="002B0D04">
              <w:rPr>
                <w:rFonts w:cs="Calibri"/>
                <w:bCs/>
              </w:rPr>
              <w:t>396,9</w:t>
            </w:r>
          </w:p>
        </w:tc>
      </w:tr>
      <w:tr w:rsidR="00AD135D" w:rsidRPr="002B0D04" w14:paraId="55A3654B" w14:textId="77777777" w:rsidTr="00B61852">
        <w:trPr>
          <w:trHeight w:val="20"/>
          <w:jc w:val="center"/>
        </w:trPr>
        <w:tc>
          <w:tcPr>
            <w:tcW w:w="717" w:type="dxa"/>
            <w:shd w:val="clear" w:color="auto" w:fill="auto"/>
            <w:hideMark/>
          </w:tcPr>
          <w:p w14:paraId="37C2B630" w14:textId="77777777" w:rsidR="00AD135D" w:rsidRPr="002B0D04" w:rsidRDefault="00AD135D" w:rsidP="00B61852">
            <w:pPr>
              <w:ind w:firstLine="0"/>
              <w:jc w:val="center"/>
              <w:rPr>
                <w:b/>
                <w:bCs/>
              </w:rPr>
            </w:pPr>
            <w:r w:rsidRPr="002B0D04">
              <w:rPr>
                <w:b/>
                <w:bCs/>
              </w:rPr>
              <w:lastRenderedPageBreak/>
              <w:t>8.</w:t>
            </w:r>
          </w:p>
        </w:tc>
        <w:tc>
          <w:tcPr>
            <w:tcW w:w="2762" w:type="dxa"/>
            <w:shd w:val="clear" w:color="auto" w:fill="auto"/>
            <w:hideMark/>
          </w:tcPr>
          <w:p w14:paraId="43D414F9" w14:textId="77777777" w:rsidR="00AD135D" w:rsidRPr="002B0D04" w:rsidRDefault="00AD135D" w:rsidP="00B61852">
            <w:pPr>
              <w:ind w:firstLine="0"/>
              <w:jc w:val="center"/>
              <w:rPr>
                <w:b/>
                <w:bCs/>
              </w:rPr>
            </w:pPr>
            <w:r w:rsidRPr="002B0D04">
              <w:rPr>
                <w:b/>
                <w:bCs/>
              </w:rPr>
              <w:t xml:space="preserve">Подпрограмма 8 «Школьное питание как основа </w:t>
            </w:r>
            <w:proofErr w:type="spellStart"/>
            <w:r w:rsidRPr="002B0D04">
              <w:rPr>
                <w:b/>
                <w:bCs/>
              </w:rPr>
              <w:t>здоровьесбережения</w:t>
            </w:r>
            <w:proofErr w:type="spellEnd"/>
            <w:r w:rsidRPr="002B0D04">
              <w:rPr>
                <w:b/>
                <w:bCs/>
              </w:rPr>
              <w:t xml:space="preserve"> учащихся»</w:t>
            </w:r>
          </w:p>
        </w:tc>
        <w:tc>
          <w:tcPr>
            <w:tcW w:w="2141" w:type="dxa"/>
            <w:shd w:val="clear" w:color="auto" w:fill="auto"/>
            <w:vAlign w:val="center"/>
          </w:tcPr>
          <w:p w14:paraId="3A355D83" w14:textId="77777777" w:rsidR="00AD135D" w:rsidRPr="002B0D04" w:rsidRDefault="00AD135D" w:rsidP="00B61852">
            <w:pPr>
              <w:ind w:firstLine="0"/>
              <w:jc w:val="center"/>
              <w:rPr>
                <w:b/>
                <w:bCs/>
              </w:rPr>
            </w:pPr>
            <w:r w:rsidRPr="002B0D04">
              <w:rPr>
                <w:b/>
                <w:bCs/>
              </w:rPr>
              <w:t>Всего,</w:t>
            </w:r>
          </w:p>
          <w:p w14:paraId="2C514840" w14:textId="77777777" w:rsidR="00AD135D" w:rsidRPr="002B0D04" w:rsidRDefault="00AD135D" w:rsidP="00B61852">
            <w:pPr>
              <w:ind w:firstLine="0"/>
              <w:jc w:val="center"/>
              <w:rPr>
                <w:b/>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454D9B0A" w14:textId="77777777" w:rsidR="00AD135D" w:rsidRPr="002B0D04" w:rsidRDefault="00AD135D" w:rsidP="00B61852">
            <w:pPr>
              <w:ind w:firstLine="0"/>
              <w:jc w:val="center"/>
              <w:rPr>
                <w:b/>
                <w:bCs/>
              </w:rPr>
            </w:pPr>
            <w:r w:rsidRPr="002B0D04">
              <w:rPr>
                <w:b/>
                <w:bCs/>
              </w:rPr>
              <w:t>56 219,6</w:t>
            </w:r>
          </w:p>
        </w:tc>
        <w:tc>
          <w:tcPr>
            <w:tcW w:w="1265" w:type="dxa"/>
            <w:tcBorders>
              <w:top w:val="single" w:sz="4" w:space="0" w:color="auto"/>
              <w:left w:val="nil"/>
              <w:bottom w:val="single" w:sz="4" w:space="0" w:color="auto"/>
              <w:right w:val="single" w:sz="4" w:space="0" w:color="auto"/>
            </w:tcBorders>
            <w:shd w:val="clear" w:color="auto" w:fill="auto"/>
            <w:hideMark/>
          </w:tcPr>
          <w:p w14:paraId="4D4195AA" w14:textId="77777777" w:rsidR="00AD135D" w:rsidRPr="002B0D04" w:rsidRDefault="00AD135D" w:rsidP="00B61852">
            <w:pPr>
              <w:ind w:firstLine="0"/>
              <w:jc w:val="center"/>
              <w:rPr>
                <w:b/>
                <w:bCs/>
              </w:rPr>
            </w:pPr>
            <w:r w:rsidRPr="002B0D04">
              <w:rPr>
                <w:b/>
                <w:bCs/>
              </w:rPr>
              <w:t>57 521,9</w:t>
            </w:r>
          </w:p>
        </w:tc>
        <w:tc>
          <w:tcPr>
            <w:tcW w:w="1418" w:type="dxa"/>
            <w:tcBorders>
              <w:top w:val="single" w:sz="4" w:space="0" w:color="auto"/>
              <w:left w:val="nil"/>
              <w:bottom w:val="single" w:sz="4" w:space="0" w:color="auto"/>
              <w:right w:val="single" w:sz="4" w:space="0" w:color="auto"/>
            </w:tcBorders>
            <w:shd w:val="clear" w:color="auto" w:fill="auto"/>
            <w:hideMark/>
          </w:tcPr>
          <w:p w14:paraId="68177C16" w14:textId="77777777" w:rsidR="00AD135D" w:rsidRPr="002B0D04" w:rsidRDefault="00AD135D" w:rsidP="00B61852">
            <w:pPr>
              <w:ind w:firstLine="0"/>
              <w:jc w:val="center"/>
              <w:rPr>
                <w:b/>
                <w:bCs/>
              </w:rPr>
            </w:pPr>
            <w:r w:rsidRPr="002B0D04">
              <w:rPr>
                <w:b/>
                <w:bCs/>
              </w:rPr>
              <w:t>55 273,9</w:t>
            </w:r>
          </w:p>
        </w:tc>
        <w:tc>
          <w:tcPr>
            <w:tcW w:w="1417" w:type="dxa"/>
            <w:tcBorders>
              <w:top w:val="single" w:sz="4" w:space="0" w:color="auto"/>
              <w:left w:val="nil"/>
              <w:bottom w:val="single" w:sz="4" w:space="0" w:color="auto"/>
              <w:right w:val="single" w:sz="4" w:space="0" w:color="auto"/>
            </w:tcBorders>
            <w:shd w:val="clear" w:color="auto" w:fill="auto"/>
            <w:hideMark/>
          </w:tcPr>
          <w:p w14:paraId="68005652" w14:textId="77777777" w:rsidR="00AD135D" w:rsidRPr="002B0D04" w:rsidRDefault="00AD135D" w:rsidP="00B61852">
            <w:pPr>
              <w:ind w:firstLine="0"/>
              <w:jc w:val="center"/>
              <w:rPr>
                <w:b/>
                <w:bCs/>
              </w:rPr>
            </w:pPr>
            <w:r w:rsidRPr="002B0D04">
              <w:rPr>
                <w:b/>
                <w:bCs/>
              </w:rPr>
              <w:t>67 061,7</w:t>
            </w:r>
          </w:p>
        </w:tc>
        <w:tc>
          <w:tcPr>
            <w:tcW w:w="1418" w:type="dxa"/>
            <w:tcBorders>
              <w:top w:val="single" w:sz="4" w:space="0" w:color="auto"/>
              <w:left w:val="nil"/>
              <w:bottom w:val="single" w:sz="4" w:space="0" w:color="auto"/>
              <w:right w:val="single" w:sz="4" w:space="0" w:color="auto"/>
            </w:tcBorders>
            <w:shd w:val="clear" w:color="auto" w:fill="auto"/>
            <w:hideMark/>
          </w:tcPr>
          <w:p w14:paraId="6FFC6B11" w14:textId="77777777" w:rsidR="00AD135D" w:rsidRPr="002B0D04" w:rsidRDefault="00AD135D" w:rsidP="00B61852">
            <w:pPr>
              <w:ind w:firstLine="0"/>
              <w:jc w:val="center"/>
              <w:rPr>
                <w:b/>
                <w:bCs/>
              </w:rPr>
            </w:pPr>
            <w:r w:rsidRPr="002B0D04">
              <w:rPr>
                <w:b/>
                <w:bCs/>
              </w:rPr>
              <w:t>67 573,6</w:t>
            </w:r>
          </w:p>
        </w:tc>
        <w:tc>
          <w:tcPr>
            <w:tcW w:w="1417" w:type="dxa"/>
            <w:tcBorders>
              <w:top w:val="single" w:sz="4" w:space="0" w:color="auto"/>
              <w:left w:val="nil"/>
              <w:bottom w:val="single" w:sz="4" w:space="0" w:color="auto"/>
              <w:right w:val="single" w:sz="4" w:space="0" w:color="auto"/>
            </w:tcBorders>
            <w:shd w:val="clear" w:color="auto" w:fill="auto"/>
            <w:hideMark/>
          </w:tcPr>
          <w:p w14:paraId="41A45EDE" w14:textId="77777777" w:rsidR="00AD135D" w:rsidRPr="002B0D04" w:rsidRDefault="00AD135D" w:rsidP="00B61852">
            <w:pPr>
              <w:ind w:firstLine="0"/>
              <w:jc w:val="center"/>
              <w:rPr>
                <w:b/>
                <w:bCs/>
              </w:rPr>
            </w:pPr>
            <w:r w:rsidRPr="002B0D04">
              <w:rPr>
                <w:b/>
                <w:bCs/>
              </w:rPr>
              <w:t>67 002,8</w:t>
            </w:r>
          </w:p>
        </w:tc>
        <w:tc>
          <w:tcPr>
            <w:tcW w:w="1386" w:type="dxa"/>
            <w:tcBorders>
              <w:top w:val="single" w:sz="4" w:space="0" w:color="auto"/>
              <w:left w:val="nil"/>
              <w:bottom w:val="single" w:sz="4" w:space="0" w:color="auto"/>
              <w:right w:val="single" w:sz="4" w:space="0" w:color="auto"/>
            </w:tcBorders>
            <w:shd w:val="clear" w:color="auto" w:fill="auto"/>
            <w:hideMark/>
          </w:tcPr>
          <w:p w14:paraId="59D82F82" w14:textId="77777777" w:rsidR="00AD135D" w:rsidRPr="002B0D04" w:rsidRDefault="00AD135D" w:rsidP="00B61852">
            <w:pPr>
              <w:ind w:firstLine="0"/>
              <w:jc w:val="center"/>
              <w:rPr>
                <w:b/>
                <w:bCs/>
                <w:color w:val="FF0000"/>
              </w:rPr>
            </w:pPr>
            <w:r w:rsidRPr="002B0D04">
              <w:rPr>
                <w:b/>
                <w:bCs/>
              </w:rPr>
              <w:t>370 653,5</w:t>
            </w:r>
          </w:p>
        </w:tc>
      </w:tr>
      <w:tr w:rsidR="00AD135D" w:rsidRPr="002B0D04" w14:paraId="488352FA" w14:textId="77777777" w:rsidTr="00B61852">
        <w:trPr>
          <w:trHeight w:val="20"/>
          <w:jc w:val="center"/>
        </w:trPr>
        <w:tc>
          <w:tcPr>
            <w:tcW w:w="717" w:type="dxa"/>
            <w:shd w:val="clear" w:color="auto" w:fill="auto"/>
          </w:tcPr>
          <w:p w14:paraId="7871CAA1" w14:textId="77777777" w:rsidR="00AD135D" w:rsidRPr="002B0D04" w:rsidRDefault="00AD135D" w:rsidP="00B61852">
            <w:pPr>
              <w:ind w:firstLine="0"/>
              <w:jc w:val="center"/>
              <w:rPr>
                <w:b/>
                <w:bCs/>
              </w:rPr>
            </w:pPr>
          </w:p>
        </w:tc>
        <w:tc>
          <w:tcPr>
            <w:tcW w:w="2762" w:type="dxa"/>
            <w:shd w:val="clear" w:color="auto" w:fill="auto"/>
          </w:tcPr>
          <w:p w14:paraId="40778144" w14:textId="77777777" w:rsidR="00AD135D" w:rsidRPr="002B0D04" w:rsidRDefault="00AD135D" w:rsidP="00B61852">
            <w:pPr>
              <w:ind w:firstLine="0"/>
              <w:jc w:val="center"/>
              <w:rPr>
                <w:b/>
                <w:bCs/>
              </w:rPr>
            </w:pPr>
          </w:p>
        </w:tc>
        <w:tc>
          <w:tcPr>
            <w:tcW w:w="2141" w:type="dxa"/>
            <w:shd w:val="clear" w:color="auto" w:fill="auto"/>
            <w:vAlign w:val="center"/>
          </w:tcPr>
          <w:p w14:paraId="43A6F46E"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shd w:val="clear" w:color="auto" w:fill="auto"/>
            <w:vAlign w:val="center"/>
          </w:tcPr>
          <w:p w14:paraId="76FBFAEC" w14:textId="77777777" w:rsidR="00AD135D" w:rsidRPr="002B0D04" w:rsidRDefault="00AD135D" w:rsidP="00B61852">
            <w:pPr>
              <w:ind w:firstLine="0"/>
              <w:jc w:val="center"/>
              <w:rPr>
                <w:bCs/>
              </w:rPr>
            </w:pPr>
            <w:r w:rsidRPr="002B0D04">
              <w:rPr>
                <w:bCs/>
              </w:rPr>
              <w:t>56 219,6</w:t>
            </w:r>
          </w:p>
        </w:tc>
        <w:tc>
          <w:tcPr>
            <w:tcW w:w="1265" w:type="dxa"/>
            <w:shd w:val="clear" w:color="auto" w:fill="auto"/>
            <w:vAlign w:val="center"/>
          </w:tcPr>
          <w:p w14:paraId="3BD61D35"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202B3C45"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5B3D784"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4F5FC27C"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27B4FF97"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5BE16F3" w14:textId="77777777" w:rsidR="00AD135D" w:rsidRPr="002B0D04" w:rsidRDefault="00AD135D" w:rsidP="00B61852">
            <w:pPr>
              <w:ind w:firstLine="0"/>
              <w:jc w:val="center"/>
              <w:rPr>
                <w:bCs/>
              </w:rPr>
            </w:pPr>
            <w:r w:rsidRPr="002B0D04">
              <w:rPr>
                <w:bCs/>
              </w:rPr>
              <w:t>56 219,6</w:t>
            </w:r>
          </w:p>
        </w:tc>
      </w:tr>
      <w:tr w:rsidR="00AD135D" w:rsidRPr="002B0D04" w14:paraId="3D9C5A63" w14:textId="77777777" w:rsidTr="00B61852">
        <w:trPr>
          <w:trHeight w:val="20"/>
          <w:jc w:val="center"/>
        </w:trPr>
        <w:tc>
          <w:tcPr>
            <w:tcW w:w="717" w:type="dxa"/>
            <w:shd w:val="clear" w:color="auto" w:fill="auto"/>
          </w:tcPr>
          <w:p w14:paraId="71130D78" w14:textId="77777777" w:rsidR="00AD135D" w:rsidRPr="002B0D04" w:rsidRDefault="00AD135D" w:rsidP="00B61852">
            <w:pPr>
              <w:ind w:firstLine="0"/>
              <w:jc w:val="center"/>
              <w:rPr>
                <w:b/>
                <w:bCs/>
              </w:rPr>
            </w:pPr>
          </w:p>
        </w:tc>
        <w:tc>
          <w:tcPr>
            <w:tcW w:w="2762" w:type="dxa"/>
            <w:shd w:val="clear" w:color="auto" w:fill="auto"/>
          </w:tcPr>
          <w:p w14:paraId="02F8ADD5" w14:textId="77777777" w:rsidR="00AD135D" w:rsidRPr="002B0D04" w:rsidRDefault="00AD135D" w:rsidP="00B61852">
            <w:pPr>
              <w:ind w:firstLine="0"/>
              <w:jc w:val="center"/>
              <w:rPr>
                <w:b/>
                <w:bCs/>
              </w:rPr>
            </w:pPr>
          </w:p>
        </w:tc>
        <w:tc>
          <w:tcPr>
            <w:tcW w:w="2141" w:type="dxa"/>
            <w:shd w:val="clear" w:color="auto" w:fill="auto"/>
            <w:vAlign w:val="center"/>
          </w:tcPr>
          <w:p w14:paraId="193173F6"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193A64F6"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tcPr>
          <w:p w14:paraId="703FEB82" w14:textId="77777777" w:rsidR="00AD135D" w:rsidRPr="002B0D04" w:rsidRDefault="00AD135D" w:rsidP="00B61852">
            <w:pPr>
              <w:ind w:firstLine="0"/>
              <w:jc w:val="center"/>
              <w:rPr>
                <w:rFonts w:cs="Calibri"/>
                <w:bCs/>
              </w:rPr>
            </w:pPr>
            <w:r w:rsidRPr="002B0D04">
              <w:rPr>
                <w:bCs/>
              </w:rPr>
              <w:t>57 521,9</w:t>
            </w:r>
          </w:p>
        </w:tc>
        <w:tc>
          <w:tcPr>
            <w:tcW w:w="1418" w:type="dxa"/>
            <w:tcBorders>
              <w:top w:val="single" w:sz="4" w:space="0" w:color="auto"/>
              <w:left w:val="nil"/>
              <w:bottom w:val="single" w:sz="4" w:space="0" w:color="auto"/>
              <w:right w:val="single" w:sz="4" w:space="0" w:color="auto"/>
            </w:tcBorders>
            <w:shd w:val="clear" w:color="auto" w:fill="auto"/>
          </w:tcPr>
          <w:p w14:paraId="5F3AD8A1" w14:textId="77777777" w:rsidR="00AD135D" w:rsidRPr="002B0D04" w:rsidRDefault="00AD135D" w:rsidP="00B61852">
            <w:pPr>
              <w:ind w:firstLine="0"/>
              <w:jc w:val="center"/>
              <w:rPr>
                <w:rFonts w:cs="Calibri"/>
                <w:bCs/>
              </w:rPr>
            </w:pPr>
            <w:r w:rsidRPr="002B0D04">
              <w:rPr>
                <w:rFonts w:cs="Calibri"/>
                <w:bCs/>
              </w:rPr>
              <w:t>55 273,9</w:t>
            </w:r>
          </w:p>
        </w:tc>
        <w:tc>
          <w:tcPr>
            <w:tcW w:w="1417" w:type="dxa"/>
            <w:tcBorders>
              <w:top w:val="single" w:sz="4" w:space="0" w:color="auto"/>
              <w:left w:val="nil"/>
              <w:bottom w:val="single" w:sz="4" w:space="0" w:color="auto"/>
              <w:right w:val="single" w:sz="4" w:space="0" w:color="auto"/>
            </w:tcBorders>
            <w:shd w:val="clear" w:color="auto" w:fill="auto"/>
          </w:tcPr>
          <w:p w14:paraId="6F9582CF" w14:textId="77777777" w:rsidR="00AD135D" w:rsidRPr="002B0D04" w:rsidRDefault="00AD135D" w:rsidP="00B61852">
            <w:pPr>
              <w:ind w:firstLine="0"/>
              <w:jc w:val="center"/>
              <w:rPr>
                <w:rFonts w:cs="Calibri"/>
                <w:bCs/>
              </w:rPr>
            </w:pPr>
            <w:r w:rsidRPr="002B0D04">
              <w:rPr>
                <w:rFonts w:cs="Calibri"/>
                <w:bCs/>
              </w:rPr>
              <w:t>67 061,7</w:t>
            </w:r>
          </w:p>
        </w:tc>
        <w:tc>
          <w:tcPr>
            <w:tcW w:w="1418" w:type="dxa"/>
            <w:tcBorders>
              <w:top w:val="single" w:sz="4" w:space="0" w:color="auto"/>
              <w:left w:val="nil"/>
              <w:bottom w:val="single" w:sz="4" w:space="0" w:color="auto"/>
              <w:right w:val="single" w:sz="4" w:space="0" w:color="auto"/>
            </w:tcBorders>
            <w:shd w:val="clear" w:color="auto" w:fill="auto"/>
          </w:tcPr>
          <w:p w14:paraId="55C835BC" w14:textId="77777777" w:rsidR="00AD135D" w:rsidRPr="002B0D04" w:rsidRDefault="00AD135D" w:rsidP="00B61852">
            <w:pPr>
              <w:ind w:firstLine="0"/>
              <w:jc w:val="center"/>
              <w:rPr>
                <w:rFonts w:cs="Calibri"/>
                <w:bCs/>
              </w:rPr>
            </w:pPr>
            <w:r w:rsidRPr="002B0D04">
              <w:rPr>
                <w:rFonts w:cs="Calibri"/>
                <w:bCs/>
              </w:rPr>
              <w:t>67 573,6</w:t>
            </w:r>
          </w:p>
        </w:tc>
        <w:tc>
          <w:tcPr>
            <w:tcW w:w="1417" w:type="dxa"/>
            <w:tcBorders>
              <w:top w:val="single" w:sz="4" w:space="0" w:color="auto"/>
              <w:left w:val="nil"/>
              <w:bottom w:val="single" w:sz="4" w:space="0" w:color="auto"/>
              <w:right w:val="single" w:sz="4" w:space="0" w:color="auto"/>
            </w:tcBorders>
            <w:shd w:val="clear" w:color="auto" w:fill="auto"/>
          </w:tcPr>
          <w:p w14:paraId="7CC254EB" w14:textId="77777777" w:rsidR="00AD135D" w:rsidRPr="002B0D04" w:rsidRDefault="00AD135D" w:rsidP="00B61852">
            <w:pPr>
              <w:ind w:firstLine="0"/>
              <w:jc w:val="center"/>
              <w:rPr>
                <w:rFonts w:cs="Calibri"/>
                <w:bCs/>
              </w:rPr>
            </w:pPr>
            <w:r w:rsidRPr="002B0D04">
              <w:rPr>
                <w:rFonts w:cs="Calibri"/>
                <w:bCs/>
              </w:rPr>
              <w:t>67 002,8</w:t>
            </w:r>
          </w:p>
        </w:tc>
        <w:tc>
          <w:tcPr>
            <w:tcW w:w="1386" w:type="dxa"/>
            <w:tcBorders>
              <w:top w:val="single" w:sz="4" w:space="0" w:color="auto"/>
              <w:left w:val="nil"/>
              <w:bottom w:val="single" w:sz="4" w:space="0" w:color="auto"/>
              <w:right w:val="single" w:sz="4" w:space="0" w:color="auto"/>
            </w:tcBorders>
            <w:shd w:val="clear" w:color="auto" w:fill="auto"/>
          </w:tcPr>
          <w:p w14:paraId="4640C397" w14:textId="77777777" w:rsidR="00AD135D" w:rsidRPr="002B0D04" w:rsidRDefault="00AD135D" w:rsidP="00B61852">
            <w:pPr>
              <w:ind w:firstLine="0"/>
              <w:jc w:val="center"/>
              <w:rPr>
                <w:rFonts w:cs="Calibri"/>
                <w:bCs/>
              </w:rPr>
            </w:pPr>
            <w:r w:rsidRPr="002B0D04">
              <w:rPr>
                <w:rFonts w:cs="Calibri"/>
                <w:bCs/>
              </w:rPr>
              <w:t>314 433,9</w:t>
            </w:r>
          </w:p>
        </w:tc>
      </w:tr>
      <w:tr w:rsidR="00AD135D" w:rsidRPr="002B0D04" w14:paraId="6900EC65" w14:textId="77777777" w:rsidTr="00B61852">
        <w:trPr>
          <w:trHeight w:val="20"/>
          <w:jc w:val="center"/>
        </w:trPr>
        <w:tc>
          <w:tcPr>
            <w:tcW w:w="717" w:type="dxa"/>
            <w:shd w:val="clear" w:color="auto" w:fill="auto"/>
            <w:hideMark/>
          </w:tcPr>
          <w:p w14:paraId="32445C56" w14:textId="77777777" w:rsidR="00AD135D" w:rsidRPr="002B0D04" w:rsidRDefault="00AD135D" w:rsidP="00B61852">
            <w:pPr>
              <w:ind w:firstLine="0"/>
              <w:jc w:val="center"/>
              <w:rPr>
                <w:b/>
                <w:bCs/>
              </w:rPr>
            </w:pPr>
            <w:r w:rsidRPr="002B0D04">
              <w:rPr>
                <w:b/>
                <w:bCs/>
              </w:rPr>
              <w:t>8.1.</w:t>
            </w:r>
          </w:p>
        </w:tc>
        <w:tc>
          <w:tcPr>
            <w:tcW w:w="2762" w:type="dxa"/>
            <w:shd w:val="clear" w:color="auto" w:fill="auto"/>
            <w:hideMark/>
          </w:tcPr>
          <w:p w14:paraId="039716F4" w14:textId="77777777" w:rsidR="00AD135D" w:rsidRPr="002B0D04" w:rsidRDefault="00AD135D" w:rsidP="00B61852">
            <w:pPr>
              <w:ind w:firstLine="0"/>
              <w:jc w:val="center"/>
              <w:rPr>
                <w:b/>
                <w:bCs/>
              </w:rPr>
            </w:pPr>
            <w:r w:rsidRPr="002B0D04">
              <w:rPr>
                <w:b/>
                <w:bCs/>
              </w:rPr>
              <w:t>п.1. Развитие системы здорового питания детей в общеобразовательных  учреждениях, укрепление здоровья школьников</w:t>
            </w:r>
          </w:p>
        </w:tc>
        <w:tc>
          <w:tcPr>
            <w:tcW w:w="2141" w:type="dxa"/>
            <w:shd w:val="clear" w:color="auto" w:fill="auto"/>
            <w:vAlign w:val="center"/>
            <w:hideMark/>
          </w:tcPr>
          <w:p w14:paraId="56583B99" w14:textId="77777777" w:rsidR="00AD135D" w:rsidRPr="002B0D04" w:rsidRDefault="00AD135D" w:rsidP="00B61852">
            <w:pPr>
              <w:ind w:firstLine="0"/>
              <w:jc w:val="center"/>
              <w:rPr>
                <w:b/>
                <w:bCs/>
              </w:rPr>
            </w:pPr>
            <w:r w:rsidRPr="002B0D04">
              <w:rPr>
                <w:b/>
                <w:bCs/>
              </w:rPr>
              <w:t>Всего,</w:t>
            </w:r>
          </w:p>
          <w:p w14:paraId="11F335D3" w14:textId="77777777" w:rsidR="00AD135D" w:rsidRPr="002B0D04" w:rsidRDefault="00AD135D" w:rsidP="00B61852">
            <w:pPr>
              <w:ind w:firstLine="0"/>
              <w:jc w:val="center"/>
              <w:rPr>
                <w:b/>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3A649FF1" w14:textId="77777777" w:rsidR="00AD135D" w:rsidRPr="002B0D04" w:rsidRDefault="00AD135D" w:rsidP="00B61852">
            <w:pPr>
              <w:ind w:firstLine="0"/>
              <w:jc w:val="center"/>
              <w:rPr>
                <w:b/>
                <w:bCs/>
              </w:rPr>
            </w:pPr>
            <w:r w:rsidRPr="002B0D04">
              <w:rPr>
                <w:b/>
                <w:bCs/>
              </w:rPr>
              <w:t>56 219,6</w:t>
            </w:r>
          </w:p>
        </w:tc>
        <w:tc>
          <w:tcPr>
            <w:tcW w:w="1265" w:type="dxa"/>
            <w:tcBorders>
              <w:top w:val="single" w:sz="4" w:space="0" w:color="auto"/>
              <w:left w:val="nil"/>
              <w:bottom w:val="single" w:sz="4" w:space="0" w:color="auto"/>
              <w:right w:val="single" w:sz="4" w:space="0" w:color="auto"/>
            </w:tcBorders>
            <w:shd w:val="clear" w:color="auto" w:fill="auto"/>
            <w:noWrap/>
            <w:hideMark/>
          </w:tcPr>
          <w:p w14:paraId="4158B48C" w14:textId="77777777" w:rsidR="00AD135D" w:rsidRPr="002B0D04" w:rsidRDefault="00AD135D" w:rsidP="00B61852">
            <w:pPr>
              <w:ind w:firstLine="0"/>
              <w:jc w:val="center"/>
              <w:rPr>
                <w:b/>
                <w:bCs/>
              </w:rPr>
            </w:pPr>
            <w:r w:rsidRPr="002B0D04">
              <w:rPr>
                <w:b/>
                <w:bCs/>
              </w:rPr>
              <w:t>57 521,9</w:t>
            </w:r>
          </w:p>
        </w:tc>
        <w:tc>
          <w:tcPr>
            <w:tcW w:w="1418" w:type="dxa"/>
            <w:tcBorders>
              <w:top w:val="single" w:sz="4" w:space="0" w:color="auto"/>
              <w:left w:val="nil"/>
              <w:bottom w:val="single" w:sz="4" w:space="0" w:color="auto"/>
              <w:right w:val="single" w:sz="4" w:space="0" w:color="auto"/>
            </w:tcBorders>
            <w:shd w:val="clear" w:color="auto" w:fill="auto"/>
            <w:noWrap/>
            <w:hideMark/>
          </w:tcPr>
          <w:p w14:paraId="03132A17" w14:textId="77777777" w:rsidR="00AD135D" w:rsidRPr="002B0D04" w:rsidRDefault="00AD135D" w:rsidP="00B61852">
            <w:pPr>
              <w:ind w:firstLine="0"/>
              <w:jc w:val="center"/>
              <w:rPr>
                <w:b/>
                <w:bCs/>
              </w:rPr>
            </w:pPr>
            <w:r w:rsidRPr="002B0D04">
              <w:rPr>
                <w:b/>
                <w:bCs/>
              </w:rPr>
              <w:t>55 273,9</w:t>
            </w:r>
          </w:p>
        </w:tc>
        <w:tc>
          <w:tcPr>
            <w:tcW w:w="1417" w:type="dxa"/>
            <w:tcBorders>
              <w:top w:val="single" w:sz="4" w:space="0" w:color="auto"/>
              <w:left w:val="nil"/>
              <w:bottom w:val="single" w:sz="4" w:space="0" w:color="auto"/>
              <w:right w:val="single" w:sz="4" w:space="0" w:color="auto"/>
            </w:tcBorders>
            <w:shd w:val="clear" w:color="auto" w:fill="auto"/>
            <w:noWrap/>
            <w:hideMark/>
          </w:tcPr>
          <w:p w14:paraId="114275EC" w14:textId="77777777" w:rsidR="00AD135D" w:rsidRPr="002B0D04" w:rsidRDefault="00AD135D" w:rsidP="00B61852">
            <w:pPr>
              <w:ind w:firstLine="0"/>
              <w:jc w:val="center"/>
              <w:rPr>
                <w:b/>
                <w:bCs/>
              </w:rPr>
            </w:pPr>
            <w:r w:rsidRPr="002B0D04">
              <w:rPr>
                <w:b/>
                <w:bCs/>
              </w:rPr>
              <w:t>67 061,7</w:t>
            </w:r>
          </w:p>
        </w:tc>
        <w:tc>
          <w:tcPr>
            <w:tcW w:w="1418" w:type="dxa"/>
            <w:tcBorders>
              <w:top w:val="single" w:sz="4" w:space="0" w:color="auto"/>
              <w:left w:val="nil"/>
              <w:bottom w:val="single" w:sz="4" w:space="0" w:color="auto"/>
              <w:right w:val="single" w:sz="4" w:space="0" w:color="auto"/>
            </w:tcBorders>
            <w:shd w:val="clear" w:color="auto" w:fill="auto"/>
            <w:noWrap/>
            <w:hideMark/>
          </w:tcPr>
          <w:p w14:paraId="3DB28FBE" w14:textId="77777777" w:rsidR="00AD135D" w:rsidRPr="002B0D04" w:rsidRDefault="00AD135D" w:rsidP="00B61852">
            <w:pPr>
              <w:ind w:firstLine="0"/>
              <w:jc w:val="center"/>
              <w:rPr>
                <w:b/>
                <w:bCs/>
              </w:rPr>
            </w:pPr>
            <w:r w:rsidRPr="002B0D04">
              <w:rPr>
                <w:b/>
                <w:bCs/>
              </w:rPr>
              <w:t>67 573,6</w:t>
            </w:r>
          </w:p>
        </w:tc>
        <w:tc>
          <w:tcPr>
            <w:tcW w:w="1417" w:type="dxa"/>
            <w:tcBorders>
              <w:top w:val="single" w:sz="4" w:space="0" w:color="auto"/>
              <w:left w:val="nil"/>
              <w:bottom w:val="single" w:sz="4" w:space="0" w:color="auto"/>
              <w:right w:val="single" w:sz="4" w:space="0" w:color="auto"/>
            </w:tcBorders>
            <w:shd w:val="clear" w:color="auto" w:fill="auto"/>
            <w:noWrap/>
            <w:hideMark/>
          </w:tcPr>
          <w:p w14:paraId="06412E90" w14:textId="77777777" w:rsidR="00AD135D" w:rsidRPr="002B0D04" w:rsidRDefault="00AD135D" w:rsidP="00B61852">
            <w:pPr>
              <w:ind w:firstLine="0"/>
              <w:jc w:val="center"/>
              <w:rPr>
                <w:b/>
                <w:bCs/>
              </w:rPr>
            </w:pPr>
            <w:r w:rsidRPr="002B0D04">
              <w:rPr>
                <w:b/>
                <w:bCs/>
              </w:rPr>
              <w:t>67 002,8</w:t>
            </w:r>
          </w:p>
        </w:tc>
        <w:tc>
          <w:tcPr>
            <w:tcW w:w="1386" w:type="dxa"/>
            <w:tcBorders>
              <w:top w:val="single" w:sz="4" w:space="0" w:color="auto"/>
              <w:left w:val="nil"/>
              <w:bottom w:val="single" w:sz="4" w:space="0" w:color="auto"/>
              <w:right w:val="single" w:sz="4" w:space="0" w:color="auto"/>
            </w:tcBorders>
            <w:shd w:val="clear" w:color="auto" w:fill="auto"/>
            <w:hideMark/>
          </w:tcPr>
          <w:p w14:paraId="0DA4092E" w14:textId="77777777" w:rsidR="00AD135D" w:rsidRPr="002B0D04" w:rsidRDefault="00AD135D" w:rsidP="00B61852">
            <w:pPr>
              <w:ind w:firstLine="0"/>
              <w:jc w:val="center"/>
              <w:rPr>
                <w:b/>
                <w:bCs/>
              </w:rPr>
            </w:pPr>
            <w:r w:rsidRPr="002B0D04">
              <w:rPr>
                <w:b/>
                <w:bCs/>
              </w:rPr>
              <w:t>370 653,5</w:t>
            </w:r>
          </w:p>
        </w:tc>
      </w:tr>
      <w:tr w:rsidR="00AD135D" w:rsidRPr="002B0D04" w14:paraId="6855F451" w14:textId="77777777" w:rsidTr="00B61852">
        <w:trPr>
          <w:trHeight w:val="20"/>
          <w:jc w:val="center"/>
        </w:trPr>
        <w:tc>
          <w:tcPr>
            <w:tcW w:w="717" w:type="dxa"/>
            <w:shd w:val="clear" w:color="auto" w:fill="auto"/>
          </w:tcPr>
          <w:p w14:paraId="6379D1DB" w14:textId="77777777" w:rsidR="00AD135D" w:rsidRPr="002B0D04" w:rsidRDefault="00AD135D" w:rsidP="00B61852">
            <w:pPr>
              <w:ind w:firstLine="0"/>
              <w:jc w:val="center"/>
              <w:rPr>
                <w:b/>
                <w:bCs/>
              </w:rPr>
            </w:pPr>
          </w:p>
        </w:tc>
        <w:tc>
          <w:tcPr>
            <w:tcW w:w="2762" w:type="dxa"/>
            <w:shd w:val="clear" w:color="auto" w:fill="auto"/>
          </w:tcPr>
          <w:p w14:paraId="53749F5D" w14:textId="77777777" w:rsidR="00AD135D" w:rsidRPr="002B0D04" w:rsidRDefault="00AD135D" w:rsidP="00B61852">
            <w:pPr>
              <w:ind w:firstLine="0"/>
              <w:jc w:val="center"/>
              <w:rPr>
                <w:b/>
                <w:bCs/>
              </w:rPr>
            </w:pPr>
          </w:p>
        </w:tc>
        <w:tc>
          <w:tcPr>
            <w:tcW w:w="2141" w:type="dxa"/>
            <w:shd w:val="clear" w:color="auto" w:fill="auto"/>
            <w:vAlign w:val="center"/>
          </w:tcPr>
          <w:p w14:paraId="3C12A6B3"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3291FACB"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noWrap/>
            <w:vAlign w:val="center"/>
          </w:tcPr>
          <w:p w14:paraId="254F0874" w14:textId="77777777" w:rsidR="00AD135D" w:rsidRPr="002B0D04" w:rsidRDefault="00AD135D" w:rsidP="00B61852">
            <w:pPr>
              <w:ind w:firstLine="0"/>
              <w:jc w:val="center"/>
              <w:rPr>
                <w:bCs/>
              </w:rPr>
            </w:pPr>
            <w:r w:rsidRPr="002B0D04">
              <w:rPr>
                <w:bCs/>
              </w:rPr>
              <w:t>56 219,6</w:t>
            </w:r>
          </w:p>
        </w:tc>
        <w:tc>
          <w:tcPr>
            <w:tcW w:w="1265" w:type="dxa"/>
            <w:shd w:val="clear" w:color="auto" w:fill="auto"/>
            <w:noWrap/>
            <w:vAlign w:val="center"/>
          </w:tcPr>
          <w:p w14:paraId="64040149"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8B241BD"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9909892"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7B39F99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7A2A27C4"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3E4496B2" w14:textId="77777777" w:rsidR="00AD135D" w:rsidRPr="002B0D04" w:rsidRDefault="00AD135D" w:rsidP="00B61852">
            <w:pPr>
              <w:ind w:firstLine="0"/>
              <w:jc w:val="center"/>
              <w:rPr>
                <w:bCs/>
              </w:rPr>
            </w:pPr>
            <w:r w:rsidRPr="002B0D04">
              <w:rPr>
                <w:bCs/>
              </w:rPr>
              <w:t>56 219,6</w:t>
            </w:r>
          </w:p>
        </w:tc>
      </w:tr>
      <w:tr w:rsidR="00AD135D" w:rsidRPr="002B0D04" w14:paraId="42B66077" w14:textId="77777777" w:rsidTr="00B61852">
        <w:trPr>
          <w:trHeight w:val="20"/>
          <w:jc w:val="center"/>
        </w:trPr>
        <w:tc>
          <w:tcPr>
            <w:tcW w:w="717" w:type="dxa"/>
            <w:shd w:val="clear" w:color="auto" w:fill="auto"/>
          </w:tcPr>
          <w:p w14:paraId="448AB678" w14:textId="77777777" w:rsidR="00AD135D" w:rsidRPr="002B0D04" w:rsidRDefault="00AD135D" w:rsidP="00B61852">
            <w:pPr>
              <w:ind w:firstLine="0"/>
              <w:jc w:val="center"/>
              <w:rPr>
                <w:b/>
                <w:bCs/>
              </w:rPr>
            </w:pPr>
          </w:p>
        </w:tc>
        <w:tc>
          <w:tcPr>
            <w:tcW w:w="2762" w:type="dxa"/>
            <w:shd w:val="clear" w:color="auto" w:fill="auto"/>
          </w:tcPr>
          <w:p w14:paraId="1886FAC7" w14:textId="77777777" w:rsidR="00AD135D" w:rsidRPr="002B0D04" w:rsidRDefault="00AD135D" w:rsidP="00B61852">
            <w:pPr>
              <w:ind w:firstLine="0"/>
              <w:jc w:val="center"/>
              <w:rPr>
                <w:b/>
                <w:bCs/>
              </w:rPr>
            </w:pPr>
          </w:p>
        </w:tc>
        <w:tc>
          <w:tcPr>
            <w:tcW w:w="2141" w:type="dxa"/>
            <w:shd w:val="clear" w:color="auto" w:fill="auto"/>
            <w:vAlign w:val="center"/>
          </w:tcPr>
          <w:p w14:paraId="0D4F6E53" w14:textId="77777777" w:rsidR="00AD135D" w:rsidRPr="002B0D04" w:rsidRDefault="00AD135D" w:rsidP="00B61852">
            <w:pPr>
              <w:ind w:firstLine="0"/>
              <w:jc w:val="center"/>
              <w:rPr>
                <w:b/>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3B482B50"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5AB268A3" w14:textId="77777777" w:rsidR="00AD135D" w:rsidRPr="002B0D04" w:rsidRDefault="00AD135D" w:rsidP="00B61852">
            <w:pPr>
              <w:ind w:firstLine="0"/>
              <w:jc w:val="center"/>
              <w:rPr>
                <w:rFonts w:cs="Calibri"/>
                <w:bCs/>
              </w:rPr>
            </w:pPr>
            <w:r w:rsidRPr="002B0D04">
              <w:rPr>
                <w:rFonts w:cs="Calibri"/>
                <w:bCs/>
              </w:rPr>
              <w:t>57 521,9</w:t>
            </w:r>
          </w:p>
        </w:tc>
        <w:tc>
          <w:tcPr>
            <w:tcW w:w="1418" w:type="dxa"/>
            <w:tcBorders>
              <w:top w:val="single" w:sz="4" w:space="0" w:color="auto"/>
              <w:left w:val="nil"/>
              <w:bottom w:val="single" w:sz="4" w:space="0" w:color="auto"/>
              <w:right w:val="single" w:sz="4" w:space="0" w:color="auto"/>
            </w:tcBorders>
            <w:shd w:val="clear" w:color="auto" w:fill="auto"/>
            <w:noWrap/>
          </w:tcPr>
          <w:p w14:paraId="0965277C" w14:textId="77777777" w:rsidR="00AD135D" w:rsidRPr="002B0D04" w:rsidRDefault="00AD135D" w:rsidP="00B61852">
            <w:pPr>
              <w:ind w:firstLine="0"/>
              <w:jc w:val="center"/>
              <w:rPr>
                <w:rFonts w:cs="Calibri"/>
                <w:bCs/>
              </w:rPr>
            </w:pPr>
            <w:r w:rsidRPr="002B0D04">
              <w:rPr>
                <w:rFonts w:cs="Calibri"/>
                <w:bCs/>
              </w:rPr>
              <w:t>55 273,9</w:t>
            </w:r>
          </w:p>
        </w:tc>
        <w:tc>
          <w:tcPr>
            <w:tcW w:w="1417" w:type="dxa"/>
            <w:tcBorders>
              <w:top w:val="single" w:sz="4" w:space="0" w:color="auto"/>
              <w:left w:val="nil"/>
              <w:bottom w:val="single" w:sz="4" w:space="0" w:color="auto"/>
              <w:right w:val="single" w:sz="4" w:space="0" w:color="auto"/>
            </w:tcBorders>
            <w:shd w:val="clear" w:color="auto" w:fill="auto"/>
            <w:noWrap/>
          </w:tcPr>
          <w:p w14:paraId="08A8739A" w14:textId="77777777" w:rsidR="00AD135D" w:rsidRPr="002B0D04" w:rsidRDefault="00AD135D" w:rsidP="00B61852">
            <w:pPr>
              <w:ind w:firstLine="0"/>
              <w:jc w:val="center"/>
              <w:rPr>
                <w:rFonts w:cs="Calibri"/>
                <w:bCs/>
              </w:rPr>
            </w:pPr>
            <w:r w:rsidRPr="002B0D04">
              <w:rPr>
                <w:rFonts w:cs="Calibri"/>
                <w:bCs/>
              </w:rPr>
              <w:t>67 061,7</w:t>
            </w:r>
          </w:p>
        </w:tc>
        <w:tc>
          <w:tcPr>
            <w:tcW w:w="1418" w:type="dxa"/>
            <w:tcBorders>
              <w:top w:val="single" w:sz="4" w:space="0" w:color="auto"/>
              <w:left w:val="nil"/>
              <w:bottom w:val="single" w:sz="4" w:space="0" w:color="auto"/>
              <w:right w:val="single" w:sz="4" w:space="0" w:color="auto"/>
            </w:tcBorders>
            <w:shd w:val="clear" w:color="auto" w:fill="auto"/>
            <w:noWrap/>
          </w:tcPr>
          <w:p w14:paraId="41678D39" w14:textId="77777777" w:rsidR="00AD135D" w:rsidRPr="002B0D04" w:rsidRDefault="00AD135D" w:rsidP="00B61852">
            <w:pPr>
              <w:ind w:firstLine="0"/>
              <w:jc w:val="center"/>
              <w:rPr>
                <w:rFonts w:cs="Calibri"/>
                <w:bCs/>
              </w:rPr>
            </w:pPr>
            <w:r w:rsidRPr="002B0D04">
              <w:rPr>
                <w:rFonts w:cs="Calibri"/>
                <w:bCs/>
              </w:rPr>
              <w:t>67 573,6</w:t>
            </w:r>
          </w:p>
        </w:tc>
        <w:tc>
          <w:tcPr>
            <w:tcW w:w="1417" w:type="dxa"/>
            <w:tcBorders>
              <w:top w:val="single" w:sz="4" w:space="0" w:color="auto"/>
              <w:left w:val="nil"/>
              <w:bottom w:val="single" w:sz="4" w:space="0" w:color="auto"/>
              <w:right w:val="single" w:sz="4" w:space="0" w:color="auto"/>
            </w:tcBorders>
            <w:shd w:val="clear" w:color="auto" w:fill="auto"/>
            <w:noWrap/>
          </w:tcPr>
          <w:p w14:paraId="3CA198FA" w14:textId="77777777" w:rsidR="00AD135D" w:rsidRPr="002B0D04" w:rsidRDefault="00AD135D" w:rsidP="00B61852">
            <w:pPr>
              <w:ind w:firstLine="0"/>
              <w:jc w:val="center"/>
              <w:rPr>
                <w:rFonts w:cs="Calibri"/>
                <w:bCs/>
              </w:rPr>
            </w:pPr>
            <w:r w:rsidRPr="002B0D04">
              <w:rPr>
                <w:rFonts w:cs="Calibri"/>
                <w:bCs/>
              </w:rPr>
              <w:t>67 002,8</w:t>
            </w:r>
          </w:p>
        </w:tc>
        <w:tc>
          <w:tcPr>
            <w:tcW w:w="1386" w:type="dxa"/>
            <w:tcBorders>
              <w:top w:val="single" w:sz="4" w:space="0" w:color="auto"/>
              <w:left w:val="nil"/>
              <w:bottom w:val="single" w:sz="4" w:space="0" w:color="auto"/>
              <w:right w:val="single" w:sz="4" w:space="0" w:color="auto"/>
            </w:tcBorders>
            <w:shd w:val="clear" w:color="auto" w:fill="auto"/>
          </w:tcPr>
          <w:p w14:paraId="1E767D6C" w14:textId="77777777" w:rsidR="00AD135D" w:rsidRPr="002B0D04" w:rsidRDefault="00AD135D" w:rsidP="00B61852">
            <w:pPr>
              <w:ind w:firstLine="0"/>
              <w:jc w:val="center"/>
              <w:rPr>
                <w:rFonts w:cs="Calibri"/>
                <w:bCs/>
              </w:rPr>
            </w:pPr>
            <w:r w:rsidRPr="002B0D04">
              <w:rPr>
                <w:rFonts w:cs="Calibri"/>
                <w:bCs/>
              </w:rPr>
              <w:t>314 433,9</w:t>
            </w:r>
          </w:p>
        </w:tc>
      </w:tr>
      <w:tr w:rsidR="00AD135D" w:rsidRPr="002B0D04" w14:paraId="13B441E4" w14:textId="77777777" w:rsidTr="00B61852">
        <w:trPr>
          <w:trHeight w:val="20"/>
          <w:jc w:val="center"/>
        </w:trPr>
        <w:tc>
          <w:tcPr>
            <w:tcW w:w="717" w:type="dxa"/>
            <w:shd w:val="clear" w:color="auto" w:fill="auto"/>
            <w:hideMark/>
          </w:tcPr>
          <w:p w14:paraId="699F92F7" w14:textId="77777777" w:rsidR="00AD135D" w:rsidRPr="002B0D04" w:rsidRDefault="00AD135D" w:rsidP="00B61852">
            <w:pPr>
              <w:ind w:firstLine="0"/>
              <w:jc w:val="center"/>
              <w:rPr>
                <w:b/>
                <w:bCs/>
              </w:rPr>
            </w:pPr>
            <w:r w:rsidRPr="002B0D04">
              <w:rPr>
                <w:b/>
                <w:bCs/>
              </w:rPr>
              <w:t>9.</w:t>
            </w:r>
          </w:p>
        </w:tc>
        <w:tc>
          <w:tcPr>
            <w:tcW w:w="2762" w:type="dxa"/>
            <w:shd w:val="clear" w:color="auto" w:fill="auto"/>
            <w:hideMark/>
          </w:tcPr>
          <w:p w14:paraId="29D5F07D" w14:textId="77777777" w:rsidR="00AD135D" w:rsidRPr="002B0D04" w:rsidRDefault="00AD135D" w:rsidP="00B61852">
            <w:pPr>
              <w:ind w:firstLine="0"/>
              <w:jc w:val="center"/>
              <w:rPr>
                <w:b/>
                <w:bCs/>
              </w:rPr>
            </w:pPr>
            <w:r w:rsidRPr="002B0D04">
              <w:rPr>
                <w:b/>
                <w:bCs/>
              </w:rPr>
              <w:t>Подпрограмма 9 «Энергосбережение и повышение энергетической эффективности образовательных учреждений»</w:t>
            </w:r>
          </w:p>
        </w:tc>
        <w:tc>
          <w:tcPr>
            <w:tcW w:w="2141" w:type="dxa"/>
            <w:shd w:val="clear" w:color="auto" w:fill="auto"/>
            <w:vAlign w:val="center"/>
          </w:tcPr>
          <w:p w14:paraId="0F77AE53" w14:textId="77777777" w:rsidR="00AD135D" w:rsidRPr="002B0D04" w:rsidRDefault="00AD135D" w:rsidP="00B61852">
            <w:pPr>
              <w:ind w:firstLine="0"/>
              <w:jc w:val="center"/>
              <w:rPr>
                <w:b/>
                <w:bCs/>
              </w:rPr>
            </w:pPr>
            <w:r w:rsidRPr="002B0D04">
              <w:rPr>
                <w:b/>
                <w:bCs/>
              </w:rPr>
              <w:t>Всего,</w:t>
            </w:r>
          </w:p>
          <w:p w14:paraId="7D67617E" w14:textId="77777777" w:rsidR="00AD135D" w:rsidRPr="002B0D04" w:rsidRDefault="00AD135D" w:rsidP="00B61852">
            <w:pPr>
              <w:ind w:firstLine="0"/>
              <w:jc w:val="center"/>
              <w:rPr>
                <w:b/>
                <w:bCs/>
              </w:rPr>
            </w:pPr>
            <w:r w:rsidRPr="002B0D04">
              <w:rPr>
                <w:b/>
                <w:bCs/>
              </w:rPr>
              <w:t>в том числе:</w:t>
            </w:r>
          </w:p>
        </w:tc>
        <w:tc>
          <w:tcPr>
            <w:tcW w:w="1619" w:type="dxa"/>
            <w:shd w:val="clear" w:color="auto" w:fill="auto"/>
            <w:vAlign w:val="center"/>
            <w:hideMark/>
          </w:tcPr>
          <w:p w14:paraId="02141996" w14:textId="77777777" w:rsidR="00AD135D" w:rsidRPr="002B0D04" w:rsidRDefault="00AD135D" w:rsidP="00B61852">
            <w:pPr>
              <w:ind w:firstLine="0"/>
              <w:jc w:val="center"/>
              <w:rPr>
                <w:b/>
                <w:bCs/>
              </w:rPr>
            </w:pPr>
            <w:r w:rsidRPr="002B0D04">
              <w:rPr>
                <w:b/>
                <w:bCs/>
              </w:rPr>
              <w:t>1 000,0</w:t>
            </w:r>
          </w:p>
        </w:tc>
        <w:tc>
          <w:tcPr>
            <w:tcW w:w="1265" w:type="dxa"/>
            <w:shd w:val="clear" w:color="auto" w:fill="auto"/>
            <w:vAlign w:val="center"/>
            <w:hideMark/>
          </w:tcPr>
          <w:p w14:paraId="582637E1" w14:textId="77777777" w:rsidR="00AD135D" w:rsidRPr="002B0D04" w:rsidRDefault="00AD135D" w:rsidP="00B61852">
            <w:pPr>
              <w:ind w:firstLine="0"/>
              <w:jc w:val="center"/>
              <w:rPr>
                <w:b/>
                <w:bCs/>
              </w:rPr>
            </w:pPr>
            <w:r w:rsidRPr="002B0D04">
              <w:rPr>
                <w:b/>
                <w:bCs/>
              </w:rPr>
              <w:t>910,0</w:t>
            </w:r>
          </w:p>
        </w:tc>
        <w:tc>
          <w:tcPr>
            <w:tcW w:w="1418" w:type="dxa"/>
            <w:shd w:val="clear" w:color="auto" w:fill="auto"/>
            <w:vAlign w:val="center"/>
            <w:hideMark/>
          </w:tcPr>
          <w:p w14:paraId="4D3A88E8" w14:textId="77777777" w:rsidR="00AD135D" w:rsidRPr="002B0D04" w:rsidRDefault="00AD135D" w:rsidP="00B61852">
            <w:pPr>
              <w:ind w:firstLine="0"/>
              <w:jc w:val="center"/>
              <w:rPr>
                <w:b/>
                <w:bCs/>
              </w:rPr>
            </w:pPr>
            <w:r w:rsidRPr="002B0D04">
              <w:rPr>
                <w:b/>
                <w:bCs/>
              </w:rPr>
              <w:t>1 000,0</w:t>
            </w:r>
          </w:p>
        </w:tc>
        <w:tc>
          <w:tcPr>
            <w:tcW w:w="1417" w:type="dxa"/>
            <w:shd w:val="clear" w:color="auto" w:fill="auto"/>
            <w:vAlign w:val="center"/>
            <w:hideMark/>
          </w:tcPr>
          <w:p w14:paraId="59A318C7" w14:textId="77777777" w:rsidR="00AD135D" w:rsidRPr="002B0D04" w:rsidRDefault="00AD135D" w:rsidP="00B61852">
            <w:pPr>
              <w:ind w:firstLine="0"/>
              <w:jc w:val="center"/>
              <w:rPr>
                <w:b/>
                <w:bCs/>
              </w:rPr>
            </w:pPr>
            <w:r w:rsidRPr="002B0D04">
              <w:rPr>
                <w:b/>
                <w:bCs/>
              </w:rPr>
              <w:t>1 000,0</w:t>
            </w:r>
          </w:p>
        </w:tc>
        <w:tc>
          <w:tcPr>
            <w:tcW w:w="1418" w:type="dxa"/>
            <w:shd w:val="clear" w:color="auto" w:fill="auto"/>
            <w:vAlign w:val="center"/>
            <w:hideMark/>
          </w:tcPr>
          <w:p w14:paraId="60FA64BB" w14:textId="77777777" w:rsidR="00AD135D" w:rsidRPr="002B0D04" w:rsidRDefault="00AD135D" w:rsidP="00B61852">
            <w:pPr>
              <w:ind w:firstLine="0"/>
              <w:jc w:val="center"/>
              <w:rPr>
                <w:b/>
                <w:bCs/>
              </w:rPr>
            </w:pPr>
            <w:r w:rsidRPr="002B0D04">
              <w:rPr>
                <w:b/>
                <w:bCs/>
              </w:rPr>
              <w:t>1 000,0</w:t>
            </w:r>
          </w:p>
        </w:tc>
        <w:tc>
          <w:tcPr>
            <w:tcW w:w="1417" w:type="dxa"/>
            <w:shd w:val="clear" w:color="auto" w:fill="auto"/>
            <w:vAlign w:val="center"/>
            <w:hideMark/>
          </w:tcPr>
          <w:p w14:paraId="00F73CFE" w14:textId="77777777" w:rsidR="00AD135D" w:rsidRPr="002B0D04" w:rsidRDefault="00AD135D" w:rsidP="00B61852">
            <w:pPr>
              <w:ind w:firstLine="0"/>
              <w:jc w:val="center"/>
              <w:rPr>
                <w:b/>
                <w:bCs/>
              </w:rPr>
            </w:pPr>
            <w:r w:rsidRPr="002B0D04">
              <w:rPr>
                <w:b/>
                <w:bCs/>
              </w:rPr>
              <w:t>1 000,0</w:t>
            </w:r>
          </w:p>
        </w:tc>
        <w:tc>
          <w:tcPr>
            <w:tcW w:w="1386" w:type="dxa"/>
            <w:shd w:val="clear" w:color="auto" w:fill="auto"/>
            <w:vAlign w:val="center"/>
            <w:hideMark/>
          </w:tcPr>
          <w:p w14:paraId="27EB94B2" w14:textId="77777777" w:rsidR="00AD135D" w:rsidRPr="002B0D04" w:rsidRDefault="00AD135D" w:rsidP="00B61852">
            <w:pPr>
              <w:ind w:firstLine="0"/>
              <w:jc w:val="center"/>
              <w:rPr>
                <w:b/>
                <w:bCs/>
              </w:rPr>
            </w:pPr>
            <w:r w:rsidRPr="002B0D04">
              <w:rPr>
                <w:b/>
                <w:bCs/>
              </w:rPr>
              <w:t>5 910,0</w:t>
            </w:r>
          </w:p>
        </w:tc>
      </w:tr>
      <w:tr w:rsidR="00AD135D" w:rsidRPr="002B0D04" w14:paraId="3C2F0606" w14:textId="77777777" w:rsidTr="00B61852">
        <w:trPr>
          <w:trHeight w:val="20"/>
          <w:jc w:val="center"/>
        </w:trPr>
        <w:tc>
          <w:tcPr>
            <w:tcW w:w="717" w:type="dxa"/>
            <w:shd w:val="clear" w:color="auto" w:fill="auto"/>
          </w:tcPr>
          <w:p w14:paraId="055082EA" w14:textId="77777777" w:rsidR="00AD135D" w:rsidRPr="002B0D04" w:rsidRDefault="00AD135D" w:rsidP="00B61852">
            <w:pPr>
              <w:ind w:firstLine="0"/>
              <w:jc w:val="center"/>
              <w:rPr>
                <w:b/>
                <w:bCs/>
              </w:rPr>
            </w:pPr>
          </w:p>
        </w:tc>
        <w:tc>
          <w:tcPr>
            <w:tcW w:w="2762" w:type="dxa"/>
            <w:shd w:val="clear" w:color="auto" w:fill="auto"/>
          </w:tcPr>
          <w:p w14:paraId="7CBAF3E1" w14:textId="77777777" w:rsidR="00AD135D" w:rsidRPr="002B0D04" w:rsidRDefault="00AD135D" w:rsidP="00B61852">
            <w:pPr>
              <w:ind w:firstLine="0"/>
              <w:jc w:val="center"/>
              <w:rPr>
                <w:b/>
                <w:bCs/>
              </w:rPr>
            </w:pPr>
          </w:p>
        </w:tc>
        <w:tc>
          <w:tcPr>
            <w:tcW w:w="2141" w:type="dxa"/>
            <w:shd w:val="clear" w:color="auto" w:fill="auto"/>
            <w:vAlign w:val="center"/>
          </w:tcPr>
          <w:p w14:paraId="2B2AEF05"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292060D2"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vAlign w:val="center"/>
          </w:tcPr>
          <w:p w14:paraId="5A2F0F23" w14:textId="77777777" w:rsidR="00AD135D" w:rsidRPr="002B0D04" w:rsidRDefault="00AD135D" w:rsidP="00B61852">
            <w:pPr>
              <w:ind w:firstLine="0"/>
              <w:jc w:val="center"/>
              <w:rPr>
                <w:bCs/>
              </w:rPr>
            </w:pPr>
            <w:r w:rsidRPr="002B0D04">
              <w:rPr>
                <w:bCs/>
              </w:rPr>
              <w:t>1 000,0</w:t>
            </w:r>
          </w:p>
        </w:tc>
        <w:tc>
          <w:tcPr>
            <w:tcW w:w="1265" w:type="dxa"/>
            <w:shd w:val="clear" w:color="auto" w:fill="auto"/>
            <w:vAlign w:val="center"/>
          </w:tcPr>
          <w:p w14:paraId="5A648A0E"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5E111AD8"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513FAF8D"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133EA152"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4BF8C3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3743557" w14:textId="77777777" w:rsidR="00AD135D" w:rsidRPr="002B0D04" w:rsidRDefault="00AD135D" w:rsidP="00B61852">
            <w:pPr>
              <w:ind w:firstLine="0"/>
              <w:jc w:val="center"/>
              <w:rPr>
                <w:bCs/>
              </w:rPr>
            </w:pPr>
            <w:r w:rsidRPr="002B0D04">
              <w:rPr>
                <w:bCs/>
              </w:rPr>
              <w:t>1 000,0</w:t>
            </w:r>
          </w:p>
        </w:tc>
      </w:tr>
      <w:tr w:rsidR="00AD135D" w:rsidRPr="002B0D04" w14:paraId="1A1949E5" w14:textId="77777777" w:rsidTr="00B61852">
        <w:trPr>
          <w:trHeight w:val="20"/>
          <w:jc w:val="center"/>
        </w:trPr>
        <w:tc>
          <w:tcPr>
            <w:tcW w:w="717" w:type="dxa"/>
            <w:shd w:val="clear" w:color="auto" w:fill="auto"/>
          </w:tcPr>
          <w:p w14:paraId="7306EF97" w14:textId="77777777" w:rsidR="00AD135D" w:rsidRPr="002B0D04" w:rsidRDefault="00AD135D" w:rsidP="00B61852">
            <w:pPr>
              <w:ind w:firstLine="0"/>
              <w:jc w:val="center"/>
              <w:rPr>
                <w:b/>
                <w:bCs/>
              </w:rPr>
            </w:pPr>
          </w:p>
        </w:tc>
        <w:tc>
          <w:tcPr>
            <w:tcW w:w="2762" w:type="dxa"/>
            <w:shd w:val="clear" w:color="auto" w:fill="auto"/>
          </w:tcPr>
          <w:p w14:paraId="6C2264C5" w14:textId="77777777" w:rsidR="00AD135D" w:rsidRPr="002B0D04" w:rsidRDefault="00AD135D" w:rsidP="00B61852">
            <w:pPr>
              <w:ind w:firstLine="0"/>
              <w:jc w:val="center"/>
              <w:rPr>
                <w:b/>
                <w:bCs/>
              </w:rPr>
            </w:pPr>
          </w:p>
        </w:tc>
        <w:tc>
          <w:tcPr>
            <w:tcW w:w="2141" w:type="dxa"/>
            <w:shd w:val="clear" w:color="auto" w:fill="auto"/>
            <w:vAlign w:val="center"/>
          </w:tcPr>
          <w:p w14:paraId="7E80CF93"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vAlign w:val="center"/>
          </w:tcPr>
          <w:p w14:paraId="2EA83DE7"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075B985E" w14:textId="77777777" w:rsidR="00AD135D" w:rsidRPr="002B0D04" w:rsidRDefault="00AD135D" w:rsidP="00B61852">
            <w:pPr>
              <w:ind w:firstLine="0"/>
              <w:jc w:val="center"/>
              <w:rPr>
                <w:bCs/>
              </w:rPr>
            </w:pPr>
            <w:r w:rsidRPr="002B0D04">
              <w:rPr>
                <w:bCs/>
              </w:rPr>
              <w:t>910,0</w:t>
            </w:r>
          </w:p>
        </w:tc>
        <w:tc>
          <w:tcPr>
            <w:tcW w:w="1418" w:type="dxa"/>
            <w:shd w:val="clear" w:color="auto" w:fill="auto"/>
            <w:vAlign w:val="center"/>
          </w:tcPr>
          <w:p w14:paraId="5FF112A2" w14:textId="77777777" w:rsidR="00AD135D" w:rsidRPr="002B0D04" w:rsidRDefault="00AD135D" w:rsidP="00B61852">
            <w:pPr>
              <w:ind w:firstLine="0"/>
              <w:jc w:val="center"/>
              <w:rPr>
                <w:bCs/>
              </w:rPr>
            </w:pPr>
            <w:r w:rsidRPr="002B0D04">
              <w:rPr>
                <w:bCs/>
              </w:rPr>
              <w:t>1 000,0</w:t>
            </w:r>
          </w:p>
        </w:tc>
        <w:tc>
          <w:tcPr>
            <w:tcW w:w="1417" w:type="dxa"/>
            <w:shd w:val="clear" w:color="auto" w:fill="auto"/>
            <w:vAlign w:val="center"/>
          </w:tcPr>
          <w:p w14:paraId="3E64AB71" w14:textId="77777777" w:rsidR="00AD135D" w:rsidRPr="002B0D04" w:rsidRDefault="00AD135D" w:rsidP="00B61852">
            <w:pPr>
              <w:ind w:firstLine="0"/>
              <w:jc w:val="center"/>
              <w:rPr>
                <w:bCs/>
              </w:rPr>
            </w:pPr>
            <w:r w:rsidRPr="002B0D04">
              <w:rPr>
                <w:bCs/>
              </w:rPr>
              <w:t>1 000,0</w:t>
            </w:r>
          </w:p>
        </w:tc>
        <w:tc>
          <w:tcPr>
            <w:tcW w:w="1418" w:type="dxa"/>
            <w:shd w:val="clear" w:color="auto" w:fill="auto"/>
            <w:vAlign w:val="center"/>
          </w:tcPr>
          <w:p w14:paraId="3711D8AE" w14:textId="77777777" w:rsidR="00AD135D" w:rsidRPr="002B0D04" w:rsidRDefault="00AD135D" w:rsidP="00B61852">
            <w:pPr>
              <w:ind w:firstLine="0"/>
              <w:jc w:val="center"/>
              <w:rPr>
                <w:bCs/>
              </w:rPr>
            </w:pPr>
            <w:r w:rsidRPr="002B0D04">
              <w:rPr>
                <w:bCs/>
              </w:rPr>
              <w:t>1 000,0</w:t>
            </w:r>
          </w:p>
        </w:tc>
        <w:tc>
          <w:tcPr>
            <w:tcW w:w="1417" w:type="dxa"/>
            <w:shd w:val="clear" w:color="auto" w:fill="auto"/>
            <w:vAlign w:val="center"/>
          </w:tcPr>
          <w:p w14:paraId="42B261C1" w14:textId="77777777" w:rsidR="00AD135D" w:rsidRPr="002B0D04" w:rsidRDefault="00AD135D" w:rsidP="00B61852">
            <w:pPr>
              <w:ind w:firstLine="0"/>
              <w:jc w:val="center"/>
              <w:rPr>
                <w:bCs/>
              </w:rPr>
            </w:pPr>
            <w:r w:rsidRPr="002B0D04">
              <w:rPr>
                <w:bCs/>
              </w:rPr>
              <w:t>1 000,0</w:t>
            </w:r>
          </w:p>
        </w:tc>
        <w:tc>
          <w:tcPr>
            <w:tcW w:w="1386" w:type="dxa"/>
            <w:shd w:val="clear" w:color="auto" w:fill="auto"/>
            <w:vAlign w:val="center"/>
          </w:tcPr>
          <w:p w14:paraId="505CFB16" w14:textId="77777777" w:rsidR="00AD135D" w:rsidRPr="002B0D04" w:rsidRDefault="00AD135D" w:rsidP="00B61852">
            <w:pPr>
              <w:ind w:firstLine="0"/>
              <w:jc w:val="center"/>
              <w:rPr>
                <w:bCs/>
              </w:rPr>
            </w:pPr>
            <w:r w:rsidRPr="002B0D04">
              <w:rPr>
                <w:bCs/>
              </w:rPr>
              <w:t>4 910,0</w:t>
            </w:r>
          </w:p>
        </w:tc>
      </w:tr>
      <w:tr w:rsidR="00AD135D" w:rsidRPr="002B0D04" w14:paraId="45287E88" w14:textId="77777777" w:rsidTr="00B61852">
        <w:trPr>
          <w:trHeight w:val="20"/>
          <w:jc w:val="center"/>
        </w:trPr>
        <w:tc>
          <w:tcPr>
            <w:tcW w:w="717" w:type="dxa"/>
            <w:shd w:val="clear" w:color="auto" w:fill="auto"/>
            <w:hideMark/>
          </w:tcPr>
          <w:p w14:paraId="573493EE" w14:textId="77777777" w:rsidR="00AD135D" w:rsidRPr="002B0D04" w:rsidRDefault="00AD135D" w:rsidP="00B61852">
            <w:pPr>
              <w:ind w:firstLine="0"/>
              <w:jc w:val="center"/>
              <w:rPr>
                <w:b/>
                <w:bCs/>
              </w:rPr>
            </w:pPr>
            <w:r w:rsidRPr="002B0D04">
              <w:rPr>
                <w:b/>
                <w:bCs/>
              </w:rPr>
              <w:t>9.1.</w:t>
            </w:r>
          </w:p>
        </w:tc>
        <w:tc>
          <w:tcPr>
            <w:tcW w:w="2762" w:type="dxa"/>
            <w:shd w:val="clear" w:color="auto" w:fill="auto"/>
            <w:hideMark/>
          </w:tcPr>
          <w:p w14:paraId="171C0514" w14:textId="77777777" w:rsidR="00AD135D" w:rsidRPr="002B0D04" w:rsidRDefault="00AD135D" w:rsidP="00B61852">
            <w:pPr>
              <w:ind w:firstLine="0"/>
              <w:jc w:val="center"/>
              <w:rPr>
                <w:b/>
                <w:bCs/>
              </w:rPr>
            </w:pPr>
            <w:r w:rsidRPr="002B0D04">
              <w:rPr>
                <w:b/>
                <w:bCs/>
              </w:rPr>
              <w:t xml:space="preserve">п.1. </w:t>
            </w:r>
            <w:proofErr w:type="gramStart"/>
            <w:r>
              <w:rPr>
                <w:b/>
                <w:bCs/>
              </w:rPr>
              <w:t>Мероприятия</w:t>
            </w:r>
            <w:proofErr w:type="gramEnd"/>
            <w:r>
              <w:rPr>
                <w:b/>
                <w:bCs/>
              </w:rPr>
              <w:t xml:space="preserve"> направленные на энергосбережения и повышение энергоэффективности образовательных учреждений</w:t>
            </w:r>
          </w:p>
        </w:tc>
        <w:tc>
          <w:tcPr>
            <w:tcW w:w="2141" w:type="dxa"/>
            <w:shd w:val="clear" w:color="auto" w:fill="auto"/>
            <w:vAlign w:val="center"/>
            <w:hideMark/>
          </w:tcPr>
          <w:p w14:paraId="28FB8E28" w14:textId="77777777" w:rsidR="00AD135D" w:rsidRPr="002B0D04" w:rsidRDefault="00AD135D" w:rsidP="00B61852">
            <w:pPr>
              <w:ind w:firstLine="0"/>
              <w:jc w:val="center"/>
              <w:rPr>
                <w:b/>
                <w:bCs/>
              </w:rPr>
            </w:pPr>
            <w:r w:rsidRPr="002B0D04">
              <w:rPr>
                <w:b/>
                <w:bCs/>
              </w:rPr>
              <w:t>Всего,</w:t>
            </w:r>
          </w:p>
          <w:p w14:paraId="55896FB8" w14:textId="77777777" w:rsidR="00AD135D" w:rsidRPr="002B0D04" w:rsidRDefault="00AD135D" w:rsidP="00B61852">
            <w:pPr>
              <w:ind w:firstLine="0"/>
              <w:jc w:val="center"/>
              <w:rPr>
                <w:b/>
                <w:bCs/>
              </w:rPr>
            </w:pPr>
            <w:r w:rsidRPr="002B0D04">
              <w:rPr>
                <w:b/>
                <w:bCs/>
              </w:rPr>
              <w:t>в том числе:</w:t>
            </w:r>
          </w:p>
        </w:tc>
        <w:tc>
          <w:tcPr>
            <w:tcW w:w="1619" w:type="dxa"/>
            <w:shd w:val="clear" w:color="auto" w:fill="auto"/>
            <w:noWrap/>
            <w:vAlign w:val="center"/>
            <w:hideMark/>
          </w:tcPr>
          <w:p w14:paraId="148FC1DC" w14:textId="77777777" w:rsidR="00AD135D" w:rsidRPr="002B0D04" w:rsidRDefault="00AD135D" w:rsidP="00B61852">
            <w:pPr>
              <w:ind w:firstLine="0"/>
              <w:jc w:val="center"/>
              <w:rPr>
                <w:b/>
                <w:bCs/>
              </w:rPr>
            </w:pPr>
            <w:r w:rsidRPr="002B0D04">
              <w:rPr>
                <w:b/>
                <w:bCs/>
              </w:rPr>
              <w:t>1 000,0</w:t>
            </w:r>
          </w:p>
        </w:tc>
        <w:tc>
          <w:tcPr>
            <w:tcW w:w="1265" w:type="dxa"/>
            <w:shd w:val="clear" w:color="auto" w:fill="auto"/>
            <w:noWrap/>
            <w:vAlign w:val="center"/>
            <w:hideMark/>
          </w:tcPr>
          <w:p w14:paraId="6A0CCA7E" w14:textId="77777777" w:rsidR="00AD135D" w:rsidRPr="002B0D04" w:rsidRDefault="00AD135D" w:rsidP="00B61852">
            <w:pPr>
              <w:ind w:firstLine="0"/>
              <w:jc w:val="center"/>
              <w:rPr>
                <w:b/>
                <w:bCs/>
              </w:rPr>
            </w:pPr>
            <w:r w:rsidRPr="002B0D04">
              <w:rPr>
                <w:b/>
                <w:bCs/>
              </w:rPr>
              <w:t>910,0</w:t>
            </w:r>
          </w:p>
        </w:tc>
        <w:tc>
          <w:tcPr>
            <w:tcW w:w="1418" w:type="dxa"/>
            <w:shd w:val="clear" w:color="auto" w:fill="auto"/>
            <w:noWrap/>
            <w:vAlign w:val="center"/>
            <w:hideMark/>
          </w:tcPr>
          <w:p w14:paraId="07C13F1C" w14:textId="77777777" w:rsidR="00AD135D" w:rsidRPr="002B0D04" w:rsidRDefault="00AD135D" w:rsidP="00B61852">
            <w:pPr>
              <w:ind w:firstLine="0"/>
              <w:jc w:val="center"/>
              <w:rPr>
                <w:b/>
                <w:bCs/>
              </w:rPr>
            </w:pPr>
            <w:r w:rsidRPr="002B0D04">
              <w:rPr>
                <w:b/>
                <w:bCs/>
              </w:rPr>
              <w:t>1 000,0</w:t>
            </w:r>
          </w:p>
        </w:tc>
        <w:tc>
          <w:tcPr>
            <w:tcW w:w="1417" w:type="dxa"/>
            <w:shd w:val="clear" w:color="auto" w:fill="auto"/>
            <w:noWrap/>
            <w:vAlign w:val="center"/>
            <w:hideMark/>
          </w:tcPr>
          <w:p w14:paraId="1B9EC7E7" w14:textId="77777777" w:rsidR="00AD135D" w:rsidRPr="002B0D04" w:rsidRDefault="00AD135D" w:rsidP="00B61852">
            <w:pPr>
              <w:ind w:firstLine="0"/>
              <w:jc w:val="center"/>
              <w:rPr>
                <w:b/>
                <w:bCs/>
              </w:rPr>
            </w:pPr>
            <w:r w:rsidRPr="002B0D04">
              <w:rPr>
                <w:b/>
                <w:bCs/>
              </w:rPr>
              <w:t>1 000,0</w:t>
            </w:r>
          </w:p>
        </w:tc>
        <w:tc>
          <w:tcPr>
            <w:tcW w:w="1418" w:type="dxa"/>
            <w:shd w:val="clear" w:color="auto" w:fill="auto"/>
            <w:noWrap/>
            <w:vAlign w:val="center"/>
            <w:hideMark/>
          </w:tcPr>
          <w:p w14:paraId="35679B45" w14:textId="77777777" w:rsidR="00AD135D" w:rsidRPr="002B0D04" w:rsidRDefault="00AD135D" w:rsidP="00B61852">
            <w:pPr>
              <w:ind w:firstLine="0"/>
              <w:jc w:val="center"/>
              <w:rPr>
                <w:b/>
                <w:bCs/>
              </w:rPr>
            </w:pPr>
            <w:r w:rsidRPr="002B0D04">
              <w:rPr>
                <w:b/>
                <w:bCs/>
              </w:rPr>
              <w:t>1 000,0</w:t>
            </w:r>
          </w:p>
        </w:tc>
        <w:tc>
          <w:tcPr>
            <w:tcW w:w="1417" w:type="dxa"/>
            <w:shd w:val="clear" w:color="auto" w:fill="auto"/>
            <w:noWrap/>
            <w:vAlign w:val="center"/>
            <w:hideMark/>
          </w:tcPr>
          <w:p w14:paraId="62BC824D" w14:textId="77777777" w:rsidR="00AD135D" w:rsidRPr="002B0D04" w:rsidRDefault="00AD135D" w:rsidP="00B61852">
            <w:pPr>
              <w:ind w:firstLine="0"/>
              <w:jc w:val="center"/>
              <w:rPr>
                <w:b/>
                <w:bCs/>
              </w:rPr>
            </w:pPr>
            <w:r w:rsidRPr="002B0D04">
              <w:rPr>
                <w:b/>
                <w:bCs/>
              </w:rPr>
              <w:t>1 000,0</w:t>
            </w:r>
          </w:p>
        </w:tc>
        <w:tc>
          <w:tcPr>
            <w:tcW w:w="1386" w:type="dxa"/>
            <w:shd w:val="clear" w:color="auto" w:fill="auto"/>
            <w:vAlign w:val="center"/>
            <w:hideMark/>
          </w:tcPr>
          <w:p w14:paraId="74DFB4D0" w14:textId="77777777" w:rsidR="00AD135D" w:rsidRPr="002B0D04" w:rsidRDefault="00AD135D" w:rsidP="00B61852">
            <w:pPr>
              <w:ind w:firstLine="0"/>
              <w:jc w:val="center"/>
              <w:rPr>
                <w:b/>
                <w:bCs/>
              </w:rPr>
            </w:pPr>
            <w:r w:rsidRPr="002B0D04">
              <w:rPr>
                <w:b/>
                <w:bCs/>
              </w:rPr>
              <w:t>5 910,0</w:t>
            </w:r>
          </w:p>
        </w:tc>
      </w:tr>
      <w:tr w:rsidR="00AD135D" w:rsidRPr="002B0D04" w14:paraId="3135FDBB" w14:textId="77777777" w:rsidTr="00B61852">
        <w:trPr>
          <w:trHeight w:val="20"/>
          <w:jc w:val="center"/>
        </w:trPr>
        <w:tc>
          <w:tcPr>
            <w:tcW w:w="717" w:type="dxa"/>
            <w:shd w:val="clear" w:color="auto" w:fill="auto"/>
          </w:tcPr>
          <w:p w14:paraId="3D8B01B2" w14:textId="77777777" w:rsidR="00AD135D" w:rsidRPr="002B0D04" w:rsidRDefault="00AD135D" w:rsidP="00B61852">
            <w:pPr>
              <w:ind w:firstLine="0"/>
              <w:jc w:val="center"/>
              <w:rPr>
                <w:b/>
                <w:bCs/>
              </w:rPr>
            </w:pPr>
          </w:p>
        </w:tc>
        <w:tc>
          <w:tcPr>
            <w:tcW w:w="2762" w:type="dxa"/>
            <w:shd w:val="clear" w:color="auto" w:fill="auto"/>
          </w:tcPr>
          <w:p w14:paraId="18CCDEC9" w14:textId="77777777" w:rsidR="00AD135D" w:rsidRPr="002B0D04" w:rsidRDefault="00AD135D" w:rsidP="00B61852">
            <w:pPr>
              <w:ind w:firstLine="0"/>
              <w:jc w:val="center"/>
              <w:rPr>
                <w:b/>
                <w:bCs/>
              </w:rPr>
            </w:pPr>
          </w:p>
        </w:tc>
        <w:tc>
          <w:tcPr>
            <w:tcW w:w="2141" w:type="dxa"/>
            <w:shd w:val="clear" w:color="auto" w:fill="auto"/>
            <w:vAlign w:val="center"/>
          </w:tcPr>
          <w:p w14:paraId="068B85B0"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w:t>
            </w:r>
          </w:p>
          <w:p w14:paraId="31945B0C" w14:textId="77777777" w:rsidR="00AD135D" w:rsidRPr="002B0D04" w:rsidRDefault="00AD135D" w:rsidP="00B61852">
            <w:pPr>
              <w:ind w:firstLine="0"/>
              <w:jc w:val="center"/>
              <w:rPr>
                <w:b/>
                <w:bCs/>
              </w:rPr>
            </w:pPr>
            <w:r w:rsidRPr="002B0D04">
              <w:rPr>
                <w:bCs/>
              </w:rPr>
              <w:t>(ГРБС-Администрация БМО, с 2022г. - УО и СПЗД)</w:t>
            </w:r>
          </w:p>
        </w:tc>
        <w:tc>
          <w:tcPr>
            <w:tcW w:w="1619" w:type="dxa"/>
            <w:shd w:val="clear" w:color="auto" w:fill="auto"/>
            <w:noWrap/>
            <w:vAlign w:val="center"/>
          </w:tcPr>
          <w:p w14:paraId="2375B859" w14:textId="77777777" w:rsidR="00AD135D" w:rsidRPr="002B0D04" w:rsidRDefault="00AD135D" w:rsidP="00B61852">
            <w:pPr>
              <w:ind w:firstLine="0"/>
              <w:jc w:val="center"/>
              <w:rPr>
                <w:bCs/>
              </w:rPr>
            </w:pPr>
            <w:r w:rsidRPr="002B0D04">
              <w:rPr>
                <w:bCs/>
              </w:rPr>
              <w:t>1 000,00</w:t>
            </w:r>
          </w:p>
        </w:tc>
        <w:tc>
          <w:tcPr>
            <w:tcW w:w="1265" w:type="dxa"/>
            <w:shd w:val="clear" w:color="auto" w:fill="auto"/>
            <w:noWrap/>
            <w:vAlign w:val="center"/>
          </w:tcPr>
          <w:p w14:paraId="762DF1C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5BA0D853"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4497C630"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D9AF7B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D1D8D2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41BE00EB" w14:textId="77777777" w:rsidR="00AD135D" w:rsidRPr="002B0D04" w:rsidRDefault="00AD135D" w:rsidP="00B61852">
            <w:pPr>
              <w:ind w:firstLine="0"/>
              <w:jc w:val="center"/>
              <w:rPr>
                <w:bCs/>
              </w:rPr>
            </w:pPr>
            <w:r w:rsidRPr="002B0D04">
              <w:rPr>
                <w:bCs/>
              </w:rPr>
              <w:t>1 000,00</w:t>
            </w:r>
          </w:p>
        </w:tc>
      </w:tr>
      <w:tr w:rsidR="00AD135D" w:rsidRPr="002B0D04" w14:paraId="0EA1F034" w14:textId="77777777" w:rsidTr="00B61852">
        <w:trPr>
          <w:trHeight w:val="20"/>
          <w:jc w:val="center"/>
        </w:trPr>
        <w:tc>
          <w:tcPr>
            <w:tcW w:w="717" w:type="dxa"/>
            <w:shd w:val="clear" w:color="auto" w:fill="auto"/>
          </w:tcPr>
          <w:p w14:paraId="7F53B7E9" w14:textId="77777777" w:rsidR="00AD135D" w:rsidRPr="002B0D04" w:rsidRDefault="00AD135D" w:rsidP="00B61852">
            <w:pPr>
              <w:ind w:firstLine="0"/>
              <w:jc w:val="center"/>
              <w:rPr>
                <w:b/>
                <w:bCs/>
              </w:rPr>
            </w:pPr>
          </w:p>
        </w:tc>
        <w:tc>
          <w:tcPr>
            <w:tcW w:w="2762" w:type="dxa"/>
            <w:shd w:val="clear" w:color="auto" w:fill="auto"/>
          </w:tcPr>
          <w:p w14:paraId="49C362B3" w14:textId="77777777" w:rsidR="00AD135D" w:rsidRPr="002B0D04" w:rsidRDefault="00AD135D" w:rsidP="00B61852">
            <w:pPr>
              <w:ind w:firstLine="0"/>
              <w:jc w:val="center"/>
              <w:rPr>
                <w:b/>
                <w:bCs/>
              </w:rPr>
            </w:pPr>
          </w:p>
        </w:tc>
        <w:tc>
          <w:tcPr>
            <w:tcW w:w="2141" w:type="dxa"/>
            <w:shd w:val="clear" w:color="auto" w:fill="auto"/>
            <w:vAlign w:val="center"/>
          </w:tcPr>
          <w:p w14:paraId="67AE4D02" w14:textId="77777777" w:rsidR="00AD135D" w:rsidRPr="002B0D04" w:rsidRDefault="00AD135D" w:rsidP="00B61852">
            <w:pPr>
              <w:ind w:firstLine="0"/>
              <w:jc w:val="center"/>
              <w:rPr>
                <w:b/>
                <w:bCs/>
              </w:rPr>
            </w:pPr>
            <w:r w:rsidRPr="002B0D04">
              <w:rPr>
                <w:bCs/>
              </w:rPr>
              <w:t xml:space="preserve">УО и СПЗД </w:t>
            </w:r>
          </w:p>
        </w:tc>
        <w:tc>
          <w:tcPr>
            <w:tcW w:w="1619" w:type="dxa"/>
            <w:shd w:val="clear" w:color="auto" w:fill="auto"/>
            <w:noWrap/>
            <w:vAlign w:val="center"/>
          </w:tcPr>
          <w:p w14:paraId="24CD39B8"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702C0236" w14:textId="77777777" w:rsidR="00AD135D" w:rsidRPr="002B0D04" w:rsidRDefault="00AD135D" w:rsidP="00B61852">
            <w:pPr>
              <w:ind w:firstLine="0"/>
              <w:jc w:val="center"/>
              <w:rPr>
                <w:bCs/>
              </w:rPr>
            </w:pPr>
            <w:r w:rsidRPr="002B0D04">
              <w:rPr>
                <w:bCs/>
              </w:rPr>
              <w:t>910,0</w:t>
            </w:r>
          </w:p>
        </w:tc>
        <w:tc>
          <w:tcPr>
            <w:tcW w:w="1418" w:type="dxa"/>
            <w:shd w:val="clear" w:color="auto" w:fill="auto"/>
            <w:noWrap/>
            <w:vAlign w:val="center"/>
          </w:tcPr>
          <w:p w14:paraId="635DBE90" w14:textId="77777777" w:rsidR="00AD135D" w:rsidRPr="002B0D04" w:rsidRDefault="00AD135D" w:rsidP="00B61852">
            <w:pPr>
              <w:ind w:firstLine="0"/>
              <w:jc w:val="center"/>
              <w:rPr>
                <w:bCs/>
              </w:rPr>
            </w:pPr>
            <w:r w:rsidRPr="002B0D04">
              <w:rPr>
                <w:bCs/>
              </w:rPr>
              <w:t>1 000,0</w:t>
            </w:r>
          </w:p>
        </w:tc>
        <w:tc>
          <w:tcPr>
            <w:tcW w:w="1417" w:type="dxa"/>
            <w:shd w:val="clear" w:color="auto" w:fill="auto"/>
            <w:noWrap/>
            <w:vAlign w:val="center"/>
          </w:tcPr>
          <w:p w14:paraId="1E64785A" w14:textId="77777777" w:rsidR="00AD135D" w:rsidRPr="002B0D04" w:rsidRDefault="00AD135D" w:rsidP="00B61852">
            <w:pPr>
              <w:ind w:firstLine="0"/>
              <w:jc w:val="center"/>
              <w:rPr>
                <w:bCs/>
              </w:rPr>
            </w:pPr>
            <w:r w:rsidRPr="002B0D04">
              <w:rPr>
                <w:bCs/>
              </w:rPr>
              <w:t>1 000,0</w:t>
            </w:r>
          </w:p>
        </w:tc>
        <w:tc>
          <w:tcPr>
            <w:tcW w:w="1418" w:type="dxa"/>
            <w:shd w:val="clear" w:color="auto" w:fill="auto"/>
            <w:noWrap/>
            <w:vAlign w:val="center"/>
          </w:tcPr>
          <w:p w14:paraId="0F69C69A" w14:textId="77777777" w:rsidR="00AD135D" w:rsidRPr="002B0D04" w:rsidRDefault="00AD135D" w:rsidP="00B61852">
            <w:pPr>
              <w:ind w:firstLine="0"/>
              <w:jc w:val="center"/>
              <w:rPr>
                <w:bCs/>
              </w:rPr>
            </w:pPr>
            <w:r w:rsidRPr="002B0D04">
              <w:rPr>
                <w:bCs/>
              </w:rPr>
              <w:t>1 000,0</w:t>
            </w:r>
          </w:p>
        </w:tc>
        <w:tc>
          <w:tcPr>
            <w:tcW w:w="1417" w:type="dxa"/>
            <w:shd w:val="clear" w:color="auto" w:fill="auto"/>
            <w:noWrap/>
            <w:vAlign w:val="center"/>
          </w:tcPr>
          <w:p w14:paraId="67F4B45F" w14:textId="77777777" w:rsidR="00AD135D" w:rsidRPr="002B0D04" w:rsidRDefault="00AD135D" w:rsidP="00B61852">
            <w:pPr>
              <w:ind w:firstLine="0"/>
              <w:jc w:val="center"/>
              <w:rPr>
                <w:bCs/>
              </w:rPr>
            </w:pPr>
            <w:r w:rsidRPr="002B0D04">
              <w:rPr>
                <w:bCs/>
              </w:rPr>
              <w:t>1 000,0</w:t>
            </w:r>
          </w:p>
        </w:tc>
        <w:tc>
          <w:tcPr>
            <w:tcW w:w="1386" w:type="dxa"/>
            <w:shd w:val="clear" w:color="auto" w:fill="auto"/>
            <w:vAlign w:val="center"/>
          </w:tcPr>
          <w:p w14:paraId="31B883B8" w14:textId="77777777" w:rsidR="00AD135D" w:rsidRPr="002B0D04" w:rsidRDefault="00AD135D" w:rsidP="00B61852">
            <w:pPr>
              <w:ind w:firstLine="0"/>
              <w:jc w:val="center"/>
              <w:rPr>
                <w:bCs/>
              </w:rPr>
            </w:pPr>
            <w:r w:rsidRPr="002B0D04">
              <w:rPr>
                <w:bCs/>
              </w:rPr>
              <w:t>4 910,0</w:t>
            </w:r>
          </w:p>
        </w:tc>
      </w:tr>
      <w:tr w:rsidR="00AD135D" w:rsidRPr="002B0D04" w14:paraId="71A03376" w14:textId="77777777" w:rsidTr="00B61852">
        <w:trPr>
          <w:trHeight w:val="20"/>
          <w:jc w:val="center"/>
        </w:trPr>
        <w:tc>
          <w:tcPr>
            <w:tcW w:w="717" w:type="dxa"/>
            <w:shd w:val="clear" w:color="auto" w:fill="auto"/>
            <w:hideMark/>
          </w:tcPr>
          <w:p w14:paraId="7588C3DE" w14:textId="77777777" w:rsidR="00AD135D" w:rsidRPr="002B0D04" w:rsidRDefault="00AD135D" w:rsidP="00B61852">
            <w:pPr>
              <w:ind w:firstLine="0"/>
              <w:jc w:val="center"/>
              <w:rPr>
                <w:b/>
                <w:bCs/>
              </w:rPr>
            </w:pPr>
            <w:r w:rsidRPr="002B0D04">
              <w:rPr>
                <w:b/>
                <w:bCs/>
              </w:rPr>
              <w:t>10.</w:t>
            </w:r>
          </w:p>
        </w:tc>
        <w:tc>
          <w:tcPr>
            <w:tcW w:w="2762" w:type="dxa"/>
            <w:shd w:val="clear" w:color="auto" w:fill="auto"/>
            <w:hideMark/>
          </w:tcPr>
          <w:p w14:paraId="1ACF18B5" w14:textId="77777777" w:rsidR="00AD135D" w:rsidRPr="002B0D04" w:rsidRDefault="00AD135D" w:rsidP="00B61852">
            <w:pPr>
              <w:ind w:firstLine="0"/>
              <w:jc w:val="center"/>
              <w:rPr>
                <w:b/>
                <w:bCs/>
              </w:rPr>
            </w:pPr>
            <w:r w:rsidRPr="002B0D04">
              <w:rPr>
                <w:b/>
                <w:bCs/>
              </w:rPr>
              <w:t>Подпрограмма 10 «Обеспечение реализации муниципальной программы»</w:t>
            </w:r>
          </w:p>
        </w:tc>
        <w:tc>
          <w:tcPr>
            <w:tcW w:w="2141" w:type="dxa"/>
            <w:shd w:val="clear" w:color="auto" w:fill="auto"/>
            <w:vAlign w:val="center"/>
          </w:tcPr>
          <w:p w14:paraId="15F39160" w14:textId="77777777" w:rsidR="00AD135D" w:rsidRPr="002B0D04" w:rsidRDefault="00AD135D" w:rsidP="00B61852">
            <w:pPr>
              <w:ind w:firstLine="0"/>
              <w:jc w:val="center"/>
              <w:rPr>
                <w:b/>
                <w:bCs/>
              </w:rPr>
            </w:pPr>
            <w:r w:rsidRPr="002B0D04">
              <w:rPr>
                <w:b/>
                <w:bCs/>
              </w:rPr>
              <w:t>Всего,</w:t>
            </w:r>
          </w:p>
          <w:p w14:paraId="3C1CDD80" w14:textId="77777777" w:rsidR="00AD135D" w:rsidRPr="002B0D04" w:rsidRDefault="00AD135D" w:rsidP="00B61852">
            <w:pPr>
              <w:ind w:firstLine="0"/>
              <w:jc w:val="center"/>
              <w:rPr>
                <w:b/>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3A6A583C" w14:textId="77777777" w:rsidR="00AD135D" w:rsidRPr="002B0D04" w:rsidRDefault="00AD135D" w:rsidP="00B61852">
            <w:pPr>
              <w:ind w:firstLine="0"/>
              <w:jc w:val="center"/>
              <w:rPr>
                <w:rFonts w:cs="Calibri"/>
                <w:b/>
                <w:bCs/>
              </w:rPr>
            </w:pPr>
          </w:p>
          <w:p w14:paraId="1CC7BC62" w14:textId="77777777" w:rsidR="00AD135D" w:rsidRPr="002B0D04" w:rsidRDefault="00AD135D" w:rsidP="00B61852">
            <w:pPr>
              <w:ind w:firstLine="0"/>
              <w:jc w:val="center"/>
              <w:rPr>
                <w:rFonts w:cs="Calibri"/>
                <w:b/>
                <w:bCs/>
              </w:rPr>
            </w:pPr>
          </w:p>
          <w:p w14:paraId="3592B320" w14:textId="77777777" w:rsidR="00AD135D" w:rsidRPr="002B0D04" w:rsidRDefault="00AD135D" w:rsidP="00B61852">
            <w:pPr>
              <w:ind w:firstLine="0"/>
              <w:jc w:val="center"/>
              <w:rPr>
                <w:b/>
                <w:bCs/>
              </w:rPr>
            </w:pPr>
            <w:r w:rsidRPr="002B0D04">
              <w:rPr>
                <w:rFonts w:cs="Calibri"/>
                <w:b/>
                <w:bCs/>
              </w:rPr>
              <w:t>17 969,3</w:t>
            </w:r>
          </w:p>
        </w:tc>
        <w:tc>
          <w:tcPr>
            <w:tcW w:w="1265" w:type="dxa"/>
            <w:tcBorders>
              <w:top w:val="single" w:sz="4" w:space="0" w:color="auto"/>
              <w:left w:val="nil"/>
              <w:bottom w:val="single" w:sz="4" w:space="0" w:color="auto"/>
              <w:right w:val="single" w:sz="4" w:space="0" w:color="auto"/>
            </w:tcBorders>
            <w:shd w:val="clear" w:color="auto" w:fill="auto"/>
            <w:hideMark/>
          </w:tcPr>
          <w:p w14:paraId="57EE9CF4" w14:textId="77777777" w:rsidR="00AD135D" w:rsidRPr="002B0D04" w:rsidRDefault="00AD135D" w:rsidP="00B61852">
            <w:pPr>
              <w:ind w:firstLine="0"/>
              <w:jc w:val="center"/>
              <w:rPr>
                <w:rFonts w:cs="Calibri"/>
                <w:b/>
                <w:bCs/>
              </w:rPr>
            </w:pPr>
          </w:p>
          <w:p w14:paraId="78081DAB" w14:textId="77777777" w:rsidR="00AD135D" w:rsidRPr="002B0D04" w:rsidRDefault="00AD135D" w:rsidP="00B61852">
            <w:pPr>
              <w:ind w:firstLine="0"/>
              <w:jc w:val="center"/>
              <w:rPr>
                <w:rFonts w:cs="Calibri"/>
                <w:b/>
                <w:bCs/>
              </w:rPr>
            </w:pPr>
          </w:p>
          <w:p w14:paraId="6A6731F0" w14:textId="77777777" w:rsidR="00AD135D" w:rsidRPr="002B0D04" w:rsidRDefault="00AD135D" w:rsidP="00B61852">
            <w:pPr>
              <w:ind w:firstLine="0"/>
              <w:jc w:val="center"/>
              <w:rPr>
                <w:rFonts w:cs="Calibri"/>
                <w:b/>
                <w:bCs/>
              </w:rPr>
            </w:pPr>
            <w:r w:rsidRPr="002B0D04">
              <w:rPr>
                <w:rFonts w:cs="Calibri"/>
                <w:b/>
                <w:bCs/>
              </w:rPr>
              <w:t>28 434,4</w:t>
            </w:r>
          </w:p>
        </w:tc>
        <w:tc>
          <w:tcPr>
            <w:tcW w:w="1418" w:type="dxa"/>
            <w:tcBorders>
              <w:top w:val="single" w:sz="4" w:space="0" w:color="auto"/>
              <w:left w:val="nil"/>
              <w:bottom w:val="single" w:sz="4" w:space="0" w:color="auto"/>
              <w:right w:val="single" w:sz="4" w:space="0" w:color="auto"/>
            </w:tcBorders>
            <w:shd w:val="clear" w:color="auto" w:fill="auto"/>
            <w:hideMark/>
          </w:tcPr>
          <w:p w14:paraId="13F3B81B" w14:textId="77777777" w:rsidR="00AD135D" w:rsidRPr="002B0D04" w:rsidRDefault="00AD135D" w:rsidP="00B61852">
            <w:pPr>
              <w:ind w:firstLine="0"/>
              <w:jc w:val="center"/>
              <w:rPr>
                <w:rFonts w:cs="Calibri"/>
                <w:b/>
                <w:bCs/>
              </w:rPr>
            </w:pPr>
          </w:p>
          <w:p w14:paraId="07EA9737" w14:textId="77777777" w:rsidR="00AD135D" w:rsidRPr="002B0D04" w:rsidRDefault="00AD135D" w:rsidP="00B61852">
            <w:pPr>
              <w:ind w:firstLine="0"/>
              <w:jc w:val="center"/>
              <w:rPr>
                <w:rFonts w:cs="Calibri"/>
                <w:b/>
                <w:bCs/>
              </w:rPr>
            </w:pPr>
          </w:p>
          <w:p w14:paraId="4DB7BD52" w14:textId="77777777" w:rsidR="00AD135D" w:rsidRPr="002B0D04" w:rsidRDefault="00AD135D" w:rsidP="00B61852">
            <w:pPr>
              <w:ind w:firstLine="0"/>
              <w:jc w:val="center"/>
              <w:rPr>
                <w:rFonts w:cs="Calibri"/>
                <w:b/>
                <w:bCs/>
              </w:rPr>
            </w:pPr>
            <w:r w:rsidRPr="002B0D04">
              <w:rPr>
                <w:rFonts w:cs="Calibri"/>
                <w:b/>
                <w:bCs/>
              </w:rPr>
              <w:t>14 268,2</w:t>
            </w:r>
          </w:p>
        </w:tc>
        <w:tc>
          <w:tcPr>
            <w:tcW w:w="1417" w:type="dxa"/>
            <w:tcBorders>
              <w:top w:val="single" w:sz="4" w:space="0" w:color="auto"/>
              <w:left w:val="nil"/>
              <w:bottom w:val="single" w:sz="4" w:space="0" w:color="auto"/>
              <w:right w:val="single" w:sz="4" w:space="0" w:color="auto"/>
            </w:tcBorders>
            <w:shd w:val="clear" w:color="auto" w:fill="auto"/>
            <w:hideMark/>
          </w:tcPr>
          <w:p w14:paraId="1CE6D04D" w14:textId="77777777" w:rsidR="00AD135D" w:rsidRPr="002B0D04" w:rsidRDefault="00AD135D" w:rsidP="00B61852">
            <w:pPr>
              <w:ind w:firstLine="0"/>
              <w:jc w:val="center"/>
              <w:rPr>
                <w:rFonts w:cs="Calibri"/>
                <w:b/>
                <w:bCs/>
              </w:rPr>
            </w:pPr>
          </w:p>
          <w:p w14:paraId="5DD1E7D2" w14:textId="77777777" w:rsidR="00AD135D" w:rsidRPr="002B0D04" w:rsidRDefault="00AD135D" w:rsidP="00B61852">
            <w:pPr>
              <w:ind w:firstLine="0"/>
              <w:jc w:val="center"/>
              <w:rPr>
                <w:rFonts w:cs="Calibri"/>
                <w:b/>
                <w:bCs/>
              </w:rPr>
            </w:pPr>
          </w:p>
          <w:p w14:paraId="58B758ED" w14:textId="77777777" w:rsidR="00AD135D" w:rsidRPr="002B0D04" w:rsidRDefault="00AD135D" w:rsidP="00B61852">
            <w:pPr>
              <w:ind w:firstLine="0"/>
              <w:jc w:val="center"/>
              <w:rPr>
                <w:rFonts w:cs="Calibri"/>
                <w:b/>
                <w:bCs/>
              </w:rPr>
            </w:pPr>
            <w:r w:rsidRPr="002B0D04">
              <w:rPr>
                <w:rFonts w:cs="Calibri"/>
                <w:b/>
                <w:bCs/>
              </w:rPr>
              <w:t>15 111,1</w:t>
            </w:r>
          </w:p>
        </w:tc>
        <w:tc>
          <w:tcPr>
            <w:tcW w:w="1418" w:type="dxa"/>
            <w:tcBorders>
              <w:top w:val="single" w:sz="4" w:space="0" w:color="auto"/>
              <w:left w:val="nil"/>
              <w:bottom w:val="single" w:sz="4" w:space="0" w:color="auto"/>
              <w:right w:val="single" w:sz="4" w:space="0" w:color="auto"/>
            </w:tcBorders>
            <w:shd w:val="clear" w:color="auto" w:fill="auto"/>
            <w:hideMark/>
          </w:tcPr>
          <w:p w14:paraId="0CDB5CAF" w14:textId="77777777" w:rsidR="00AD135D" w:rsidRPr="002B0D04" w:rsidRDefault="00AD135D" w:rsidP="00B61852">
            <w:pPr>
              <w:ind w:firstLine="0"/>
              <w:jc w:val="center"/>
              <w:rPr>
                <w:rFonts w:cs="Calibri"/>
                <w:b/>
                <w:bCs/>
              </w:rPr>
            </w:pPr>
          </w:p>
          <w:p w14:paraId="567F5E38" w14:textId="77777777" w:rsidR="00AD135D" w:rsidRPr="002B0D04" w:rsidRDefault="00AD135D" w:rsidP="00B61852">
            <w:pPr>
              <w:ind w:firstLine="0"/>
              <w:jc w:val="center"/>
              <w:rPr>
                <w:rFonts w:cs="Calibri"/>
                <w:b/>
                <w:bCs/>
              </w:rPr>
            </w:pPr>
          </w:p>
          <w:p w14:paraId="6F4E7078" w14:textId="77777777" w:rsidR="00AD135D" w:rsidRPr="002B0D04" w:rsidRDefault="00AD135D" w:rsidP="00B61852">
            <w:pPr>
              <w:ind w:firstLine="0"/>
              <w:jc w:val="center"/>
              <w:rPr>
                <w:rFonts w:cs="Calibri"/>
                <w:b/>
                <w:bCs/>
              </w:rPr>
            </w:pPr>
            <w:r w:rsidRPr="002B0D04">
              <w:rPr>
                <w:rFonts w:cs="Calibri"/>
                <w:b/>
                <w:bCs/>
              </w:rPr>
              <w:t>15 111,1</w:t>
            </w:r>
          </w:p>
        </w:tc>
        <w:tc>
          <w:tcPr>
            <w:tcW w:w="1417" w:type="dxa"/>
            <w:tcBorders>
              <w:top w:val="single" w:sz="4" w:space="0" w:color="auto"/>
              <w:left w:val="nil"/>
              <w:bottom w:val="single" w:sz="4" w:space="0" w:color="auto"/>
              <w:right w:val="single" w:sz="4" w:space="0" w:color="auto"/>
            </w:tcBorders>
            <w:shd w:val="clear" w:color="auto" w:fill="auto"/>
            <w:hideMark/>
          </w:tcPr>
          <w:p w14:paraId="2F3D9B8A" w14:textId="77777777" w:rsidR="00AD135D" w:rsidRPr="002B0D04" w:rsidRDefault="00AD135D" w:rsidP="00B61852">
            <w:pPr>
              <w:ind w:firstLine="0"/>
              <w:jc w:val="center"/>
              <w:rPr>
                <w:rFonts w:cs="Calibri"/>
                <w:b/>
                <w:bCs/>
              </w:rPr>
            </w:pPr>
          </w:p>
          <w:p w14:paraId="6984BEFE" w14:textId="77777777" w:rsidR="00AD135D" w:rsidRPr="002B0D04" w:rsidRDefault="00AD135D" w:rsidP="00B61852">
            <w:pPr>
              <w:ind w:firstLine="0"/>
              <w:jc w:val="center"/>
              <w:rPr>
                <w:rFonts w:cs="Calibri"/>
                <w:b/>
                <w:bCs/>
              </w:rPr>
            </w:pPr>
          </w:p>
          <w:p w14:paraId="24A00984" w14:textId="77777777" w:rsidR="00AD135D" w:rsidRPr="002B0D04" w:rsidRDefault="00AD135D" w:rsidP="00B61852">
            <w:pPr>
              <w:ind w:firstLine="0"/>
              <w:jc w:val="center"/>
              <w:rPr>
                <w:rFonts w:cs="Calibri"/>
                <w:b/>
                <w:bCs/>
              </w:rPr>
            </w:pPr>
            <w:r w:rsidRPr="002B0D04">
              <w:rPr>
                <w:rFonts w:cs="Calibri"/>
                <w:b/>
                <w:bCs/>
              </w:rPr>
              <w:t>15 111,1</w:t>
            </w:r>
          </w:p>
        </w:tc>
        <w:tc>
          <w:tcPr>
            <w:tcW w:w="1386" w:type="dxa"/>
            <w:tcBorders>
              <w:top w:val="single" w:sz="4" w:space="0" w:color="auto"/>
              <w:left w:val="nil"/>
              <w:bottom w:val="single" w:sz="4" w:space="0" w:color="auto"/>
              <w:right w:val="single" w:sz="4" w:space="0" w:color="auto"/>
            </w:tcBorders>
            <w:shd w:val="clear" w:color="auto" w:fill="auto"/>
            <w:hideMark/>
          </w:tcPr>
          <w:p w14:paraId="2A99CE5E" w14:textId="77777777" w:rsidR="00AD135D" w:rsidRPr="002B0D04" w:rsidRDefault="00AD135D" w:rsidP="00B61852">
            <w:pPr>
              <w:ind w:firstLine="0"/>
              <w:jc w:val="center"/>
              <w:rPr>
                <w:rFonts w:cs="Calibri"/>
                <w:b/>
                <w:bCs/>
              </w:rPr>
            </w:pPr>
          </w:p>
          <w:p w14:paraId="698EB593" w14:textId="77777777" w:rsidR="00AD135D" w:rsidRPr="002B0D04" w:rsidRDefault="00AD135D" w:rsidP="00B61852">
            <w:pPr>
              <w:ind w:firstLine="0"/>
              <w:jc w:val="center"/>
              <w:rPr>
                <w:rFonts w:cs="Calibri"/>
                <w:b/>
                <w:bCs/>
              </w:rPr>
            </w:pPr>
          </w:p>
          <w:p w14:paraId="22D8C8E8" w14:textId="77777777" w:rsidR="00AD135D" w:rsidRPr="002B0D04" w:rsidRDefault="00AD135D" w:rsidP="00B61852">
            <w:pPr>
              <w:ind w:firstLine="0"/>
              <w:jc w:val="center"/>
              <w:rPr>
                <w:rFonts w:cs="Calibri"/>
                <w:b/>
                <w:bCs/>
              </w:rPr>
            </w:pPr>
            <w:r w:rsidRPr="002B0D04">
              <w:rPr>
                <w:rFonts w:cs="Calibri"/>
                <w:b/>
                <w:bCs/>
              </w:rPr>
              <w:t>106 005,2</w:t>
            </w:r>
          </w:p>
        </w:tc>
      </w:tr>
      <w:tr w:rsidR="00AD135D" w:rsidRPr="002B0D04" w14:paraId="26A53133" w14:textId="77777777" w:rsidTr="00B61852">
        <w:trPr>
          <w:trHeight w:val="20"/>
          <w:jc w:val="center"/>
        </w:trPr>
        <w:tc>
          <w:tcPr>
            <w:tcW w:w="717" w:type="dxa"/>
            <w:shd w:val="clear" w:color="auto" w:fill="auto"/>
          </w:tcPr>
          <w:p w14:paraId="29E32523" w14:textId="77777777" w:rsidR="00AD135D" w:rsidRPr="002B0D04" w:rsidRDefault="00AD135D" w:rsidP="00B61852">
            <w:pPr>
              <w:ind w:firstLine="0"/>
              <w:jc w:val="center"/>
              <w:rPr>
                <w:b/>
                <w:bCs/>
              </w:rPr>
            </w:pPr>
          </w:p>
        </w:tc>
        <w:tc>
          <w:tcPr>
            <w:tcW w:w="2762" w:type="dxa"/>
            <w:shd w:val="clear" w:color="auto" w:fill="auto"/>
          </w:tcPr>
          <w:p w14:paraId="0A147F84" w14:textId="77777777" w:rsidR="00AD135D" w:rsidRPr="002B0D04" w:rsidRDefault="00AD135D" w:rsidP="00B61852">
            <w:pPr>
              <w:ind w:firstLine="0"/>
              <w:jc w:val="center"/>
              <w:rPr>
                <w:b/>
                <w:bCs/>
              </w:rPr>
            </w:pPr>
          </w:p>
        </w:tc>
        <w:tc>
          <w:tcPr>
            <w:tcW w:w="2141" w:type="dxa"/>
            <w:shd w:val="clear" w:color="auto" w:fill="auto"/>
            <w:vAlign w:val="center"/>
          </w:tcPr>
          <w:p w14:paraId="4F6CAF96"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xml:space="preserve">) (ГРБС-Администрация </w:t>
            </w:r>
            <w:r w:rsidRPr="002B0D04">
              <w:rPr>
                <w:bCs/>
              </w:rPr>
              <w:lastRenderedPageBreak/>
              <w:t>БМО, с 2022г. - УО и СПЗД)</w:t>
            </w:r>
          </w:p>
        </w:tc>
        <w:tc>
          <w:tcPr>
            <w:tcW w:w="1619" w:type="dxa"/>
            <w:shd w:val="clear" w:color="auto" w:fill="auto"/>
            <w:vAlign w:val="center"/>
          </w:tcPr>
          <w:p w14:paraId="1798F605" w14:textId="77777777" w:rsidR="00AD135D" w:rsidRPr="002B0D04" w:rsidRDefault="00AD135D" w:rsidP="00B61852">
            <w:pPr>
              <w:ind w:firstLine="0"/>
              <w:jc w:val="center"/>
              <w:rPr>
                <w:bCs/>
              </w:rPr>
            </w:pPr>
            <w:r w:rsidRPr="002B0D04">
              <w:rPr>
                <w:bCs/>
              </w:rPr>
              <w:lastRenderedPageBreak/>
              <w:t>17 969,3</w:t>
            </w:r>
          </w:p>
        </w:tc>
        <w:tc>
          <w:tcPr>
            <w:tcW w:w="1265" w:type="dxa"/>
            <w:shd w:val="clear" w:color="auto" w:fill="auto"/>
            <w:vAlign w:val="center"/>
          </w:tcPr>
          <w:p w14:paraId="6222E033"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6F00022E"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6E609000"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0981426B"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EDDC46F"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5CC5ADB0" w14:textId="77777777" w:rsidR="00AD135D" w:rsidRPr="002B0D04" w:rsidRDefault="00AD135D" w:rsidP="00B61852">
            <w:pPr>
              <w:ind w:firstLine="0"/>
              <w:jc w:val="center"/>
              <w:rPr>
                <w:bCs/>
              </w:rPr>
            </w:pPr>
            <w:r w:rsidRPr="002B0D04">
              <w:rPr>
                <w:bCs/>
              </w:rPr>
              <w:t>17 969,3</w:t>
            </w:r>
          </w:p>
        </w:tc>
      </w:tr>
      <w:tr w:rsidR="00AD135D" w:rsidRPr="002B0D04" w14:paraId="2AF22D4B" w14:textId="77777777" w:rsidTr="00B61852">
        <w:trPr>
          <w:trHeight w:val="20"/>
          <w:jc w:val="center"/>
        </w:trPr>
        <w:tc>
          <w:tcPr>
            <w:tcW w:w="717" w:type="dxa"/>
            <w:shd w:val="clear" w:color="auto" w:fill="auto"/>
          </w:tcPr>
          <w:p w14:paraId="2A5D3976" w14:textId="77777777" w:rsidR="00AD135D" w:rsidRPr="002B0D04" w:rsidRDefault="00AD135D" w:rsidP="00B61852">
            <w:pPr>
              <w:ind w:firstLine="0"/>
              <w:jc w:val="center"/>
              <w:rPr>
                <w:b/>
                <w:bCs/>
              </w:rPr>
            </w:pPr>
          </w:p>
        </w:tc>
        <w:tc>
          <w:tcPr>
            <w:tcW w:w="2762" w:type="dxa"/>
            <w:shd w:val="clear" w:color="auto" w:fill="auto"/>
          </w:tcPr>
          <w:p w14:paraId="557225BA" w14:textId="77777777" w:rsidR="00AD135D" w:rsidRPr="002B0D04" w:rsidRDefault="00AD135D" w:rsidP="00B61852">
            <w:pPr>
              <w:ind w:firstLine="0"/>
              <w:jc w:val="center"/>
              <w:rPr>
                <w:b/>
                <w:bCs/>
              </w:rPr>
            </w:pPr>
          </w:p>
        </w:tc>
        <w:tc>
          <w:tcPr>
            <w:tcW w:w="2141" w:type="dxa"/>
            <w:shd w:val="clear" w:color="auto" w:fill="auto"/>
            <w:vAlign w:val="center"/>
          </w:tcPr>
          <w:p w14:paraId="171E43D0" w14:textId="77777777" w:rsidR="00AD135D" w:rsidRPr="002B0D04" w:rsidRDefault="00AD135D" w:rsidP="00B61852">
            <w:pPr>
              <w:ind w:firstLine="0"/>
              <w:jc w:val="center"/>
              <w:rPr>
                <w:bCs/>
              </w:rPr>
            </w:pPr>
            <w:r w:rsidRPr="002B0D04">
              <w:rPr>
                <w:bCs/>
              </w:rPr>
              <w:t>УО и СПЗД</w:t>
            </w:r>
          </w:p>
        </w:tc>
        <w:tc>
          <w:tcPr>
            <w:tcW w:w="1619" w:type="dxa"/>
            <w:shd w:val="clear" w:color="auto" w:fill="auto"/>
            <w:vAlign w:val="center"/>
          </w:tcPr>
          <w:p w14:paraId="7F1C43F9"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7A68973F" w14:textId="77777777" w:rsidR="00AD135D" w:rsidRPr="002B0D04" w:rsidRDefault="00AD135D" w:rsidP="00B61852">
            <w:pPr>
              <w:ind w:firstLine="0"/>
              <w:jc w:val="center"/>
              <w:rPr>
                <w:bCs/>
              </w:rPr>
            </w:pPr>
            <w:r w:rsidRPr="002B0D04">
              <w:rPr>
                <w:bCs/>
              </w:rPr>
              <w:t>5 563,5</w:t>
            </w:r>
          </w:p>
        </w:tc>
        <w:tc>
          <w:tcPr>
            <w:tcW w:w="1418" w:type="dxa"/>
            <w:shd w:val="clear" w:color="auto" w:fill="auto"/>
            <w:vAlign w:val="center"/>
          </w:tcPr>
          <w:p w14:paraId="197F4C64" w14:textId="77777777" w:rsidR="00AD135D" w:rsidRPr="002B0D04" w:rsidRDefault="00AD135D" w:rsidP="00B61852">
            <w:pPr>
              <w:ind w:firstLine="0"/>
              <w:jc w:val="center"/>
              <w:rPr>
                <w:bCs/>
              </w:rPr>
            </w:pPr>
            <w:r w:rsidRPr="002B0D04">
              <w:rPr>
                <w:bCs/>
              </w:rPr>
              <w:t>7 825,8</w:t>
            </w:r>
          </w:p>
        </w:tc>
        <w:tc>
          <w:tcPr>
            <w:tcW w:w="1417" w:type="dxa"/>
            <w:shd w:val="clear" w:color="auto" w:fill="auto"/>
            <w:vAlign w:val="center"/>
          </w:tcPr>
          <w:p w14:paraId="43A25F96" w14:textId="77777777" w:rsidR="00AD135D" w:rsidRPr="002B0D04" w:rsidRDefault="00AD135D" w:rsidP="00B61852">
            <w:pPr>
              <w:ind w:firstLine="0"/>
              <w:jc w:val="center"/>
              <w:rPr>
                <w:bCs/>
              </w:rPr>
            </w:pPr>
            <w:r w:rsidRPr="002B0D04">
              <w:rPr>
                <w:bCs/>
              </w:rPr>
              <w:t>8 449,8</w:t>
            </w:r>
          </w:p>
        </w:tc>
        <w:tc>
          <w:tcPr>
            <w:tcW w:w="1418" w:type="dxa"/>
            <w:shd w:val="clear" w:color="auto" w:fill="auto"/>
          </w:tcPr>
          <w:p w14:paraId="4739CD5E" w14:textId="77777777" w:rsidR="00AD135D" w:rsidRPr="002B0D04" w:rsidRDefault="00AD135D" w:rsidP="00B61852">
            <w:pPr>
              <w:ind w:firstLine="0"/>
              <w:jc w:val="center"/>
              <w:rPr>
                <w:bCs/>
              </w:rPr>
            </w:pPr>
            <w:r w:rsidRPr="002B0D04">
              <w:rPr>
                <w:bCs/>
              </w:rPr>
              <w:t>8 449,8</w:t>
            </w:r>
          </w:p>
        </w:tc>
        <w:tc>
          <w:tcPr>
            <w:tcW w:w="1417" w:type="dxa"/>
            <w:shd w:val="clear" w:color="auto" w:fill="auto"/>
          </w:tcPr>
          <w:p w14:paraId="0F885AC1" w14:textId="77777777" w:rsidR="00AD135D" w:rsidRPr="002B0D04" w:rsidRDefault="00AD135D" w:rsidP="00B61852">
            <w:pPr>
              <w:ind w:firstLine="0"/>
              <w:jc w:val="center"/>
              <w:rPr>
                <w:bCs/>
              </w:rPr>
            </w:pPr>
            <w:r w:rsidRPr="002B0D04">
              <w:rPr>
                <w:bCs/>
              </w:rPr>
              <w:t>8 449,8</w:t>
            </w:r>
          </w:p>
        </w:tc>
        <w:tc>
          <w:tcPr>
            <w:tcW w:w="1386" w:type="dxa"/>
            <w:shd w:val="clear" w:color="auto" w:fill="auto"/>
            <w:vAlign w:val="center"/>
          </w:tcPr>
          <w:p w14:paraId="7D0E5C27" w14:textId="77777777" w:rsidR="00AD135D" w:rsidRPr="002B0D04" w:rsidRDefault="00AD135D" w:rsidP="00B61852">
            <w:pPr>
              <w:ind w:firstLine="0"/>
              <w:jc w:val="center"/>
              <w:rPr>
                <w:bCs/>
              </w:rPr>
            </w:pPr>
            <w:r w:rsidRPr="002B0D04">
              <w:rPr>
                <w:bCs/>
              </w:rPr>
              <w:t>38 738,7</w:t>
            </w:r>
          </w:p>
        </w:tc>
      </w:tr>
      <w:tr w:rsidR="00AD135D" w:rsidRPr="002B0D04" w14:paraId="5BFA555E" w14:textId="77777777" w:rsidTr="00B61852">
        <w:trPr>
          <w:trHeight w:val="20"/>
          <w:jc w:val="center"/>
        </w:trPr>
        <w:tc>
          <w:tcPr>
            <w:tcW w:w="717" w:type="dxa"/>
            <w:shd w:val="clear" w:color="auto" w:fill="auto"/>
          </w:tcPr>
          <w:p w14:paraId="27C06A18" w14:textId="77777777" w:rsidR="00AD135D" w:rsidRPr="002B0D04" w:rsidRDefault="00AD135D" w:rsidP="00B61852">
            <w:pPr>
              <w:ind w:firstLine="0"/>
              <w:jc w:val="center"/>
              <w:rPr>
                <w:b/>
                <w:bCs/>
              </w:rPr>
            </w:pPr>
          </w:p>
        </w:tc>
        <w:tc>
          <w:tcPr>
            <w:tcW w:w="2762" w:type="dxa"/>
            <w:shd w:val="clear" w:color="auto" w:fill="auto"/>
          </w:tcPr>
          <w:p w14:paraId="1BB2D803" w14:textId="77777777" w:rsidR="00AD135D" w:rsidRPr="002B0D04" w:rsidRDefault="00AD135D" w:rsidP="00B61852">
            <w:pPr>
              <w:ind w:firstLine="0"/>
              <w:jc w:val="center"/>
              <w:rPr>
                <w:b/>
                <w:bCs/>
              </w:rPr>
            </w:pPr>
          </w:p>
        </w:tc>
        <w:tc>
          <w:tcPr>
            <w:tcW w:w="2141" w:type="dxa"/>
            <w:shd w:val="clear" w:color="auto" w:fill="auto"/>
            <w:vAlign w:val="center"/>
          </w:tcPr>
          <w:p w14:paraId="3715B4E5" w14:textId="77777777" w:rsidR="00AD135D" w:rsidRPr="002B0D04" w:rsidRDefault="00AD135D" w:rsidP="00B61852">
            <w:pPr>
              <w:ind w:firstLine="0"/>
              <w:jc w:val="center"/>
              <w:rPr>
                <w:b/>
                <w:bCs/>
              </w:rPr>
            </w:pPr>
            <w:r w:rsidRPr="002B0D04">
              <w:rPr>
                <w:bCs/>
              </w:rPr>
              <w:t>МБУ «ИДЦ» (ГРБС-УО и СПЗД)</w:t>
            </w:r>
          </w:p>
        </w:tc>
        <w:tc>
          <w:tcPr>
            <w:tcW w:w="1619" w:type="dxa"/>
            <w:shd w:val="clear" w:color="auto" w:fill="auto"/>
            <w:vAlign w:val="center"/>
          </w:tcPr>
          <w:p w14:paraId="56C98BCF"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0D055D24" w14:textId="77777777" w:rsidR="00AD135D" w:rsidRPr="002B0D04" w:rsidRDefault="00AD135D" w:rsidP="00B61852">
            <w:pPr>
              <w:ind w:firstLine="0"/>
              <w:jc w:val="center"/>
              <w:rPr>
                <w:bCs/>
              </w:rPr>
            </w:pPr>
            <w:r w:rsidRPr="002B0D04">
              <w:rPr>
                <w:bCs/>
              </w:rPr>
              <w:t>5 247,5</w:t>
            </w:r>
          </w:p>
        </w:tc>
        <w:tc>
          <w:tcPr>
            <w:tcW w:w="1418" w:type="dxa"/>
            <w:shd w:val="clear" w:color="auto" w:fill="auto"/>
            <w:vAlign w:val="center"/>
          </w:tcPr>
          <w:p w14:paraId="21D2F8DC" w14:textId="77777777" w:rsidR="00AD135D" w:rsidRPr="002B0D04" w:rsidRDefault="00AD135D" w:rsidP="00B61852">
            <w:pPr>
              <w:ind w:firstLine="0"/>
              <w:jc w:val="center"/>
              <w:rPr>
                <w:bCs/>
              </w:rPr>
            </w:pPr>
            <w:r w:rsidRPr="002B0D04">
              <w:rPr>
                <w:bCs/>
              </w:rPr>
              <w:t xml:space="preserve"> 5 823,1</w:t>
            </w:r>
          </w:p>
        </w:tc>
        <w:tc>
          <w:tcPr>
            <w:tcW w:w="1417" w:type="dxa"/>
            <w:shd w:val="clear" w:color="auto" w:fill="auto"/>
            <w:vAlign w:val="center"/>
          </w:tcPr>
          <w:p w14:paraId="35A1CE0A" w14:textId="77777777" w:rsidR="00AD135D" w:rsidRPr="002B0D04" w:rsidRDefault="00AD135D" w:rsidP="00B61852">
            <w:pPr>
              <w:ind w:firstLine="0"/>
              <w:jc w:val="center"/>
              <w:rPr>
                <w:bCs/>
              </w:rPr>
            </w:pPr>
            <w:r w:rsidRPr="002B0D04">
              <w:rPr>
                <w:bCs/>
              </w:rPr>
              <w:t>6 661,3</w:t>
            </w:r>
          </w:p>
        </w:tc>
        <w:tc>
          <w:tcPr>
            <w:tcW w:w="1418" w:type="dxa"/>
            <w:shd w:val="clear" w:color="auto" w:fill="auto"/>
            <w:vAlign w:val="center"/>
          </w:tcPr>
          <w:p w14:paraId="1B6A1F5D" w14:textId="77777777" w:rsidR="00AD135D" w:rsidRPr="002B0D04" w:rsidRDefault="00AD135D" w:rsidP="00B61852">
            <w:pPr>
              <w:ind w:firstLine="0"/>
              <w:jc w:val="center"/>
              <w:rPr>
                <w:bCs/>
              </w:rPr>
            </w:pPr>
            <w:r w:rsidRPr="002B0D04">
              <w:rPr>
                <w:bCs/>
              </w:rPr>
              <w:t>6 661,3</w:t>
            </w:r>
          </w:p>
        </w:tc>
        <w:tc>
          <w:tcPr>
            <w:tcW w:w="1417" w:type="dxa"/>
            <w:shd w:val="clear" w:color="auto" w:fill="auto"/>
            <w:vAlign w:val="center"/>
          </w:tcPr>
          <w:p w14:paraId="5142026F" w14:textId="77777777" w:rsidR="00AD135D" w:rsidRPr="002B0D04" w:rsidRDefault="00AD135D" w:rsidP="00B61852">
            <w:pPr>
              <w:ind w:firstLine="0"/>
              <w:jc w:val="center"/>
              <w:rPr>
                <w:bCs/>
              </w:rPr>
            </w:pPr>
            <w:r w:rsidRPr="002B0D04">
              <w:rPr>
                <w:bCs/>
              </w:rPr>
              <w:t>6 661,3</w:t>
            </w:r>
          </w:p>
        </w:tc>
        <w:tc>
          <w:tcPr>
            <w:tcW w:w="1386" w:type="dxa"/>
            <w:shd w:val="clear" w:color="auto" w:fill="auto"/>
            <w:vAlign w:val="center"/>
          </w:tcPr>
          <w:p w14:paraId="6C643962" w14:textId="77777777" w:rsidR="00AD135D" w:rsidRPr="002B0D04" w:rsidRDefault="00AD135D" w:rsidP="00B61852">
            <w:pPr>
              <w:ind w:firstLine="0"/>
              <w:jc w:val="center"/>
              <w:rPr>
                <w:bCs/>
              </w:rPr>
            </w:pPr>
            <w:r w:rsidRPr="002B0D04">
              <w:rPr>
                <w:bCs/>
              </w:rPr>
              <w:t>31 054,5</w:t>
            </w:r>
          </w:p>
        </w:tc>
      </w:tr>
      <w:tr w:rsidR="00AD135D" w:rsidRPr="002B0D04" w14:paraId="2105530D" w14:textId="77777777" w:rsidTr="00B61852">
        <w:trPr>
          <w:trHeight w:val="20"/>
          <w:jc w:val="center"/>
        </w:trPr>
        <w:tc>
          <w:tcPr>
            <w:tcW w:w="717" w:type="dxa"/>
            <w:shd w:val="clear" w:color="auto" w:fill="auto"/>
          </w:tcPr>
          <w:p w14:paraId="2DA9DF3A" w14:textId="77777777" w:rsidR="00AD135D" w:rsidRPr="002B0D04" w:rsidRDefault="00AD135D" w:rsidP="00B61852">
            <w:pPr>
              <w:ind w:firstLine="0"/>
              <w:jc w:val="center"/>
              <w:rPr>
                <w:b/>
                <w:bCs/>
              </w:rPr>
            </w:pPr>
          </w:p>
        </w:tc>
        <w:tc>
          <w:tcPr>
            <w:tcW w:w="2762" w:type="dxa"/>
            <w:shd w:val="clear" w:color="auto" w:fill="auto"/>
          </w:tcPr>
          <w:p w14:paraId="68E57302" w14:textId="77777777" w:rsidR="00AD135D" w:rsidRPr="002B0D04" w:rsidRDefault="00AD135D" w:rsidP="00B61852">
            <w:pPr>
              <w:ind w:firstLine="0"/>
              <w:jc w:val="center"/>
              <w:rPr>
                <w:b/>
                <w:bCs/>
              </w:rPr>
            </w:pPr>
          </w:p>
        </w:tc>
        <w:tc>
          <w:tcPr>
            <w:tcW w:w="2141" w:type="dxa"/>
            <w:shd w:val="clear" w:color="auto" w:fill="auto"/>
          </w:tcPr>
          <w:p w14:paraId="457A03BF" w14:textId="77777777" w:rsidR="00AD135D" w:rsidRPr="002B0D04" w:rsidRDefault="00AD135D" w:rsidP="00B61852">
            <w:pPr>
              <w:ind w:firstLine="0"/>
              <w:jc w:val="center"/>
              <w:rPr>
                <w:b/>
                <w:bCs/>
              </w:rPr>
            </w:pPr>
            <w:r w:rsidRPr="002B0D04">
              <w:rPr>
                <w:bCs/>
              </w:rPr>
              <w:t>МКУ «ЦБУО» (ГРБС-УО и СПЗД)</w:t>
            </w:r>
          </w:p>
        </w:tc>
        <w:tc>
          <w:tcPr>
            <w:tcW w:w="1619" w:type="dxa"/>
            <w:shd w:val="clear" w:color="auto" w:fill="auto"/>
            <w:vAlign w:val="center"/>
          </w:tcPr>
          <w:p w14:paraId="74EE7F10" w14:textId="77777777" w:rsidR="00AD135D" w:rsidRPr="002B0D04" w:rsidRDefault="00AD135D" w:rsidP="00B61852">
            <w:pPr>
              <w:ind w:firstLine="0"/>
              <w:jc w:val="center"/>
              <w:rPr>
                <w:bCs/>
              </w:rPr>
            </w:pPr>
            <w:r w:rsidRPr="002B0D04">
              <w:rPr>
                <w:bCs/>
              </w:rPr>
              <w:t>0,00</w:t>
            </w:r>
          </w:p>
        </w:tc>
        <w:tc>
          <w:tcPr>
            <w:tcW w:w="1265" w:type="dxa"/>
            <w:shd w:val="clear" w:color="auto" w:fill="auto"/>
            <w:vAlign w:val="center"/>
          </w:tcPr>
          <w:p w14:paraId="7C8D905B" w14:textId="77777777" w:rsidR="00AD135D" w:rsidRPr="002B0D04" w:rsidRDefault="00AD135D" w:rsidP="00B61852">
            <w:pPr>
              <w:ind w:firstLine="0"/>
              <w:jc w:val="center"/>
              <w:rPr>
                <w:bCs/>
              </w:rPr>
            </w:pPr>
            <w:r w:rsidRPr="002B0D04">
              <w:rPr>
                <w:bCs/>
              </w:rPr>
              <w:t>17 623,4</w:t>
            </w:r>
          </w:p>
        </w:tc>
        <w:tc>
          <w:tcPr>
            <w:tcW w:w="1418" w:type="dxa"/>
            <w:shd w:val="clear" w:color="auto" w:fill="auto"/>
            <w:vAlign w:val="center"/>
          </w:tcPr>
          <w:p w14:paraId="5DE7E386" w14:textId="77777777" w:rsidR="00AD135D" w:rsidRPr="002B0D04" w:rsidRDefault="00AD135D" w:rsidP="00B61852">
            <w:pPr>
              <w:ind w:firstLine="0"/>
              <w:jc w:val="center"/>
              <w:rPr>
                <w:bCs/>
              </w:rPr>
            </w:pPr>
            <w:r w:rsidRPr="002B0D04">
              <w:rPr>
                <w:bCs/>
              </w:rPr>
              <w:t xml:space="preserve"> 619,3</w:t>
            </w:r>
          </w:p>
        </w:tc>
        <w:tc>
          <w:tcPr>
            <w:tcW w:w="1417" w:type="dxa"/>
            <w:shd w:val="clear" w:color="auto" w:fill="auto"/>
            <w:vAlign w:val="center"/>
          </w:tcPr>
          <w:p w14:paraId="24107E3F" w14:textId="77777777" w:rsidR="00AD135D" w:rsidRPr="002B0D04" w:rsidRDefault="00AD135D" w:rsidP="00B61852">
            <w:pPr>
              <w:ind w:firstLine="0"/>
              <w:jc w:val="center"/>
              <w:rPr>
                <w:bCs/>
              </w:rPr>
            </w:pPr>
            <w:r w:rsidRPr="002B0D04">
              <w:rPr>
                <w:bCs/>
              </w:rPr>
              <w:t>0,00</w:t>
            </w:r>
          </w:p>
        </w:tc>
        <w:tc>
          <w:tcPr>
            <w:tcW w:w="1418" w:type="dxa"/>
            <w:shd w:val="clear" w:color="auto" w:fill="auto"/>
            <w:vAlign w:val="center"/>
          </w:tcPr>
          <w:p w14:paraId="27C80650" w14:textId="77777777" w:rsidR="00AD135D" w:rsidRPr="002B0D04" w:rsidRDefault="00AD135D" w:rsidP="00B61852">
            <w:pPr>
              <w:ind w:firstLine="0"/>
              <w:jc w:val="center"/>
              <w:rPr>
                <w:bCs/>
              </w:rPr>
            </w:pPr>
            <w:r w:rsidRPr="002B0D04">
              <w:rPr>
                <w:bCs/>
              </w:rPr>
              <w:t>0,00</w:t>
            </w:r>
          </w:p>
        </w:tc>
        <w:tc>
          <w:tcPr>
            <w:tcW w:w="1417" w:type="dxa"/>
            <w:shd w:val="clear" w:color="auto" w:fill="auto"/>
            <w:vAlign w:val="center"/>
          </w:tcPr>
          <w:p w14:paraId="3FA6F338"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2CD821D" w14:textId="77777777" w:rsidR="00AD135D" w:rsidRPr="002B0D04" w:rsidRDefault="00AD135D" w:rsidP="00B61852">
            <w:pPr>
              <w:ind w:firstLine="0"/>
              <w:jc w:val="center"/>
              <w:rPr>
                <w:bCs/>
              </w:rPr>
            </w:pPr>
            <w:r w:rsidRPr="002B0D04">
              <w:rPr>
                <w:bCs/>
              </w:rPr>
              <w:t>18 242,7</w:t>
            </w:r>
          </w:p>
        </w:tc>
      </w:tr>
      <w:tr w:rsidR="00AD135D" w:rsidRPr="002B0D04" w14:paraId="1CBB38D9" w14:textId="77777777" w:rsidTr="00B61852">
        <w:trPr>
          <w:trHeight w:val="20"/>
          <w:jc w:val="center"/>
        </w:trPr>
        <w:tc>
          <w:tcPr>
            <w:tcW w:w="717" w:type="dxa"/>
            <w:shd w:val="clear" w:color="auto" w:fill="auto"/>
          </w:tcPr>
          <w:p w14:paraId="644FDC42" w14:textId="77777777" w:rsidR="00AD135D" w:rsidRPr="002B0D04" w:rsidRDefault="00AD135D" w:rsidP="00B61852">
            <w:pPr>
              <w:ind w:firstLine="0"/>
              <w:jc w:val="center"/>
              <w:rPr>
                <w:b/>
                <w:bCs/>
              </w:rPr>
            </w:pPr>
            <w:r w:rsidRPr="002B0D04">
              <w:rPr>
                <w:b/>
                <w:bCs/>
              </w:rPr>
              <w:t>10.1</w:t>
            </w:r>
          </w:p>
        </w:tc>
        <w:tc>
          <w:tcPr>
            <w:tcW w:w="2762" w:type="dxa"/>
            <w:shd w:val="clear" w:color="auto" w:fill="auto"/>
          </w:tcPr>
          <w:p w14:paraId="66C1CC35" w14:textId="77777777" w:rsidR="00AD135D" w:rsidRPr="002B0D04" w:rsidRDefault="00AD135D" w:rsidP="00B61852">
            <w:pPr>
              <w:ind w:firstLine="0"/>
              <w:jc w:val="center"/>
              <w:rPr>
                <w:b/>
                <w:bCs/>
              </w:rPr>
            </w:pPr>
            <w:r w:rsidRPr="002B0D04">
              <w:rPr>
                <w:b/>
                <w:bCs/>
              </w:rPr>
              <w:t>п.1. Обеспечение деятельности УО и СПЗД</w:t>
            </w:r>
          </w:p>
        </w:tc>
        <w:tc>
          <w:tcPr>
            <w:tcW w:w="2141" w:type="dxa"/>
            <w:shd w:val="clear" w:color="auto" w:fill="auto"/>
            <w:vAlign w:val="center"/>
          </w:tcPr>
          <w:p w14:paraId="33C3ED3D" w14:textId="77777777" w:rsidR="00AD135D" w:rsidRPr="002B0D04" w:rsidRDefault="00AD135D" w:rsidP="00B61852">
            <w:pPr>
              <w:ind w:firstLine="0"/>
              <w:jc w:val="center"/>
              <w:rPr>
                <w:b/>
                <w:bCs/>
              </w:rPr>
            </w:pPr>
          </w:p>
        </w:tc>
        <w:tc>
          <w:tcPr>
            <w:tcW w:w="1619" w:type="dxa"/>
            <w:shd w:val="clear" w:color="auto" w:fill="auto"/>
            <w:noWrap/>
            <w:vAlign w:val="center"/>
          </w:tcPr>
          <w:p w14:paraId="7E710AC8" w14:textId="77777777" w:rsidR="00AD135D" w:rsidRPr="002B0D04" w:rsidRDefault="00AD135D" w:rsidP="00B61852">
            <w:pPr>
              <w:ind w:firstLine="0"/>
              <w:jc w:val="center"/>
              <w:rPr>
                <w:b/>
                <w:bCs/>
              </w:rPr>
            </w:pPr>
            <w:r w:rsidRPr="002B0D04">
              <w:rPr>
                <w:b/>
                <w:bCs/>
              </w:rPr>
              <w:t>0,00</w:t>
            </w:r>
          </w:p>
        </w:tc>
        <w:tc>
          <w:tcPr>
            <w:tcW w:w="1265" w:type="dxa"/>
            <w:shd w:val="clear" w:color="auto" w:fill="auto"/>
            <w:noWrap/>
            <w:vAlign w:val="center"/>
          </w:tcPr>
          <w:p w14:paraId="51B7A1C0" w14:textId="77777777" w:rsidR="00AD135D" w:rsidRPr="002B0D04" w:rsidRDefault="00AD135D" w:rsidP="00B61852">
            <w:pPr>
              <w:ind w:firstLine="0"/>
              <w:jc w:val="center"/>
              <w:rPr>
                <w:b/>
                <w:bCs/>
              </w:rPr>
            </w:pPr>
            <w:r w:rsidRPr="002B0D04">
              <w:rPr>
                <w:b/>
                <w:bCs/>
              </w:rPr>
              <w:t>5 563,5</w:t>
            </w:r>
          </w:p>
        </w:tc>
        <w:tc>
          <w:tcPr>
            <w:tcW w:w="1418" w:type="dxa"/>
            <w:shd w:val="clear" w:color="auto" w:fill="auto"/>
            <w:noWrap/>
            <w:vAlign w:val="center"/>
          </w:tcPr>
          <w:p w14:paraId="0CC52FC6" w14:textId="77777777" w:rsidR="00AD135D" w:rsidRPr="002B0D04" w:rsidRDefault="00AD135D" w:rsidP="00B61852">
            <w:pPr>
              <w:ind w:firstLine="0"/>
              <w:jc w:val="center"/>
              <w:rPr>
                <w:b/>
                <w:bCs/>
              </w:rPr>
            </w:pPr>
            <w:r w:rsidRPr="002B0D04">
              <w:rPr>
                <w:b/>
                <w:bCs/>
              </w:rPr>
              <w:t>7 825,8</w:t>
            </w:r>
          </w:p>
        </w:tc>
        <w:tc>
          <w:tcPr>
            <w:tcW w:w="1417" w:type="dxa"/>
            <w:shd w:val="clear" w:color="auto" w:fill="auto"/>
            <w:noWrap/>
            <w:vAlign w:val="center"/>
          </w:tcPr>
          <w:p w14:paraId="03C67D6D" w14:textId="77777777" w:rsidR="00AD135D" w:rsidRPr="002B0D04" w:rsidRDefault="00AD135D" w:rsidP="00B61852">
            <w:pPr>
              <w:ind w:firstLine="0"/>
              <w:jc w:val="center"/>
              <w:rPr>
                <w:b/>
                <w:bCs/>
              </w:rPr>
            </w:pPr>
            <w:r w:rsidRPr="002B0D04">
              <w:rPr>
                <w:b/>
                <w:bCs/>
              </w:rPr>
              <w:t>8 449,8</w:t>
            </w:r>
          </w:p>
        </w:tc>
        <w:tc>
          <w:tcPr>
            <w:tcW w:w="1418" w:type="dxa"/>
            <w:shd w:val="clear" w:color="auto" w:fill="auto"/>
            <w:noWrap/>
            <w:vAlign w:val="center"/>
          </w:tcPr>
          <w:p w14:paraId="70C65E71" w14:textId="77777777" w:rsidR="00AD135D" w:rsidRPr="002B0D04" w:rsidRDefault="00AD135D" w:rsidP="00B61852">
            <w:pPr>
              <w:ind w:firstLine="0"/>
              <w:jc w:val="center"/>
              <w:rPr>
                <w:b/>
                <w:bCs/>
              </w:rPr>
            </w:pPr>
            <w:r w:rsidRPr="002B0D04">
              <w:rPr>
                <w:b/>
                <w:bCs/>
              </w:rPr>
              <w:t>8 449,8</w:t>
            </w:r>
          </w:p>
        </w:tc>
        <w:tc>
          <w:tcPr>
            <w:tcW w:w="1417" w:type="dxa"/>
            <w:shd w:val="clear" w:color="auto" w:fill="auto"/>
            <w:noWrap/>
            <w:vAlign w:val="center"/>
          </w:tcPr>
          <w:p w14:paraId="0521F676" w14:textId="77777777" w:rsidR="00AD135D" w:rsidRPr="002B0D04" w:rsidRDefault="00AD135D" w:rsidP="00B61852">
            <w:pPr>
              <w:ind w:firstLine="0"/>
              <w:jc w:val="center"/>
              <w:rPr>
                <w:b/>
                <w:bCs/>
              </w:rPr>
            </w:pPr>
            <w:r w:rsidRPr="002B0D04">
              <w:rPr>
                <w:b/>
                <w:bCs/>
              </w:rPr>
              <w:t>8 449,8</w:t>
            </w:r>
          </w:p>
        </w:tc>
        <w:tc>
          <w:tcPr>
            <w:tcW w:w="1386" w:type="dxa"/>
            <w:shd w:val="clear" w:color="auto" w:fill="auto"/>
            <w:vAlign w:val="center"/>
          </w:tcPr>
          <w:p w14:paraId="02F8C571" w14:textId="77777777" w:rsidR="00AD135D" w:rsidRPr="002B0D04" w:rsidRDefault="00AD135D" w:rsidP="00B61852">
            <w:pPr>
              <w:ind w:firstLine="0"/>
              <w:jc w:val="center"/>
              <w:rPr>
                <w:b/>
                <w:bCs/>
              </w:rPr>
            </w:pPr>
            <w:r w:rsidRPr="002B0D04">
              <w:rPr>
                <w:b/>
                <w:bCs/>
              </w:rPr>
              <w:t>38 738,7</w:t>
            </w:r>
          </w:p>
        </w:tc>
      </w:tr>
      <w:tr w:rsidR="00AD135D" w:rsidRPr="002B0D04" w14:paraId="6DDEE604" w14:textId="77777777" w:rsidTr="00B61852">
        <w:trPr>
          <w:trHeight w:val="20"/>
          <w:jc w:val="center"/>
        </w:trPr>
        <w:tc>
          <w:tcPr>
            <w:tcW w:w="717" w:type="dxa"/>
            <w:shd w:val="clear" w:color="auto" w:fill="auto"/>
          </w:tcPr>
          <w:p w14:paraId="5580AA89" w14:textId="77777777" w:rsidR="00AD135D" w:rsidRPr="002B0D04" w:rsidRDefault="00AD135D" w:rsidP="00B61852">
            <w:pPr>
              <w:ind w:firstLine="0"/>
              <w:jc w:val="center"/>
              <w:rPr>
                <w:b/>
                <w:bCs/>
              </w:rPr>
            </w:pPr>
          </w:p>
        </w:tc>
        <w:tc>
          <w:tcPr>
            <w:tcW w:w="2762" w:type="dxa"/>
            <w:shd w:val="clear" w:color="auto" w:fill="auto"/>
          </w:tcPr>
          <w:p w14:paraId="441B221C" w14:textId="77777777" w:rsidR="00AD135D" w:rsidRPr="002B0D04" w:rsidRDefault="00AD135D" w:rsidP="00B61852">
            <w:pPr>
              <w:ind w:firstLine="0"/>
              <w:jc w:val="center"/>
              <w:rPr>
                <w:b/>
                <w:bCs/>
              </w:rPr>
            </w:pPr>
          </w:p>
        </w:tc>
        <w:tc>
          <w:tcPr>
            <w:tcW w:w="2141" w:type="dxa"/>
            <w:shd w:val="clear" w:color="auto" w:fill="auto"/>
            <w:vAlign w:val="center"/>
          </w:tcPr>
          <w:p w14:paraId="5FF86BEE"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(ГРБС-УО и СПЗД)</w:t>
            </w:r>
          </w:p>
        </w:tc>
        <w:tc>
          <w:tcPr>
            <w:tcW w:w="1619" w:type="dxa"/>
            <w:shd w:val="clear" w:color="auto" w:fill="auto"/>
            <w:noWrap/>
            <w:vAlign w:val="center"/>
          </w:tcPr>
          <w:p w14:paraId="5851688B"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4624899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2BF51A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0AD424D"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11D53F6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3CEDD1BD"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0A941464" w14:textId="77777777" w:rsidR="00AD135D" w:rsidRPr="002B0D04" w:rsidRDefault="00AD135D" w:rsidP="00B61852">
            <w:pPr>
              <w:ind w:firstLine="0"/>
              <w:jc w:val="center"/>
              <w:rPr>
                <w:bCs/>
              </w:rPr>
            </w:pPr>
            <w:r w:rsidRPr="002B0D04">
              <w:rPr>
                <w:bCs/>
              </w:rPr>
              <w:t>0,00</w:t>
            </w:r>
          </w:p>
        </w:tc>
      </w:tr>
      <w:tr w:rsidR="00AD135D" w:rsidRPr="002B0D04" w14:paraId="25DB411B" w14:textId="77777777" w:rsidTr="00B61852">
        <w:trPr>
          <w:trHeight w:val="20"/>
          <w:jc w:val="center"/>
        </w:trPr>
        <w:tc>
          <w:tcPr>
            <w:tcW w:w="717" w:type="dxa"/>
            <w:shd w:val="clear" w:color="auto" w:fill="auto"/>
          </w:tcPr>
          <w:p w14:paraId="1B2B0F4E" w14:textId="77777777" w:rsidR="00AD135D" w:rsidRPr="002B0D04" w:rsidRDefault="00AD135D" w:rsidP="00B61852">
            <w:pPr>
              <w:ind w:firstLine="0"/>
              <w:jc w:val="center"/>
              <w:rPr>
                <w:b/>
                <w:bCs/>
              </w:rPr>
            </w:pPr>
          </w:p>
        </w:tc>
        <w:tc>
          <w:tcPr>
            <w:tcW w:w="2762" w:type="dxa"/>
            <w:shd w:val="clear" w:color="auto" w:fill="auto"/>
          </w:tcPr>
          <w:p w14:paraId="5DF6F3E2" w14:textId="77777777" w:rsidR="00AD135D" w:rsidRPr="002B0D04" w:rsidRDefault="00AD135D" w:rsidP="00B61852">
            <w:pPr>
              <w:ind w:firstLine="0"/>
              <w:jc w:val="center"/>
              <w:rPr>
                <w:b/>
                <w:bCs/>
              </w:rPr>
            </w:pPr>
          </w:p>
        </w:tc>
        <w:tc>
          <w:tcPr>
            <w:tcW w:w="2141" w:type="dxa"/>
            <w:shd w:val="clear" w:color="auto" w:fill="auto"/>
            <w:vAlign w:val="center"/>
          </w:tcPr>
          <w:p w14:paraId="65F7090E" w14:textId="77777777" w:rsidR="00AD135D" w:rsidRPr="002B0D04" w:rsidRDefault="00AD135D" w:rsidP="00B61852">
            <w:pPr>
              <w:ind w:firstLine="0"/>
              <w:jc w:val="center"/>
              <w:rPr>
                <w:b/>
                <w:bCs/>
              </w:rPr>
            </w:pPr>
            <w:r w:rsidRPr="002B0D04">
              <w:rPr>
                <w:bCs/>
              </w:rPr>
              <w:t>УО и СПЗД</w:t>
            </w:r>
          </w:p>
        </w:tc>
        <w:tc>
          <w:tcPr>
            <w:tcW w:w="1619" w:type="dxa"/>
            <w:shd w:val="clear" w:color="auto" w:fill="auto"/>
            <w:noWrap/>
            <w:vAlign w:val="center"/>
          </w:tcPr>
          <w:p w14:paraId="512343C3" w14:textId="77777777" w:rsidR="00AD135D" w:rsidRPr="002B0D04" w:rsidRDefault="00AD135D" w:rsidP="00B61852">
            <w:pPr>
              <w:ind w:firstLine="0"/>
              <w:jc w:val="center"/>
              <w:rPr>
                <w:bCs/>
              </w:rPr>
            </w:pPr>
            <w:r w:rsidRPr="002B0D04">
              <w:rPr>
                <w:bCs/>
              </w:rPr>
              <w:t>0,00</w:t>
            </w:r>
          </w:p>
        </w:tc>
        <w:tc>
          <w:tcPr>
            <w:tcW w:w="1265" w:type="dxa"/>
            <w:shd w:val="clear" w:color="auto" w:fill="auto"/>
            <w:noWrap/>
            <w:vAlign w:val="center"/>
          </w:tcPr>
          <w:p w14:paraId="50EB7C56" w14:textId="77777777" w:rsidR="00AD135D" w:rsidRPr="002B0D04" w:rsidRDefault="00AD135D" w:rsidP="00B61852">
            <w:pPr>
              <w:ind w:firstLine="0"/>
              <w:jc w:val="center"/>
              <w:rPr>
                <w:bCs/>
              </w:rPr>
            </w:pPr>
            <w:r w:rsidRPr="002B0D04">
              <w:rPr>
                <w:bCs/>
              </w:rPr>
              <w:t>5 563,5</w:t>
            </w:r>
          </w:p>
        </w:tc>
        <w:tc>
          <w:tcPr>
            <w:tcW w:w="1418" w:type="dxa"/>
            <w:shd w:val="clear" w:color="auto" w:fill="auto"/>
            <w:noWrap/>
            <w:vAlign w:val="center"/>
          </w:tcPr>
          <w:p w14:paraId="750DC9AD" w14:textId="77777777" w:rsidR="00AD135D" w:rsidRPr="002B0D04" w:rsidRDefault="00AD135D" w:rsidP="00B61852">
            <w:pPr>
              <w:ind w:firstLine="0"/>
              <w:jc w:val="center"/>
              <w:rPr>
                <w:bCs/>
              </w:rPr>
            </w:pPr>
            <w:r w:rsidRPr="002B0D04">
              <w:rPr>
                <w:bCs/>
              </w:rPr>
              <w:t>7 825,8</w:t>
            </w:r>
          </w:p>
        </w:tc>
        <w:tc>
          <w:tcPr>
            <w:tcW w:w="1417" w:type="dxa"/>
            <w:shd w:val="clear" w:color="auto" w:fill="auto"/>
            <w:noWrap/>
            <w:vAlign w:val="center"/>
          </w:tcPr>
          <w:p w14:paraId="2CFEFB45" w14:textId="77777777" w:rsidR="00AD135D" w:rsidRPr="002B0D04" w:rsidRDefault="00AD135D" w:rsidP="00B61852">
            <w:pPr>
              <w:ind w:firstLine="0"/>
              <w:jc w:val="center"/>
              <w:rPr>
                <w:bCs/>
              </w:rPr>
            </w:pPr>
            <w:r w:rsidRPr="002B0D04">
              <w:rPr>
                <w:bCs/>
              </w:rPr>
              <w:t>8 449,8</w:t>
            </w:r>
          </w:p>
        </w:tc>
        <w:tc>
          <w:tcPr>
            <w:tcW w:w="1418" w:type="dxa"/>
            <w:shd w:val="clear" w:color="auto" w:fill="auto"/>
            <w:noWrap/>
          </w:tcPr>
          <w:p w14:paraId="4CFA3EA3" w14:textId="77777777" w:rsidR="00AD135D" w:rsidRPr="002B0D04" w:rsidRDefault="00AD135D" w:rsidP="00B61852">
            <w:pPr>
              <w:ind w:firstLine="0"/>
              <w:jc w:val="center"/>
              <w:rPr>
                <w:bCs/>
              </w:rPr>
            </w:pPr>
            <w:r w:rsidRPr="002B0D04">
              <w:rPr>
                <w:bCs/>
              </w:rPr>
              <w:t>8 449,8</w:t>
            </w:r>
          </w:p>
        </w:tc>
        <w:tc>
          <w:tcPr>
            <w:tcW w:w="1417" w:type="dxa"/>
            <w:shd w:val="clear" w:color="auto" w:fill="auto"/>
            <w:noWrap/>
          </w:tcPr>
          <w:p w14:paraId="3741D260" w14:textId="77777777" w:rsidR="00AD135D" w:rsidRPr="002B0D04" w:rsidRDefault="00AD135D" w:rsidP="00B61852">
            <w:pPr>
              <w:ind w:firstLine="0"/>
              <w:jc w:val="center"/>
              <w:rPr>
                <w:bCs/>
              </w:rPr>
            </w:pPr>
            <w:r w:rsidRPr="002B0D04">
              <w:rPr>
                <w:bCs/>
              </w:rPr>
              <w:t>8 449,8</w:t>
            </w:r>
          </w:p>
        </w:tc>
        <w:tc>
          <w:tcPr>
            <w:tcW w:w="1386" w:type="dxa"/>
            <w:shd w:val="clear" w:color="auto" w:fill="auto"/>
            <w:vAlign w:val="center"/>
          </w:tcPr>
          <w:p w14:paraId="73307A93" w14:textId="77777777" w:rsidR="00AD135D" w:rsidRPr="002B0D04" w:rsidRDefault="00AD135D" w:rsidP="00B61852">
            <w:pPr>
              <w:ind w:firstLine="0"/>
              <w:jc w:val="center"/>
              <w:rPr>
                <w:bCs/>
              </w:rPr>
            </w:pPr>
            <w:r w:rsidRPr="002B0D04">
              <w:rPr>
                <w:bCs/>
              </w:rPr>
              <w:t>38 738,7</w:t>
            </w:r>
          </w:p>
        </w:tc>
      </w:tr>
      <w:tr w:rsidR="00AD135D" w:rsidRPr="002B0D04" w14:paraId="5C8A63DF" w14:textId="77777777" w:rsidTr="00B61852">
        <w:trPr>
          <w:trHeight w:val="20"/>
          <w:jc w:val="center"/>
        </w:trPr>
        <w:tc>
          <w:tcPr>
            <w:tcW w:w="717" w:type="dxa"/>
            <w:shd w:val="clear" w:color="auto" w:fill="auto"/>
            <w:hideMark/>
          </w:tcPr>
          <w:p w14:paraId="675D6B45" w14:textId="77777777" w:rsidR="00AD135D" w:rsidRPr="002B0D04" w:rsidRDefault="00AD135D" w:rsidP="00B61852">
            <w:pPr>
              <w:ind w:firstLine="0"/>
              <w:jc w:val="center"/>
              <w:rPr>
                <w:b/>
                <w:bCs/>
              </w:rPr>
            </w:pPr>
            <w:r w:rsidRPr="002B0D04">
              <w:rPr>
                <w:b/>
                <w:bCs/>
              </w:rPr>
              <w:t>10.2.</w:t>
            </w:r>
          </w:p>
        </w:tc>
        <w:tc>
          <w:tcPr>
            <w:tcW w:w="2762" w:type="dxa"/>
            <w:shd w:val="clear" w:color="auto" w:fill="auto"/>
            <w:hideMark/>
          </w:tcPr>
          <w:p w14:paraId="05E91454" w14:textId="77777777" w:rsidR="00AD135D" w:rsidRPr="002B0D04" w:rsidRDefault="00AD135D" w:rsidP="00B61852">
            <w:pPr>
              <w:ind w:firstLine="0"/>
              <w:jc w:val="center"/>
              <w:rPr>
                <w:b/>
                <w:bCs/>
              </w:rPr>
            </w:pPr>
            <w:r w:rsidRPr="002B0D04">
              <w:rPr>
                <w:b/>
                <w:bCs/>
              </w:rPr>
              <w:t xml:space="preserve">п.2. Обеспечение деятельности МБУ "ИДЦ" </w:t>
            </w:r>
          </w:p>
        </w:tc>
        <w:tc>
          <w:tcPr>
            <w:tcW w:w="2141" w:type="dxa"/>
            <w:shd w:val="clear" w:color="auto" w:fill="auto"/>
            <w:vAlign w:val="center"/>
            <w:hideMark/>
          </w:tcPr>
          <w:p w14:paraId="59BDA152" w14:textId="77777777" w:rsidR="00AD135D" w:rsidRPr="002B0D04" w:rsidRDefault="00AD135D" w:rsidP="00B61852">
            <w:pPr>
              <w:ind w:firstLine="0"/>
              <w:jc w:val="center"/>
              <w:rPr>
                <w:b/>
                <w:bCs/>
              </w:rPr>
            </w:pPr>
            <w:r w:rsidRPr="002B0D04">
              <w:rPr>
                <w:b/>
                <w:bCs/>
              </w:rPr>
              <w:t>Всего,</w:t>
            </w:r>
          </w:p>
          <w:p w14:paraId="5AE2B994" w14:textId="77777777" w:rsidR="00AD135D" w:rsidRPr="002B0D04" w:rsidRDefault="00AD135D" w:rsidP="00B61852">
            <w:pPr>
              <w:ind w:firstLine="0"/>
              <w:jc w:val="center"/>
              <w:rPr>
                <w:b/>
                <w:bCs/>
              </w:rPr>
            </w:pPr>
            <w:r w:rsidRPr="002B0D04">
              <w:rPr>
                <w:b/>
                <w:bCs/>
              </w:rPr>
              <w:t>в том числе:</w:t>
            </w:r>
          </w:p>
        </w:tc>
        <w:tc>
          <w:tcPr>
            <w:tcW w:w="1619" w:type="dxa"/>
            <w:shd w:val="clear" w:color="auto" w:fill="auto"/>
            <w:noWrap/>
            <w:vAlign w:val="center"/>
            <w:hideMark/>
          </w:tcPr>
          <w:p w14:paraId="46F64718" w14:textId="77777777" w:rsidR="00AD135D" w:rsidRPr="002B0D04" w:rsidRDefault="00AD135D" w:rsidP="00B61852">
            <w:pPr>
              <w:ind w:firstLine="0"/>
              <w:jc w:val="center"/>
              <w:rPr>
                <w:b/>
                <w:bCs/>
              </w:rPr>
            </w:pPr>
            <w:r w:rsidRPr="002B0D04">
              <w:rPr>
                <w:b/>
                <w:bCs/>
              </w:rPr>
              <w:t>4 791,0</w:t>
            </w:r>
          </w:p>
        </w:tc>
        <w:tc>
          <w:tcPr>
            <w:tcW w:w="1265" w:type="dxa"/>
            <w:shd w:val="clear" w:color="auto" w:fill="auto"/>
            <w:noWrap/>
            <w:vAlign w:val="center"/>
            <w:hideMark/>
          </w:tcPr>
          <w:p w14:paraId="711245DF" w14:textId="77777777" w:rsidR="00AD135D" w:rsidRPr="002B0D04" w:rsidRDefault="00AD135D" w:rsidP="00B61852">
            <w:pPr>
              <w:ind w:firstLine="0"/>
              <w:jc w:val="center"/>
              <w:rPr>
                <w:b/>
                <w:bCs/>
              </w:rPr>
            </w:pPr>
            <w:r w:rsidRPr="002B0D04">
              <w:rPr>
                <w:b/>
                <w:bCs/>
              </w:rPr>
              <w:t>5 247,5</w:t>
            </w:r>
          </w:p>
        </w:tc>
        <w:tc>
          <w:tcPr>
            <w:tcW w:w="1418" w:type="dxa"/>
            <w:shd w:val="clear" w:color="auto" w:fill="auto"/>
            <w:noWrap/>
            <w:vAlign w:val="center"/>
            <w:hideMark/>
          </w:tcPr>
          <w:p w14:paraId="650F7A44" w14:textId="77777777" w:rsidR="00AD135D" w:rsidRPr="002B0D04" w:rsidRDefault="00AD135D" w:rsidP="00B61852">
            <w:pPr>
              <w:ind w:firstLine="0"/>
              <w:jc w:val="center"/>
              <w:rPr>
                <w:b/>
                <w:bCs/>
              </w:rPr>
            </w:pPr>
            <w:r w:rsidRPr="002B0D04">
              <w:rPr>
                <w:b/>
                <w:bCs/>
              </w:rPr>
              <w:t>5 823,1</w:t>
            </w:r>
          </w:p>
        </w:tc>
        <w:tc>
          <w:tcPr>
            <w:tcW w:w="1417" w:type="dxa"/>
            <w:shd w:val="clear" w:color="auto" w:fill="auto"/>
            <w:noWrap/>
            <w:vAlign w:val="center"/>
            <w:hideMark/>
          </w:tcPr>
          <w:p w14:paraId="1DD25F18" w14:textId="77777777" w:rsidR="00AD135D" w:rsidRPr="002B0D04" w:rsidRDefault="00AD135D" w:rsidP="00B61852">
            <w:pPr>
              <w:ind w:firstLine="0"/>
              <w:jc w:val="center"/>
              <w:rPr>
                <w:b/>
                <w:bCs/>
              </w:rPr>
            </w:pPr>
            <w:r w:rsidRPr="002B0D04">
              <w:rPr>
                <w:rFonts w:cs="Calibri"/>
                <w:b/>
                <w:bCs/>
              </w:rPr>
              <w:t>6 661,3</w:t>
            </w:r>
          </w:p>
        </w:tc>
        <w:tc>
          <w:tcPr>
            <w:tcW w:w="1418" w:type="dxa"/>
            <w:shd w:val="clear" w:color="auto" w:fill="auto"/>
            <w:noWrap/>
            <w:vAlign w:val="center"/>
            <w:hideMark/>
          </w:tcPr>
          <w:p w14:paraId="2A96CDC6" w14:textId="77777777" w:rsidR="00AD135D" w:rsidRPr="002B0D04" w:rsidRDefault="00AD135D" w:rsidP="00B61852">
            <w:pPr>
              <w:ind w:firstLine="0"/>
              <w:jc w:val="center"/>
              <w:rPr>
                <w:b/>
                <w:bCs/>
              </w:rPr>
            </w:pPr>
            <w:r w:rsidRPr="002B0D04">
              <w:rPr>
                <w:rFonts w:cs="Calibri"/>
                <w:b/>
                <w:bCs/>
              </w:rPr>
              <w:t>6 661,3</w:t>
            </w:r>
          </w:p>
        </w:tc>
        <w:tc>
          <w:tcPr>
            <w:tcW w:w="1417" w:type="dxa"/>
            <w:shd w:val="clear" w:color="auto" w:fill="auto"/>
            <w:noWrap/>
            <w:vAlign w:val="center"/>
            <w:hideMark/>
          </w:tcPr>
          <w:p w14:paraId="7660E54A" w14:textId="77777777" w:rsidR="00AD135D" w:rsidRPr="002B0D04" w:rsidRDefault="00AD135D" w:rsidP="00B61852">
            <w:pPr>
              <w:ind w:firstLine="0"/>
              <w:jc w:val="center"/>
              <w:rPr>
                <w:b/>
                <w:bCs/>
              </w:rPr>
            </w:pPr>
            <w:r w:rsidRPr="002B0D04">
              <w:rPr>
                <w:rFonts w:cs="Calibri"/>
                <w:b/>
                <w:bCs/>
              </w:rPr>
              <w:t>6 661,3</w:t>
            </w:r>
          </w:p>
        </w:tc>
        <w:tc>
          <w:tcPr>
            <w:tcW w:w="1386" w:type="dxa"/>
            <w:shd w:val="clear" w:color="auto" w:fill="auto"/>
            <w:vAlign w:val="center"/>
            <w:hideMark/>
          </w:tcPr>
          <w:p w14:paraId="7E494935" w14:textId="77777777" w:rsidR="00AD135D" w:rsidRPr="002B0D04" w:rsidRDefault="00AD135D" w:rsidP="00B61852">
            <w:pPr>
              <w:ind w:firstLine="0"/>
              <w:jc w:val="center"/>
              <w:rPr>
                <w:b/>
                <w:bCs/>
              </w:rPr>
            </w:pPr>
            <w:r w:rsidRPr="002B0D04">
              <w:rPr>
                <w:b/>
                <w:bCs/>
              </w:rPr>
              <w:t>35 845,5</w:t>
            </w:r>
          </w:p>
        </w:tc>
      </w:tr>
      <w:tr w:rsidR="00AD135D" w:rsidRPr="002B0D04" w14:paraId="73302690" w14:textId="77777777" w:rsidTr="00B61852">
        <w:trPr>
          <w:trHeight w:val="20"/>
          <w:jc w:val="center"/>
        </w:trPr>
        <w:tc>
          <w:tcPr>
            <w:tcW w:w="717" w:type="dxa"/>
            <w:shd w:val="clear" w:color="auto" w:fill="auto"/>
          </w:tcPr>
          <w:p w14:paraId="44265853" w14:textId="77777777" w:rsidR="00AD135D" w:rsidRPr="002B0D04" w:rsidRDefault="00AD135D" w:rsidP="00B61852">
            <w:pPr>
              <w:ind w:firstLine="0"/>
              <w:jc w:val="center"/>
              <w:rPr>
                <w:b/>
                <w:bCs/>
              </w:rPr>
            </w:pPr>
          </w:p>
        </w:tc>
        <w:tc>
          <w:tcPr>
            <w:tcW w:w="2762" w:type="dxa"/>
            <w:shd w:val="clear" w:color="auto" w:fill="auto"/>
          </w:tcPr>
          <w:p w14:paraId="0E173ABA" w14:textId="77777777" w:rsidR="00AD135D" w:rsidRPr="002B0D04" w:rsidRDefault="00AD135D" w:rsidP="00B61852">
            <w:pPr>
              <w:ind w:firstLine="0"/>
              <w:jc w:val="center"/>
              <w:rPr>
                <w:b/>
                <w:bCs/>
              </w:rPr>
            </w:pPr>
          </w:p>
        </w:tc>
        <w:tc>
          <w:tcPr>
            <w:tcW w:w="2141" w:type="dxa"/>
            <w:shd w:val="clear" w:color="auto" w:fill="auto"/>
            <w:vAlign w:val="center"/>
          </w:tcPr>
          <w:p w14:paraId="2C34AB7E"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(ГРБС-УО и СПЗД)</w:t>
            </w:r>
          </w:p>
        </w:tc>
        <w:tc>
          <w:tcPr>
            <w:tcW w:w="1619" w:type="dxa"/>
            <w:shd w:val="clear" w:color="auto" w:fill="auto"/>
            <w:noWrap/>
            <w:vAlign w:val="center"/>
          </w:tcPr>
          <w:p w14:paraId="7BA3C3E8" w14:textId="77777777" w:rsidR="00AD135D" w:rsidRPr="002B0D04" w:rsidRDefault="00AD135D" w:rsidP="00B61852">
            <w:pPr>
              <w:ind w:firstLine="0"/>
              <w:jc w:val="center"/>
              <w:rPr>
                <w:bCs/>
              </w:rPr>
            </w:pPr>
            <w:r w:rsidRPr="002B0D04">
              <w:rPr>
                <w:bCs/>
              </w:rPr>
              <w:t>4 791,0</w:t>
            </w:r>
          </w:p>
        </w:tc>
        <w:tc>
          <w:tcPr>
            <w:tcW w:w="1265" w:type="dxa"/>
            <w:shd w:val="clear" w:color="auto" w:fill="auto"/>
            <w:noWrap/>
            <w:vAlign w:val="center"/>
          </w:tcPr>
          <w:p w14:paraId="549F91E4"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08ACC65A"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67421B19"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E1674F5"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6E91C3E7"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69155A25" w14:textId="77777777" w:rsidR="00AD135D" w:rsidRPr="002B0D04" w:rsidRDefault="00AD135D" w:rsidP="00B61852">
            <w:pPr>
              <w:ind w:firstLine="0"/>
              <w:jc w:val="center"/>
              <w:rPr>
                <w:bCs/>
              </w:rPr>
            </w:pPr>
            <w:r w:rsidRPr="002B0D04">
              <w:rPr>
                <w:bCs/>
              </w:rPr>
              <w:t>4 791,0</w:t>
            </w:r>
          </w:p>
        </w:tc>
      </w:tr>
      <w:tr w:rsidR="00AD135D" w:rsidRPr="002B0D04" w14:paraId="0B8FEE80" w14:textId="77777777" w:rsidTr="00B61852">
        <w:trPr>
          <w:trHeight w:val="20"/>
          <w:jc w:val="center"/>
        </w:trPr>
        <w:tc>
          <w:tcPr>
            <w:tcW w:w="717" w:type="dxa"/>
            <w:shd w:val="clear" w:color="auto" w:fill="auto"/>
          </w:tcPr>
          <w:p w14:paraId="19445C73" w14:textId="77777777" w:rsidR="00AD135D" w:rsidRPr="002B0D04" w:rsidRDefault="00AD135D" w:rsidP="00B61852">
            <w:pPr>
              <w:ind w:firstLine="0"/>
              <w:jc w:val="center"/>
              <w:rPr>
                <w:b/>
                <w:bCs/>
              </w:rPr>
            </w:pPr>
          </w:p>
        </w:tc>
        <w:tc>
          <w:tcPr>
            <w:tcW w:w="2762" w:type="dxa"/>
            <w:shd w:val="clear" w:color="auto" w:fill="auto"/>
          </w:tcPr>
          <w:p w14:paraId="6E9B5E3F" w14:textId="77777777" w:rsidR="00AD135D" w:rsidRPr="002B0D04" w:rsidRDefault="00AD135D" w:rsidP="00B61852">
            <w:pPr>
              <w:ind w:firstLine="0"/>
              <w:jc w:val="center"/>
              <w:rPr>
                <w:b/>
                <w:bCs/>
              </w:rPr>
            </w:pPr>
          </w:p>
        </w:tc>
        <w:tc>
          <w:tcPr>
            <w:tcW w:w="2141" w:type="dxa"/>
            <w:shd w:val="clear" w:color="auto" w:fill="auto"/>
            <w:vAlign w:val="center"/>
          </w:tcPr>
          <w:p w14:paraId="597B991C" w14:textId="77777777" w:rsidR="00AD135D" w:rsidRPr="002B0D04" w:rsidRDefault="00AD135D" w:rsidP="00B61852">
            <w:pPr>
              <w:ind w:firstLine="0"/>
              <w:jc w:val="center"/>
              <w:rPr>
                <w:b/>
                <w:bCs/>
              </w:rPr>
            </w:pPr>
            <w:r w:rsidRPr="002B0D04">
              <w:rPr>
                <w:bCs/>
              </w:rPr>
              <w:t>МБУ «ИДЦ» (ГРБС-УО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75ADBBAF"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250613B9" w14:textId="77777777" w:rsidR="00AD135D" w:rsidRPr="002B0D04" w:rsidRDefault="00AD135D" w:rsidP="00B61852">
            <w:pPr>
              <w:ind w:firstLine="0"/>
              <w:jc w:val="center"/>
              <w:rPr>
                <w:rFonts w:cs="Calibri"/>
                <w:bCs/>
              </w:rPr>
            </w:pPr>
            <w:r w:rsidRPr="002B0D04">
              <w:rPr>
                <w:rFonts w:cs="Calibri"/>
                <w:bCs/>
              </w:rPr>
              <w:t>5 247,5</w:t>
            </w:r>
          </w:p>
        </w:tc>
        <w:tc>
          <w:tcPr>
            <w:tcW w:w="1418" w:type="dxa"/>
            <w:tcBorders>
              <w:top w:val="single" w:sz="4" w:space="0" w:color="auto"/>
              <w:left w:val="nil"/>
              <w:bottom w:val="single" w:sz="4" w:space="0" w:color="auto"/>
              <w:right w:val="single" w:sz="4" w:space="0" w:color="auto"/>
            </w:tcBorders>
            <w:shd w:val="clear" w:color="auto" w:fill="auto"/>
            <w:noWrap/>
          </w:tcPr>
          <w:p w14:paraId="752F7074" w14:textId="77777777" w:rsidR="00AD135D" w:rsidRPr="002B0D04" w:rsidRDefault="00AD135D" w:rsidP="00B61852">
            <w:pPr>
              <w:ind w:firstLine="0"/>
              <w:jc w:val="center"/>
              <w:rPr>
                <w:rFonts w:cs="Calibri"/>
                <w:bCs/>
              </w:rPr>
            </w:pPr>
            <w:r w:rsidRPr="002B0D04">
              <w:rPr>
                <w:rFonts w:cs="Calibri"/>
                <w:bCs/>
              </w:rPr>
              <w:t>5 823,1</w:t>
            </w:r>
          </w:p>
        </w:tc>
        <w:tc>
          <w:tcPr>
            <w:tcW w:w="1417" w:type="dxa"/>
            <w:tcBorders>
              <w:top w:val="single" w:sz="4" w:space="0" w:color="auto"/>
              <w:left w:val="nil"/>
              <w:bottom w:val="single" w:sz="4" w:space="0" w:color="auto"/>
              <w:right w:val="single" w:sz="4" w:space="0" w:color="auto"/>
            </w:tcBorders>
            <w:shd w:val="clear" w:color="auto" w:fill="auto"/>
            <w:noWrap/>
          </w:tcPr>
          <w:p w14:paraId="37FA0096" w14:textId="77777777" w:rsidR="00AD135D" w:rsidRPr="002B0D04" w:rsidRDefault="00AD135D" w:rsidP="00B61852">
            <w:pPr>
              <w:ind w:firstLine="0"/>
              <w:jc w:val="center"/>
              <w:rPr>
                <w:rFonts w:cs="Calibri"/>
                <w:bCs/>
              </w:rPr>
            </w:pPr>
            <w:r w:rsidRPr="002B0D04">
              <w:rPr>
                <w:rFonts w:cs="Calibri"/>
                <w:bCs/>
              </w:rPr>
              <w:t>6 661,3</w:t>
            </w:r>
          </w:p>
        </w:tc>
        <w:tc>
          <w:tcPr>
            <w:tcW w:w="1418" w:type="dxa"/>
            <w:tcBorders>
              <w:top w:val="single" w:sz="4" w:space="0" w:color="auto"/>
              <w:left w:val="nil"/>
              <w:bottom w:val="single" w:sz="4" w:space="0" w:color="auto"/>
              <w:right w:val="single" w:sz="4" w:space="0" w:color="auto"/>
            </w:tcBorders>
            <w:shd w:val="clear" w:color="auto" w:fill="auto"/>
            <w:noWrap/>
          </w:tcPr>
          <w:p w14:paraId="0CF54A72" w14:textId="77777777" w:rsidR="00AD135D" w:rsidRPr="002B0D04" w:rsidRDefault="00AD135D" w:rsidP="00B61852">
            <w:pPr>
              <w:ind w:firstLine="0"/>
              <w:jc w:val="center"/>
              <w:rPr>
                <w:rFonts w:cs="Calibri"/>
                <w:bCs/>
              </w:rPr>
            </w:pPr>
            <w:r w:rsidRPr="002B0D04">
              <w:rPr>
                <w:rFonts w:cs="Calibri"/>
                <w:bCs/>
              </w:rPr>
              <w:t>6 661,3</w:t>
            </w:r>
          </w:p>
        </w:tc>
        <w:tc>
          <w:tcPr>
            <w:tcW w:w="1417" w:type="dxa"/>
            <w:tcBorders>
              <w:top w:val="single" w:sz="4" w:space="0" w:color="auto"/>
              <w:left w:val="nil"/>
              <w:bottom w:val="single" w:sz="4" w:space="0" w:color="auto"/>
              <w:right w:val="single" w:sz="4" w:space="0" w:color="auto"/>
            </w:tcBorders>
            <w:shd w:val="clear" w:color="auto" w:fill="auto"/>
            <w:noWrap/>
          </w:tcPr>
          <w:p w14:paraId="3935A39F" w14:textId="77777777" w:rsidR="00AD135D" w:rsidRPr="002B0D04" w:rsidRDefault="00AD135D" w:rsidP="00B61852">
            <w:pPr>
              <w:ind w:firstLine="0"/>
              <w:jc w:val="center"/>
              <w:rPr>
                <w:rFonts w:cs="Calibri"/>
                <w:bCs/>
              </w:rPr>
            </w:pPr>
            <w:r w:rsidRPr="002B0D04">
              <w:rPr>
                <w:rFonts w:cs="Calibri"/>
                <w:bCs/>
              </w:rPr>
              <w:t>6 661,3</w:t>
            </w:r>
          </w:p>
        </w:tc>
        <w:tc>
          <w:tcPr>
            <w:tcW w:w="1386" w:type="dxa"/>
            <w:tcBorders>
              <w:top w:val="single" w:sz="4" w:space="0" w:color="auto"/>
              <w:left w:val="nil"/>
              <w:bottom w:val="single" w:sz="4" w:space="0" w:color="auto"/>
              <w:right w:val="single" w:sz="4" w:space="0" w:color="auto"/>
            </w:tcBorders>
            <w:shd w:val="clear" w:color="auto" w:fill="auto"/>
          </w:tcPr>
          <w:p w14:paraId="59D2EB0B" w14:textId="77777777" w:rsidR="00AD135D" w:rsidRPr="002B0D04" w:rsidRDefault="00AD135D" w:rsidP="00B61852">
            <w:pPr>
              <w:ind w:firstLine="0"/>
              <w:jc w:val="center"/>
              <w:rPr>
                <w:rFonts w:cs="Calibri"/>
                <w:bCs/>
              </w:rPr>
            </w:pPr>
            <w:r w:rsidRPr="002B0D04">
              <w:rPr>
                <w:bCs/>
              </w:rPr>
              <w:t>31 054,5</w:t>
            </w:r>
          </w:p>
        </w:tc>
      </w:tr>
      <w:tr w:rsidR="00AD135D" w:rsidRPr="002B0D04" w14:paraId="6FA10122" w14:textId="77777777" w:rsidTr="00B61852">
        <w:trPr>
          <w:trHeight w:val="20"/>
          <w:jc w:val="center"/>
        </w:trPr>
        <w:tc>
          <w:tcPr>
            <w:tcW w:w="717" w:type="dxa"/>
            <w:shd w:val="clear" w:color="auto" w:fill="auto"/>
            <w:hideMark/>
          </w:tcPr>
          <w:p w14:paraId="2BBD4E63" w14:textId="77777777" w:rsidR="00AD135D" w:rsidRPr="002B0D04" w:rsidRDefault="00AD135D" w:rsidP="00B61852">
            <w:pPr>
              <w:ind w:firstLine="0"/>
              <w:jc w:val="center"/>
              <w:rPr>
                <w:b/>
                <w:bCs/>
              </w:rPr>
            </w:pPr>
            <w:r w:rsidRPr="002B0D04">
              <w:rPr>
                <w:b/>
                <w:bCs/>
              </w:rPr>
              <w:t>10.3.</w:t>
            </w:r>
          </w:p>
        </w:tc>
        <w:tc>
          <w:tcPr>
            <w:tcW w:w="2762" w:type="dxa"/>
            <w:shd w:val="clear" w:color="auto" w:fill="auto"/>
            <w:hideMark/>
          </w:tcPr>
          <w:p w14:paraId="1874F40C" w14:textId="77777777" w:rsidR="00AD135D" w:rsidRPr="002B0D04" w:rsidRDefault="00AD135D" w:rsidP="00B61852">
            <w:pPr>
              <w:ind w:firstLine="0"/>
              <w:jc w:val="center"/>
              <w:rPr>
                <w:b/>
                <w:bCs/>
              </w:rPr>
            </w:pPr>
            <w:r w:rsidRPr="002B0D04">
              <w:rPr>
                <w:b/>
                <w:bCs/>
              </w:rPr>
              <w:t>п.3. Обеспечение деятельности МКУ «ЦБУО»</w:t>
            </w:r>
          </w:p>
        </w:tc>
        <w:tc>
          <w:tcPr>
            <w:tcW w:w="2141" w:type="dxa"/>
            <w:shd w:val="clear" w:color="auto" w:fill="auto"/>
            <w:vAlign w:val="center"/>
            <w:hideMark/>
          </w:tcPr>
          <w:p w14:paraId="59C34028" w14:textId="77777777" w:rsidR="00AD135D" w:rsidRPr="002B0D04" w:rsidRDefault="00AD135D" w:rsidP="00B61852">
            <w:pPr>
              <w:ind w:firstLine="0"/>
              <w:jc w:val="center"/>
              <w:rPr>
                <w:b/>
                <w:bCs/>
              </w:rPr>
            </w:pPr>
            <w:r w:rsidRPr="002B0D04">
              <w:rPr>
                <w:b/>
                <w:bCs/>
              </w:rPr>
              <w:t>Всего,</w:t>
            </w:r>
          </w:p>
          <w:p w14:paraId="32812988" w14:textId="77777777" w:rsidR="00AD135D" w:rsidRPr="002B0D04" w:rsidRDefault="00AD135D" w:rsidP="00B61852">
            <w:pPr>
              <w:ind w:firstLine="0"/>
              <w:jc w:val="center"/>
              <w:rPr>
                <w:b/>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hideMark/>
          </w:tcPr>
          <w:p w14:paraId="20230892" w14:textId="77777777" w:rsidR="00AD135D" w:rsidRPr="002B0D04" w:rsidRDefault="00AD135D" w:rsidP="00B61852">
            <w:pPr>
              <w:ind w:firstLine="0"/>
              <w:jc w:val="center"/>
              <w:rPr>
                <w:rFonts w:cs="Calibri"/>
                <w:b/>
                <w:bCs/>
              </w:rPr>
            </w:pPr>
          </w:p>
          <w:p w14:paraId="7B0C8B6C" w14:textId="77777777" w:rsidR="00AD135D" w:rsidRPr="002B0D04" w:rsidRDefault="00AD135D" w:rsidP="00B61852">
            <w:pPr>
              <w:ind w:firstLine="0"/>
              <w:jc w:val="center"/>
              <w:rPr>
                <w:b/>
                <w:bCs/>
              </w:rPr>
            </w:pPr>
            <w:r w:rsidRPr="002B0D04">
              <w:rPr>
                <w:rFonts w:cs="Calibri"/>
                <w:b/>
                <w:bCs/>
              </w:rPr>
              <w:t>13 178,3</w:t>
            </w:r>
          </w:p>
        </w:tc>
        <w:tc>
          <w:tcPr>
            <w:tcW w:w="1265" w:type="dxa"/>
            <w:tcBorders>
              <w:top w:val="single" w:sz="4" w:space="0" w:color="auto"/>
              <w:left w:val="nil"/>
              <w:bottom w:val="single" w:sz="4" w:space="0" w:color="auto"/>
              <w:right w:val="single" w:sz="4" w:space="0" w:color="auto"/>
            </w:tcBorders>
            <w:shd w:val="clear" w:color="auto" w:fill="auto"/>
            <w:noWrap/>
            <w:hideMark/>
          </w:tcPr>
          <w:p w14:paraId="2B4DABE4" w14:textId="77777777" w:rsidR="00AD135D" w:rsidRPr="002B0D04" w:rsidRDefault="00AD135D" w:rsidP="00B61852">
            <w:pPr>
              <w:ind w:firstLine="0"/>
              <w:jc w:val="center"/>
              <w:rPr>
                <w:rFonts w:cs="Calibri"/>
                <w:b/>
                <w:bCs/>
              </w:rPr>
            </w:pPr>
          </w:p>
          <w:p w14:paraId="5DC814D4" w14:textId="77777777" w:rsidR="00AD135D" w:rsidRPr="002B0D04" w:rsidRDefault="00AD135D" w:rsidP="00B61852">
            <w:pPr>
              <w:ind w:firstLine="0"/>
              <w:jc w:val="center"/>
              <w:rPr>
                <w:rFonts w:cs="Calibri"/>
                <w:b/>
                <w:bCs/>
              </w:rPr>
            </w:pPr>
            <w:r w:rsidRPr="002B0D04">
              <w:rPr>
                <w:rFonts w:cs="Calibri"/>
                <w:b/>
                <w:bCs/>
              </w:rPr>
              <w:t>17 623,4</w:t>
            </w:r>
          </w:p>
        </w:tc>
        <w:tc>
          <w:tcPr>
            <w:tcW w:w="1418" w:type="dxa"/>
            <w:tcBorders>
              <w:top w:val="single" w:sz="4" w:space="0" w:color="auto"/>
              <w:left w:val="nil"/>
              <w:bottom w:val="single" w:sz="4" w:space="0" w:color="auto"/>
              <w:right w:val="single" w:sz="4" w:space="0" w:color="auto"/>
            </w:tcBorders>
            <w:shd w:val="clear" w:color="auto" w:fill="auto"/>
            <w:noWrap/>
            <w:hideMark/>
          </w:tcPr>
          <w:p w14:paraId="5FD40266" w14:textId="77777777" w:rsidR="00AD135D" w:rsidRPr="002B0D04" w:rsidRDefault="00AD135D" w:rsidP="00B61852">
            <w:pPr>
              <w:ind w:firstLine="0"/>
              <w:jc w:val="center"/>
              <w:rPr>
                <w:rFonts w:cs="Calibri"/>
                <w:b/>
                <w:bCs/>
              </w:rPr>
            </w:pPr>
          </w:p>
          <w:p w14:paraId="636CE6C8" w14:textId="77777777" w:rsidR="00AD135D" w:rsidRPr="002B0D04" w:rsidRDefault="00AD135D" w:rsidP="00B61852">
            <w:pPr>
              <w:ind w:firstLine="0"/>
              <w:jc w:val="center"/>
              <w:rPr>
                <w:rFonts w:cs="Calibri"/>
                <w:b/>
                <w:bCs/>
              </w:rPr>
            </w:pPr>
            <w:r w:rsidRPr="002B0D04">
              <w:rPr>
                <w:rFonts w:cs="Calibri"/>
                <w:b/>
                <w:bCs/>
              </w:rPr>
              <w:t>619,3</w:t>
            </w:r>
          </w:p>
        </w:tc>
        <w:tc>
          <w:tcPr>
            <w:tcW w:w="1417" w:type="dxa"/>
            <w:tcBorders>
              <w:top w:val="single" w:sz="4" w:space="0" w:color="auto"/>
              <w:left w:val="nil"/>
              <w:bottom w:val="single" w:sz="4" w:space="0" w:color="auto"/>
              <w:right w:val="single" w:sz="4" w:space="0" w:color="auto"/>
            </w:tcBorders>
            <w:shd w:val="clear" w:color="auto" w:fill="auto"/>
            <w:noWrap/>
            <w:hideMark/>
          </w:tcPr>
          <w:p w14:paraId="63DE7DCA" w14:textId="77777777" w:rsidR="00AD135D" w:rsidRPr="002B0D04" w:rsidRDefault="00AD135D" w:rsidP="00B61852">
            <w:pPr>
              <w:ind w:firstLine="0"/>
              <w:jc w:val="center"/>
              <w:rPr>
                <w:rFonts w:cs="Calibri"/>
                <w:b/>
                <w:bCs/>
              </w:rPr>
            </w:pPr>
          </w:p>
          <w:p w14:paraId="698CA73D"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14:paraId="53F8CED6" w14:textId="77777777" w:rsidR="00AD135D" w:rsidRPr="002B0D04" w:rsidRDefault="00AD135D" w:rsidP="00B61852">
            <w:pPr>
              <w:ind w:firstLine="0"/>
              <w:jc w:val="center"/>
              <w:rPr>
                <w:rFonts w:cs="Calibri"/>
                <w:b/>
                <w:bCs/>
              </w:rPr>
            </w:pPr>
          </w:p>
          <w:p w14:paraId="0B23D55E"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hideMark/>
          </w:tcPr>
          <w:p w14:paraId="78BD20A8" w14:textId="77777777" w:rsidR="00AD135D" w:rsidRPr="002B0D04" w:rsidRDefault="00AD135D" w:rsidP="00B61852">
            <w:pPr>
              <w:ind w:firstLine="0"/>
              <w:jc w:val="center"/>
              <w:rPr>
                <w:rFonts w:cs="Calibri"/>
                <w:b/>
                <w:bCs/>
              </w:rPr>
            </w:pPr>
          </w:p>
          <w:p w14:paraId="0A9ABF00" w14:textId="77777777" w:rsidR="00AD135D" w:rsidRPr="002B0D04" w:rsidRDefault="00AD135D" w:rsidP="00B61852">
            <w:pPr>
              <w:ind w:firstLine="0"/>
              <w:jc w:val="center"/>
              <w:rPr>
                <w:rFonts w:cs="Calibri"/>
                <w:b/>
                <w:bCs/>
              </w:rPr>
            </w:pPr>
            <w:r w:rsidRPr="002B0D04">
              <w:rPr>
                <w:rFonts w:cs="Calibri"/>
                <w:b/>
                <w:bCs/>
              </w:rPr>
              <w:t>0,00</w:t>
            </w:r>
          </w:p>
        </w:tc>
        <w:tc>
          <w:tcPr>
            <w:tcW w:w="1386" w:type="dxa"/>
            <w:tcBorders>
              <w:top w:val="single" w:sz="4" w:space="0" w:color="auto"/>
              <w:left w:val="nil"/>
              <w:bottom w:val="single" w:sz="4" w:space="0" w:color="auto"/>
              <w:right w:val="single" w:sz="4" w:space="0" w:color="auto"/>
            </w:tcBorders>
            <w:shd w:val="clear" w:color="auto" w:fill="auto"/>
            <w:hideMark/>
          </w:tcPr>
          <w:p w14:paraId="6D9E211D" w14:textId="77777777" w:rsidR="00AD135D" w:rsidRPr="002B0D04" w:rsidRDefault="00AD135D" w:rsidP="00B61852">
            <w:pPr>
              <w:ind w:firstLine="0"/>
              <w:jc w:val="center"/>
              <w:rPr>
                <w:rFonts w:cs="Calibri"/>
                <w:b/>
                <w:bCs/>
                <w:color w:val="FF0000"/>
              </w:rPr>
            </w:pPr>
          </w:p>
          <w:p w14:paraId="666945A0" w14:textId="77777777" w:rsidR="00AD135D" w:rsidRPr="002B0D04" w:rsidRDefault="00AD135D" w:rsidP="00B61852">
            <w:pPr>
              <w:ind w:firstLine="0"/>
              <w:jc w:val="center"/>
              <w:rPr>
                <w:rFonts w:cs="Calibri"/>
                <w:b/>
                <w:bCs/>
                <w:color w:val="FF0000"/>
              </w:rPr>
            </w:pPr>
            <w:r w:rsidRPr="002B0D04">
              <w:rPr>
                <w:rFonts w:cs="Calibri"/>
                <w:b/>
                <w:bCs/>
              </w:rPr>
              <w:t>31 421,0</w:t>
            </w:r>
          </w:p>
        </w:tc>
      </w:tr>
      <w:tr w:rsidR="00AD135D" w:rsidRPr="002B0D04" w14:paraId="52C05097" w14:textId="77777777" w:rsidTr="00B61852">
        <w:trPr>
          <w:trHeight w:val="20"/>
          <w:jc w:val="center"/>
        </w:trPr>
        <w:tc>
          <w:tcPr>
            <w:tcW w:w="717" w:type="dxa"/>
            <w:shd w:val="clear" w:color="auto" w:fill="auto"/>
          </w:tcPr>
          <w:p w14:paraId="0EB578C7" w14:textId="77777777" w:rsidR="00AD135D" w:rsidRPr="002B0D04" w:rsidRDefault="00AD135D" w:rsidP="00B61852">
            <w:pPr>
              <w:ind w:firstLine="0"/>
              <w:jc w:val="center"/>
              <w:rPr>
                <w:b/>
                <w:bCs/>
              </w:rPr>
            </w:pPr>
          </w:p>
        </w:tc>
        <w:tc>
          <w:tcPr>
            <w:tcW w:w="2762" w:type="dxa"/>
            <w:shd w:val="clear" w:color="auto" w:fill="auto"/>
          </w:tcPr>
          <w:p w14:paraId="62E734D8" w14:textId="77777777" w:rsidR="00AD135D" w:rsidRPr="002B0D04" w:rsidRDefault="00AD135D" w:rsidP="00B61852">
            <w:pPr>
              <w:ind w:firstLine="0"/>
              <w:jc w:val="center"/>
              <w:rPr>
                <w:b/>
                <w:bCs/>
              </w:rPr>
            </w:pPr>
          </w:p>
        </w:tc>
        <w:tc>
          <w:tcPr>
            <w:tcW w:w="2141" w:type="dxa"/>
            <w:shd w:val="clear" w:color="auto" w:fill="auto"/>
            <w:vAlign w:val="center"/>
          </w:tcPr>
          <w:p w14:paraId="5AE33868" w14:textId="77777777" w:rsidR="00AD135D" w:rsidRPr="002B0D04" w:rsidRDefault="00AD135D" w:rsidP="00B61852">
            <w:pPr>
              <w:ind w:firstLine="0"/>
              <w:jc w:val="center"/>
              <w:rPr>
                <w:b/>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xml:space="preserve">) (ГРБС-Администрация БМО, с 2022г. - УО </w:t>
            </w:r>
            <w:r w:rsidRPr="002B0D04">
              <w:rPr>
                <w:bCs/>
              </w:rPr>
              <w:lastRenderedPageBreak/>
              <w:t>и СПЗД)</w:t>
            </w:r>
          </w:p>
        </w:tc>
        <w:tc>
          <w:tcPr>
            <w:tcW w:w="1619" w:type="dxa"/>
            <w:shd w:val="clear" w:color="auto" w:fill="auto"/>
            <w:noWrap/>
            <w:vAlign w:val="center"/>
          </w:tcPr>
          <w:p w14:paraId="59F7C3DF" w14:textId="77777777" w:rsidR="00AD135D" w:rsidRPr="002B0D04" w:rsidRDefault="00AD135D" w:rsidP="00B61852">
            <w:pPr>
              <w:ind w:firstLine="0"/>
              <w:jc w:val="center"/>
              <w:rPr>
                <w:bCs/>
              </w:rPr>
            </w:pPr>
            <w:r w:rsidRPr="002B0D04">
              <w:rPr>
                <w:bCs/>
              </w:rPr>
              <w:lastRenderedPageBreak/>
              <w:t>13 178,3</w:t>
            </w:r>
          </w:p>
        </w:tc>
        <w:tc>
          <w:tcPr>
            <w:tcW w:w="1265" w:type="dxa"/>
            <w:shd w:val="clear" w:color="auto" w:fill="auto"/>
            <w:noWrap/>
            <w:vAlign w:val="center"/>
          </w:tcPr>
          <w:p w14:paraId="112236E7"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68A0FD2E"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31DAF92" w14:textId="77777777" w:rsidR="00AD135D" w:rsidRPr="002B0D04" w:rsidRDefault="00AD135D" w:rsidP="00B61852">
            <w:pPr>
              <w:ind w:firstLine="0"/>
              <w:jc w:val="center"/>
              <w:rPr>
                <w:bCs/>
              </w:rPr>
            </w:pPr>
            <w:r w:rsidRPr="002B0D04">
              <w:rPr>
                <w:bCs/>
              </w:rPr>
              <w:t>0,00</w:t>
            </w:r>
          </w:p>
        </w:tc>
        <w:tc>
          <w:tcPr>
            <w:tcW w:w="1418" w:type="dxa"/>
            <w:shd w:val="clear" w:color="auto" w:fill="auto"/>
            <w:noWrap/>
            <w:vAlign w:val="center"/>
          </w:tcPr>
          <w:p w14:paraId="24E5300F" w14:textId="77777777" w:rsidR="00AD135D" w:rsidRPr="002B0D04" w:rsidRDefault="00AD135D" w:rsidP="00B61852">
            <w:pPr>
              <w:ind w:firstLine="0"/>
              <w:jc w:val="center"/>
              <w:rPr>
                <w:bCs/>
              </w:rPr>
            </w:pPr>
            <w:r w:rsidRPr="002B0D04">
              <w:rPr>
                <w:bCs/>
              </w:rPr>
              <w:t>0,00</w:t>
            </w:r>
          </w:p>
        </w:tc>
        <w:tc>
          <w:tcPr>
            <w:tcW w:w="1417" w:type="dxa"/>
            <w:shd w:val="clear" w:color="auto" w:fill="auto"/>
            <w:noWrap/>
            <w:vAlign w:val="center"/>
          </w:tcPr>
          <w:p w14:paraId="077175E3" w14:textId="77777777" w:rsidR="00AD135D" w:rsidRPr="002B0D04" w:rsidRDefault="00AD135D" w:rsidP="00B61852">
            <w:pPr>
              <w:ind w:firstLine="0"/>
              <w:jc w:val="center"/>
              <w:rPr>
                <w:bCs/>
              </w:rPr>
            </w:pPr>
            <w:r w:rsidRPr="002B0D04">
              <w:rPr>
                <w:bCs/>
              </w:rPr>
              <w:t>0,00</w:t>
            </w:r>
          </w:p>
        </w:tc>
        <w:tc>
          <w:tcPr>
            <w:tcW w:w="1386" w:type="dxa"/>
            <w:shd w:val="clear" w:color="auto" w:fill="auto"/>
            <w:vAlign w:val="center"/>
          </w:tcPr>
          <w:p w14:paraId="26C4460E" w14:textId="77777777" w:rsidR="00AD135D" w:rsidRPr="002B0D04" w:rsidRDefault="00AD135D" w:rsidP="00B61852">
            <w:pPr>
              <w:ind w:firstLine="0"/>
              <w:jc w:val="center"/>
              <w:rPr>
                <w:bCs/>
              </w:rPr>
            </w:pPr>
            <w:r w:rsidRPr="002B0D04">
              <w:rPr>
                <w:bCs/>
              </w:rPr>
              <w:t>13 178,3</w:t>
            </w:r>
          </w:p>
        </w:tc>
      </w:tr>
      <w:tr w:rsidR="00AD135D" w:rsidRPr="002B0D04" w14:paraId="5E8D231B" w14:textId="77777777" w:rsidTr="00B61852">
        <w:trPr>
          <w:trHeight w:val="20"/>
          <w:jc w:val="center"/>
        </w:trPr>
        <w:tc>
          <w:tcPr>
            <w:tcW w:w="717" w:type="dxa"/>
            <w:shd w:val="clear" w:color="auto" w:fill="auto"/>
          </w:tcPr>
          <w:p w14:paraId="36E091F7" w14:textId="77777777" w:rsidR="00AD135D" w:rsidRPr="002B0D04" w:rsidRDefault="00AD135D" w:rsidP="00B61852">
            <w:pPr>
              <w:ind w:firstLine="0"/>
              <w:jc w:val="center"/>
              <w:rPr>
                <w:b/>
                <w:bCs/>
              </w:rPr>
            </w:pPr>
          </w:p>
        </w:tc>
        <w:tc>
          <w:tcPr>
            <w:tcW w:w="2762" w:type="dxa"/>
            <w:shd w:val="clear" w:color="auto" w:fill="auto"/>
          </w:tcPr>
          <w:p w14:paraId="604C73CA" w14:textId="77777777" w:rsidR="00AD135D" w:rsidRPr="002B0D04" w:rsidRDefault="00AD135D" w:rsidP="00B61852">
            <w:pPr>
              <w:ind w:firstLine="0"/>
              <w:jc w:val="center"/>
              <w:rPr>
                <w:b/>
                <w:bCs/>
              </w:rPr>
            </w:pPr>
          </w:p>
        </w:tc>
        <w:tc>
          <w:tcPr>
            <w:tcW w:w="2141" w:type="dxa"/>
            <w:shd w:val="clear" w:color="auto" w:fill="auto"/>
            <w:vAlign w:val="center"/>
          </w:tcPr>
          <w:p w14:paraId="7002FC06" w14:textId="77777777" w:rsidR="00AD135D" w:rsidRPr="002B0D04" w:rsidRDefault="00AD135D" w:rsidP="00B61852">
            <w:pPr>
              <w:ind w:firstLine="0"/>
              <w:jc w:val="center"/>
              <w:rPr>
                <w:b/>
                <w:bCs/>
              </w:rPr>
            </w:pPr>
            <w:r w:rsidRPr="002B0D04">
              <w:rPr>
                <w:bCs/>
              </w:rPr>
              <w:t>МКУ «ЦБУО» (ГРБС-УО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tcPr>
          <w:p w14:paraId="3D8B64BF" w14:textId="77777777" w:rsidR="00AD135D" w:rsidRPr="002B0D04" w:rsidRDefault="00AD135D" w:rsidP="00B61852">
            <w:pPr>
              <w:ind w:firstLine="0"/>
              <w:jc w:val="center"/>
              <w:rPr>
                <w:bCs/>
              </w:rPr>
            </w:pPr>
            <w:r w:rsidRPr="002B0D04">
              <w:rPr>
                <w:rFonts w:cs="Calibri"/>
                <w:bCs/>
              </w:rPr>
              <w:t>0,00</w:t>
            </w:r>
          </w:p>
        </w:tc>
        <w:tc>
          <w:tcPr>
            <w:tcW w:w="1265" w:type="dxa"/>
            <w:tcBorders>
              <w:top w:val="single" w:sz="4" w:space="0" w:color="auto"/>
              <w:left w:val="nil"/>
              <w:bottom w:val="single" w:sz="4" w:space="0" w:color="auto"/>
              <w:right w:val="single" w:sz="4" w:space="0" w:color="auto"/>
            </w:tcBorders>
            <w:shd w:val="clear" w:color="auto" w:fill="auto"/>
            <w:noWrap/>
          </w:tcPr>
          <w:p w14:paraId="27A4C2E3" w14:textId="77777777" w:rsidR="00AD135D" w:rsidRPr="002B0D04" w:rsidRDefault="00AD135D" w:rsidP="00B61852">
            <w:pPr>
              <w:ind w:firstLine="0"/>
              <w:jc w:val="center"/>
              <w:rPr>
                <w:rFonts w:cs="Calibri"/>
                <w:bCs/>
              </w:rPr>
            </w:pPr>
            <w:r w:rsidRPr="002B0D04">
              <w:rPr>
                <w:rFonts w:cs="Calibri"/>
                <w:bCs/>
              </w:rPr>
              <w:t>17 623,4</w:t>
            </w:r>
          </w:p>
        </w:tc>
        <w:tc>
          <w:tcPr>
            <w:tcW w:w="1418" w:type="dxa"/>
            <w:tcBorders>
              <w:top w:val="single" w:sz="4" w:space="0" w:color="auto"/>
              <w:left w:val="nil"/>
              <w:bottom w:val="single" w:sz="4" w:space="0" w:color="auto"/>
              <w:right w:val="single" w:sz="4" w:space="0" w:color="auto"/>
            </w:tcBorders>
            <w:shd w:val="clear" w:color="auto" w:fill="auto"/>
            <w:noWrap/>
          </w:tcPr>
          <w:p w14:paraId="76D54D96" w14:textId="77777777" w:rsidR="00AD135D" w:rsidRPr="002B0D04" w:rsidRDefault="00AD135D" w:rsidP="00B61852">
            <w:pPr>
              <w:ind w:firstLine="0"/>
              <w:jc w:val="center"/>
              <w:rPr>
                <w:rFonts w:cs="Calibri"/>
                <w:bCs/>
                <w:lang w:val="en-US"/>
              </w:rPr>
            </w:pPr>
            <w:r w:rsidRPr="002B0D04">
              <w:rPr>
                <w:rFonts w:cs="Calibri"/>
                <w:bCs/>
                <w:lang w:val="en-US"/>
              </w:rPr>
              <w:t>61</w:t>
            </w:r>
            <w:r w:rsidRPr="002B0D04">
              <w:rPr>
                <w:rFonts w:cs="Calibri"/>
                <w:bCs/>
              </w:rPr>
              <w:t>9,3</w:t>
            </w:r>
          </w:p>
          <w:p w14:paraId="700E6C80" w14:textId="77777777" w:rsidR="00AD135D" w:rsidRPr="002B0D04" w:rsidRDefault="00AD135D" w:rsidP="00B61852">
            <w:pPr>
              <w:ind w:firstLine="0"/>
              <w:jc w:val="center"/>
              <w:rPr>
                <w:rFonts w:cs="Calibri"/>
                <w:bCs/>
                <w:lang w:val="en-US"/>
              </w:rPr>
            </w:pPr>
          </w:p>
        </w:tc>
        <w:tc>
          <w:tcPr>
            <w:tcW w:w="1417" w:type="dxa"/>
            <w:tcBorders>
              <w:top w:val="single" w:sz="4" w:space="0" w:color="auto"/>
              <w:left w:val="nil"/>
              <w:bottom w:val="single" w:sz="4" w:space="0" w:color="auto"/>
              <w:right w:val="single" w:sz="4" w:space="0" w:color="auto"/>
            </w:tcBorders>
            <w:shd w:val="clear" w:color="auto" w:fill="auto"/>
            <w:noWrap/>
          </w:tcPr>
          <w:p w14:paraId="746551D3" w14:textId="77777777" w:rsidR="00AD135D" w:rsidRPr="002B0D04" w:rsidRDefault="00AD135D" w:rsidP="00B61852">
            <w:pPr>
              <w:ind w:firstLine="0"/>
              <w:jc w:val="center"/>
              <w:rPr>
                <w:rFonts w:cs="Calibri"/>
                <w:bCs/>
              </w:rPr>
            </w:pPr>
            <w:r w:rsidRPr="002B0D04">
              <w:rPr>
                <w:rFonts w:cs="Calibri"/>
                <w:bCs/>
              </w:rPr>
              <w:t>0,00</w:t>
            </w:r>
          </w:p>
        </w:tc>
        <w:tc>
          <w:tcPr>
            <w:tcW w:w="1418" w:type="dxa"/>
            <w:tcBorders>
              <w:top w:val="single" w:sz="4" w:space="0" w:color="auto"/>
              <w:left w:val="nil"/>
              <w:bottom w:val="single" w:sz="4" w:space="0" w:color="auto"/>
              <w:right w:val="single" w:sz="4" w:space="0" w:color="auto"/>
            </w:tcBorders>
            <w:shd w:val="clear" w:color="auto" w:fill="auto"/>
            <w:noWrap/>
          </w:tcPr>
          <w:p w14:paraId="6E00F812" w14:textId="77777777" w:rsidR="00AD135D" w:rsidRPr="002B0D04" w:rsidRDefault="00AD135D" w:rsidP="00B61852">
            <w:pPr>
              <w:ind w:firstLine="0"/>
              <w:jc w:val="center"/>
              <w:rPr>
                <w:rFonts w:cs="Calibri"/>
                <w:bCs/>
              </w:rPr>
            </w:pPr>
            <w:r w:rsidRPr="002B0D04">
              <w:rPr>
                <w:rFonts w:cs="Calibri"/>
                <w:bCs/>
              </w:rPr>
              <w:t>0,00</w:t>
            </w:r>
          </w:p>
        </w:tc>
        <w:tc>
          <w:tcPr>
            <w:tcW w:w="1417" w:type="dxa"/>
            <w:tcBorders>
              <w:top w:val="single" w:sz="4" w:space="0" w:color="auto"/>
              <w:left w:val="nil"/>
              <w:bottom w:val="single" w:sz="4" w:space="0" w:color="auto"/>
              <w:right w:val="single" w:sz="4" w:space="0" w:color="auto"/>
            </w:tcBorders>
            <w:shd w:val="clear" w:color="auto" w:fill="auto"/>
            <w:noWrap/>
          </w:tcPr>
          <w:p w14:paraId="3639C473" w14:textId="77777777" w:rsidR="00AD135D" w:rsidRPr="002B0D04" w:rsidRDefault="00AD135D" w:rsidP="00B61852">
            <w:pPr>
              <w:ind w:firstLine="0"/>
              <w:jc w:val="center"/>
              <w:rPr>
                <w:rFonts w:cs="Calibri"/>
                <w:bCs/>
              </w:rPr>
            </w:pPr>
            <w:r w:rsidRPr="002B0D04">
              <w:rPr>
                <w:rFonts w:cs="Calibri"/>
                <w:bCs/>
              </w:rPr>
              <w:t>0,00</w:t>
            </w:r>
          </w:p>
        </w:tc>
        <w:tc>
          <w:tcPr>
            <w:tcW w:w="1386" w:type="dxa"/>
            <w:tcBorders>
              <w:top w:val="single" w:sz="4" w:space="0" w:color="auto"/>
              <w:left w:val="nil"/>
              <w:bottom w:val="single" w:sz="4" w:space="0" w:color="auto"/>
              <w:right w:val="single" w:sz="4" w:space="0" w:color="auto"/>
            </w:tcBorders>
            <w:shd w:val="clear" w:color="auto" w:fill="auto"/>
          </w:tcPr>
          <w:p w14:paraId="613237A2" w14:textId="77777777" w:rsidR="00AD135D" w:rsidRPr="002B0D04" w:rsidRDefault="00AD135D" w:rsidP="00B61852">
            <w:pPr>
              <w:ind w:firstLine="0"/>
              <w:jc w:val="center"/>
              <w:rPr>
                <w:rFonts w:cs="Calibri"/>
                <w:bCs/>
              </w:rPr>
            </w:pPr>
            <w:r w:rsidRPr="002B0D04">
              <w:rPr>
                <w:bCs/>
              </w:rPr>
              <w:t>18 242,7</w:t>
            </w:r>
          </w:p>
        </w:tc>
      </w:tr>
      <w:tr w:rsidR="00AD135D" w:rsidRPr="002B0D04" w14:paraId="7AC37A3C" w14:textId="77777777" w:rsidTr="00B61852">
        <w:trPr>
          <w:trHeight w:val="20"/>
          <w:jc w:val="center"/>
        </w:trPr>
        <w:tc>
          <w:tcPr>
            <w:tcW w:w="717" w:type="dxa"/>
            <w:shd w:val="clear" w:color="auto" w:fill="auto"/>
          </w:tcPr>
          <w:p w14:paraId="6788BA2B" w14:textId="77777777" w:rsidR="00AD135D" w:rsidRPr="002B0D04" w:rsidRDefault="00AD135D" w:rsidP="00B61852">
            <w:pPr>
              <w:ind w:firstLine="0"/>
              <w:jc w:val="center"/>
              <w:rPr>
                <w:b/>
                <w:bCs/>
              </w:rPr>
            </w:pPr>
            <w:r w:rsidRPr="002B0D04">
              <w:rPr>
                <w:b/>
                <w:bCs/>
              </w:rPr>
              <w:t>11.</w:t>
            </w:r>
          </w:p>
        </w:tc>
        <w:tc>
          <w:tcPr>
            <w:tcW w:w="2762" w:type="dxa"/>
            <w:shd w:val="clear" w:color="auto" w:fill="auto"/>
          </w:tcPr>
          <w:p w14:paraId="035AEB07" w14:textId="77777777" w:rsidR="00AD135D" w:rsidRPr="002B0D04" w:rsidRDefault="00AD135D" w:rsidP="00B61852">
            <w:pPr>
              <w:ind w:firstLine="0"/>
              <w:jc w:val="center"/>
              <w:rPr>
                <w:b/>
                <w:bCs/>
              </w:rPr>
            </w:pPr>
            <w:r w:rsidRPr="002B0D04">
              <w:rPr>
                <w:b/>
                <w:bCs/>
              </w:rPr>
              <w:t>Подпрограмма 11 «Одаренные дети»</w:t>
            </w:r>
          </w:p>
        </w:tc>
        <w:tc>
          <w:tcPr>
            <w:tcW w:w="2141" w:type="dxa"/>
            <w:shd w:val="clear" w:color="auto" w:fill="auto"/>
            <w:vAlign w:val="center"/>
          </w:tcPr>
          <w:p w14:paraId="51F71221" w14:textId="77777777" w:rsidR="00AD135D" w:rsidRPr="002B0D04" w:rsidRDefault="00AD135D" w:rsidP="00B61852">
            <w:pPr>
              <w:ind w:firstLine="0"/>
              <w:jc w:val="center"/>
              <w:rPr>
                <w:b/>
                <w:bCs/>
              </w:rPr>
            </w:pPr>
            <w:r w:rsidRPr="002B0D04">
              <w:rPr>
                <w:b/>
                <w:bCs/>
              </w:rPr>
              <w:t>Всего,</w:t>
            </w:r>
          </w:p>
          <w:p w14:paraId="0E7F6ABC" w14:textId="77777777" w:rsidR="00AD135D" w:rsidRPr="002B0D04" w:rsidRDefault="00AD135D" w:rsidP="00B61852">
            <w:pPr>
              <w:ind w:firstLine="0"/>
              <w:jc w:val="center"/>
              <w:rPr>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E739B" w14:textId="77777777" w:rsidR="00AD135D" w:rsidRPr="002B0D04" w:rsidRDefault="00AD135D" w:rsidP="00B61852">
            <w:pPr>
              <w:ind w:firstLine="0"/>
              <w:jc w:val="center"/>
              <w:rPr>
                <w:rFonts w:cs="Calibri"/>
                <w:b/>
                <w:bCs/>
              </w:rPr>
            </w:pPr>
            <w:r w:rsidRPr="002B0D04">
              <w:rPr>
                <w:rFonts w:cs="Calibri"/>
                <w:b/>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615DBD3" w14:textId="77777777" w:rsidR="00AD135D" w:rsidRPr="002B0D04" w:rsidRDefault="00AD135D" w:rsidP="00B61852">
            <w:pPr>
              <w:ind w:firstLine="0"/>
              <w:jc w:val="center"/>
              <w:rPr>
                <w:rFonts w:cs="Calibri"/>
                <w:b/>
                <w:bCs/>
              </w:rPr>
            </w:pPr>
            <w:r w:rsidRPr="002B0D04">
              <w:rPr>
                <w:rFonts w:cs="Calibri"/>
                <w:b/>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F9EF150" w14:textId="77777777" w:rsidR="00AD135D" w:rsidRPr="002B0D04" w:rsidRDefault="00AD135D" w:rsidP="00B61852">
            <w:pPr>
              <w:ind w:firstLine="0"/>
              <w:jc w:val="center"/>
              <w:rPr>
                <w:rFonts w:cs="Calibri"/>
                <w:b/>
                <w:bCs/>
              </w:rPr>
            </w:pPr>
            <w:r w:rsidRPr="002B0D04">
              <w:rPr>
                <w:rFonts w:cs="Calibri"/>
                <w:b/>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9C64B9" w14:textId="77777777" w:rsidR="00AD135D" w:rsidRPr="002B0D04" w:rsidRDefault="00AD135D" w:rsidP="00B61852">
            <w:pPr>
              <w:ind w:firstLine="0"/>
              <w:jc w:val="center"/>
              <w:rPr>
                <w:rFonts w:cs="Calibri"/>
                <w:b/>
                <w:bCs/>
              </w:rPr>
            </w:pPr>
            <w:r w:rsidRPr="002B0D04">
              <w:rPr>
                <w:rFonts w:cs="Calibri"/>
                <w:b/>
                <w:bCs/>
              </w:rPr>
              <w:t>400,00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DD1052A" w14:textId="77777777" w:rsidR="00AD135D" w:rsidRPr="002B0D04" w:rsidRDefault="00AD135D" w:rsidP="00B61852">
            <w:pPr>
              <w:ind w:firstLine="0"/>
              <w:jc w:val="center"/>
              <w:rPr>
                <w:rFonts w:cs="Calibri"/>
                <w:b/>
                <w:bCs/>
              </w:rPr>
            </w:pPr>
            <w:r w:rsidRPr="002B0D04">
              <w:rPr>
                <w:rFonts w:cs="Calibri"/>
                <w:b/>
                <w:bCs/>
              </w:rPr>
              <w:t>400,00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C0151E" w14:textId="77777777" w:rsidR="00AD135D" w:rsidRPr="002B0D04" w:rsidRDefault="00AD135D" w:rsidP="00B61852">
            <w:pPr>
              <w:ind w:firstLine="0"/>
              <w:jc w:val="center"/>
              <w:rPr>
                <w:rFonts w:cs="Calibri"/>
                <w:b/>
                <w:bCs/>
              </w:rPr>
            </w:pPr>
            <w:r w:rsidRPr="002B0D04">
              <w:rPr>
                <w:rFonts w:cs="Calibri"/>
                <w:b/>
                <w:bCs/>
              </w:rPr>
              <w:t>400,00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01F6F938" w14:textId="77777777" w:rsidR="00AD135D" w:rsidRPr="002B0D04" w:rsidRDefault="00AD135D" w:rsidP="00B61852">
            <w:pPr>
              <w:ind w:firstLine="0"/>
              <w:jc w:val="center"/>
              <w:rPr>
                <w:b/>
                <w:bCs/>
              </w:rPr>
            </w:pPr>
            <w:r w:rsidRPr="002B0D04">
              <w:rPr>
                <w:b/>
                <w:bCs/>
              </w:rPr>
              <w:t>1 200,0</w:t>
            </w:r>
          </w:p>
        </w:tc>
      </w:tr>
      <w:tr w:rsidR="00AD135D" w:rsidRPr="002B0D04" w14:paraId="63A33CA0" w14:textId="77777777" w:rsidTr="00B61852">
        <w:trPr>
          <w:trHeight w:val="20"/>
          <w:jc w:val="center"/>
        </w:trPr>
        <w:tc>
          <w:tcPr>
            <w:tcW w:w="717" w:type="dxa"/>
            <w:shd w:val="clear" w:color="auto" w:fill="auto"/>
          </w:tcPr>
          <w:p w14:paraId="38354609" w14:textId="77777777" w:rsidR="00AD135D" w:rsidRPr="002B0D04" w:rsidRDefault="00AD135D" w:rsidP="00B61852">
            <w:pPr>
              <w:ind w:firstLine="0"/>
              <w:jc w:val="center"/>
              <w:rPr>
                <w:b/>
                <w:bCs/>
              </w:rPr>
            </w:pPr>
          </w:p>
        </w:tc>
        <w:tc>
          <w:tcPr>
            <w:tcW w:w="2762" w:type="dxa"/>
            <w:shd w:val="clear" w:color="auto" w:fill="auto"/>
          </w:tcPr>
          <w:p w14:paraId="6ECCA9F3" w14:textId="77777777" w:rsidR="00AD135D" w:rsidRPr="002B0D04" w:rsidRDefault="00AD135D" w:rsidP="00B61852">
            <w:pPr>
              <w:ind w:firstLine="0"/>
              <w:jc w:val="center"/>
              <w:rPr>
                <w:b/>
                <w:bCs/>
              </w:rPr>
            </w:pPr>
          </w:p>
        </w:tc>
        <w:tc>
          <w:tcPr>
            <w:tcW w:w="2141" w:type="dxa"/>
            <w:shd w:val="clear" w:color="auto" w:fill="auto"/>
            <w:vAlign w:val="center"/>
          </w:tcPr>
          <w:p w14:paraId="3CA0B195"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986F4" w14:textId="77777777" w:rsidR="00AD135D" w:rsidRPr="002B0D04" w:rsidRDefault="00AD135D" w:rsidP="00B61852">
            <w:pPr>
              <w:ind w:firstLine="0"/>
              <w:jc w:val="center"/>
              <w:rPr>
                <w:rFonts w:cs="Calibri"/>
                <w:bCs/>
              </w:rPr>
            </w:pPr>
            <w:r w:rsidRPr="002B0D04">
              <w:rPr>
                <w:bCs/>
              </w:rPr>
              <w:t>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D4B3912" w14:textId="77777777" w:rsidR="00AD135D" w:rsidRPr="002B0D04" w:rsidRDefault="00AD135D" w:rsidP="00B61852">
            <w:pPr>
              <w:ind w:firstLine="0"/>
              <w:jc w:val="center"/>
              <w:rPr>
                <w:rFonts w:cs="Calibri"/>
                <w:bCs/>
              </w:rPr>
            </w:pPr>
            <w:r w:rsidRPr="002B0D04">
              <w:rPr>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D96040" w14:textId="77777777" w:rsidR="00AD135D" w:rsidRPr="002B0D04" w:rsidRDefault="00AD135D" w:rsidP="00B61852">
            <w:pPr>
              <w:ind w:firstLine="0"/>
              <w:jc w:val="center"/>
              <w:rPr>
                <w:rFonts w:cs="Calibri"/>
                <w:bCs/>
                <w:lang w:val="en-US"/>
              </w:rPr>
            </w:pPr>
            <w:r w:rsidRPr="002B0D04">
              <w:rPr>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4E42B4" w14:textId="77777777" w:rsidR="00AD135D" w:rsidRPr="002B0D04" w:rsidRDefault="00AD135D" w:rsidP="00B61852">
            <w:pPr>
              <w:ind w:firstLine="0"/>
              <w:jc w:val="center"/>
              <w:rPr>
                <w:rFonts w:cs="Calibri"/>
                <w:bCs/>
              </w:rPr>
            </w:pPr>
            <w:r w:rsidRPr="002B0D04">
              <w:rPr>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C61C9DB" w14:textId="77777777" w:rsidR="00AD135D" w:rsidRPr="002B0D04" w:rsidRDefault="00AD135D" w:rsidP="00B61852">
            <w:pPr>
              <w:ind w:firstLine="0"/>
              <w:jc w:val="center"/>
              <w:rPr>
                <w:rFonts w:cs="Calibri"/>
                <w:bCs/>
              </w:rPr>
            </w:pPr>
            <w:r w:rsidRPr="002B0D04">
              <w:rPr>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E89C7ED" w14:textId="77777777" w:rsidR="00AD135D" w:rsidRPr="002B0D04" w:rsidRDefault="00AD135D" w:rsidP="00B61852">
            <w:pPr>
              <w:ind w:firstLine="0"/>
              <w:jc w:val="center"/>
              <w:rPr>
                <w:rFonts w:cs="Calibri"/>
                <w:bCs/>
              </w:rPr>
            </w:pPr>
            <w:r w:rsidRPr="002B0D04">
              <w:rPr>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76C7A21D" w14:textId="77777777" w:rsidR="00AD135D" w:rsidRPr="002B0D04" w:rsidRDefault="00AD135D" w:rsidP="00B61852">
            <w:pPr>
              <w:ind w:firstLine="0"/>
              <w:jc w:val="center"/>
              <w:rPr>
                <w:bCs/>
              </w:rPr>
            </w:pPr>
            <w:r w:rsidRPr="002B0D04">
              <w:rPr>
                <w:bCs/>
              </w:rPr>
              <w:t>0,0</w:t>
            </w:r>
          </w:p>
        </w:tc>
      </w:tr>
      <w:tr w:rsidR="00AD135D" w:rsidRPr="002B0D04" w14:paraId="3995537A" w14:textId="77777777" w:rsidTr="00B61852">
        <w:trPr>
          <w:trHeight w:val="20"/>
          <w:jc w:val="center"/>
        </w:trPr>
        <w:tc>
          <w:tcPr>
            <w:tcW w:w="717" w:type="dxa"/>
            <w:shd w:val="clear" w:color="auto" w:fill="auto"/>
          </w:tcPr>
          <w:p w14:paraId="0859BD57" w14:textId="77777777" w:rsidR="00AD135D" w:rsidRPr="002B0D04" w:rsidRDefault="00AD135D" w:rsidP="00B61852">
            <w:pPr>
              <w:ind w:firstLine="0"/>
              <w:jc w:val="center"/>
              <w:rPr>
                <w:b/>
                <w:bCs/>
              </w:rPr>
            </w:pPr>
          </w:p>
        </w:tc>
        <w:tc>
          <w:tcPr>
            <w:tcW w:w="2762" w:type="dxa"/>
            <w:shd w:val="clear" w:color="auto" w:fill="auto"/>
          </w:tcPr>
          <w:p w14:paraId="75C165B4" w14:textId="77777777" w:rsidR="00AD135D" w:rsidRPr="002B0D04" w:rsidRDefault="00AD135D" w:rsidP="00B61852">
            <w:pPr>
              <w:ind w:firstLine="0"/>
              <w:jc w:val="center"/>
              <w:rPr>
                <w:b/>
                <w:bCs/>
              </w:rPr>
            </w:pPr>
          </w:p>
        </w:tc>
        <w:tc>
          <w:tcPr>
            <w:tcW w:w="2141" w:type="dxa"/>
            <w:shd w:val="clear" w:color="auto" w:fill="auto"/>
            <w:vAlign w:val="center"/>
          </w:tcPr>
          <w:p w14:paraId="1767A5F3" w14:textId="77777777" w:rsidR="00AD135D" w:rsidRPr="002B0D04" w:rsidRDefault="00AD135D" w:rsidP="00B61852">
            <w:pPr>
              <w:ind w:firstLine="0"/>
              <w:jc w:val="center"/>
              <w:rPr>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622FB" w14:textId="77777777" w:rsidR="00AD135D" w:rsidRPr="002B0D04" w:rsidRDefault="00AD135D" w:rsidP="00B61852">
            <w:pPr>
              <w:ind w:firstLine="0"/>
              <w:jc w:val="center"/>
              <w:rPr>
                <w:rFonts w:cs="Calibri"/>
                <w:bCs/>
              </w:rPr>
            </w:pPr>
            <w:r w:rsidRPr="002B0D04">
              <w:rPr>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988F0DE" w14:textId="77777777" w:rsidR="00AD135D" w:rsidRPr="002B0D04" w:rsidRDefault="00AD135D" w:rsidP="00B61852">
            <w:pPr>
              <w:ind w:firstLine="0"/>
              <w:jc w:val="center"/>
              <w:rPr>
                <w:rFonts w:cs="Calibri"/>
                <w:bCs/>
              </w:rPr>
            </w:pPr>
            <w:r w:rsidRPr="002B0D04">
              <w:rPr>
                <w:bCs/>
              </w:rP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8D4DE4" w14:textId="77777777" w:rsidR="00AD135D" w:rsidRPr="002B0D04" w:rsidRDefault="00AD135D" w:rsidP="00B61852">
            <w:pPr>
              <w:ind w:firstLine="0"/>
              <w:jc w:val="center"/>
              <w:rPr>
                <w:rFonts w:cs="Calibri"/>
                <w:bCs/>
                <w:lang w:val="en-US"/>
              </w:rPr>
            </w:pPr>
            <w:r w:rsidRPr="002B0D04">
              <w:rPr>
                <w:bCs/>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F1E41E" w14:textId="77777777" w:rsidR="00AD135D" w:rsidRPr="002B0D04" w:rsidRDefault="00AD135D" w:rsidP="00B61852">
            <w:pPr>
              <w:ind w:firstLine="0"/>
              <w:jc w:val="center"/>
              <w:rPr>
                <w:rFonts w:cs="Calibri"/>
                <w:bCs/>
              </w:rPr>
            </w:pPr>
            <w:r w:rsidRPr="002B0D04">
              <w:rPr>
                <w:bCs/>
              </w:rPr>
              <w:t>400,0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2C926E5" w14:textId="77777777" w:rsidR="00AD135D" w:rsidRPr="002B0D04" w:rsidRDefault="00AD135D" w:rsidP="00B61852">
            <w:pPr>
              <w:ind w:firstLine="0"/>
              <w:jc w:val="center"/>
              <w:rPr>
                <w:rFonts w:cs="Calibri"/>
                <w:bCs/>
              </w:rPr>
            </w:pPr>
            <w:r w:rsidRPr="002B0D04">
              <w:rPr>
                <w:bCs/>
              </w:rPr>
              <w:t>400,0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9E5EA6B" w14:textId="77777777" w:rsidR="00AD135D" w:rsidRPr="002B0D04" w:rsidRDefault="00AD135D" w:rsidP="00B61852">
            <w:pPr>
              <w:ind w:firstLine="0"/>
              <w:jc w:val="center"/>
              <w:rPr>
                <w:rFonts w:cs="Calibri"/>
                <w:bCs/>
              </w:rPr>
            </w:pPr>
            <w:r w:rsidRPr="002B0D04">
              <w:rPr>
                <w:bCs/>
              </w:rPr>
              <w:t>400,0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345EF2CC" w14:textId="77777777" w:rsidR="00AD135D" w:rsidRPr="002B0D04" w:rsidRDefault="00AD135D" w:rsidP="00B61852">
            <w:pPr>
              <w:ind w:firstLine="0"/>
              <w:jc w:val="center"/>
              <w:rPr>
                <w:bCs/>
              </w:rPr>
            </w:pPr>
            <w:r w:rsidRPr="002B0D04">
              <w:rPr>
                <w:bCs/>
              </w:rPr>
              <w:t>1 200,0</w:t>
            </w:r>
          </w:p>
        </w:tc>
      </w:tr>
      <w:tr w:rsidR="00AD135D" w:rsidRPr="002B0D04" w14:paraId="44A21FBC" w14:textId="77777777" w:rsidTr="00B61852">
        <w:trPr>
          <w:trHeight w:val="20"/>
          <w:jc w:val="center"/>
        </w:trPr>
        <w:tc>
          <w:tcPr>
            <w:tcW w:w="717" w:type="dxa"/>
            <w:shd w:val="clear" w:color="auto" w:fill="auto"/>
          </w:tcPr>
          <w:p w14:paraId="30B04138" w14:textId="77777777" w:rsidR="00AD135D" w:rsidRPr="002B0D04" w:rsidRDefault="00AD135D" w:rsidP="00B61852">
            <w:pPr>
              <w:ind w:firstLine="0"/>
              <w:jc w:val="center"/>
              <w:rPr>
                <w:b/>
                <w:bCs/>
              </w:rPr>
            </w:pPr>
            <w:r w:rsidRPr="002B0D04">
              <w:rPr>
                <w:b/>
                <w:bCs/>
              </w:rPr>
              <w:t>11.1.</w:t>
            </w:r>
          </w:p>
        </w:tc>
        <w:tc>
          <w:tcPr>
            <w:tcW w:w="2762" w:type="dxa"/>
            <w:shd w:val="clear" w:color="auto" w:fill="auto"/>
          </w:tcPr>
          <w:p w14:paraId="74C2C946" w14:textId="77777777" w:rsidR="00AD135D" w:rsidRPr="002B0D04" w:rsidRDefault="00AD135D" w:rsidP="00B61852">
            <w:pPr>
              <w:ind w:firstLine="0"/>
              <w:jc w:val="center"/>
              <w:rPr>
                <w:b/>
                <w:bCs/>
              </w:rPr>
            </w:pPr>
            <w:r w:rsidRPr="002B0D04">
              <w:rPr>
                <w:b/>
                <w:bCs/>
              </w:rPr>
              <w:t xml:space="preserve">п.1. </w:t>
            </w:r>
            <w:r>
              <w:rPr>
                <w:b/>
                <w:bCs/>
              </w:rPr>
              <w:t>«Поддержка т</w:t>
            </w:r>
            <w:r w:rsidRPr="002B0D04">
              <w:rPr>
                <w:b/>
                <w:bCs/>
                <w:color w:val="000000" w:themeColor="text1"/>
              </w:rPr>
              <w:t>алантливых детей</w:t>
            </w:r>
            <w:r>
              <w:rPr>
                <w:b/>
                <w:bCs/>
                <w:color w:val="000000" w:themeColor="text1"/>
              </w:rPr>
              <w:t>»</w:t>
            </w:r>
          </w:p>
        </w:tc>
        <w:tc>
          <w:tcPr>
            <w:tcW w:w="2141" w:type="dxa"/>
            <w:shd w:val="clear" w:color="auto" w:fill="auto"/>
            <w:vAlign w:val="center"/>
          </w:tcPr>
          <w:p w14:paraId="6FB06AA7" w14:textId="77777777" w:rsidR="00AD135D" w:rsidRPr="002B0D04" w:rsidRDefault="00AD135D" w:rsidP="00B61852">
            <w:pPr>
              <w:ind w:firstLine="0"/>
              <w:jc w:val="center"/>
              <w:rPr>
                <w:b/>
                <w:bCs/>
              </w:rPr>
            </w:pPr>
            <w:r w:rsidRPr="002B0D04">
              <w:rPr>
                <w:b/>
                <w:bCs/>
              </w:rPr>
              <w:t>Всего,</w:t>
            </w:r>
          </w:p>
          <w:p w14:paraId="5DF87BFB" w14:textId="77777777" w:rsidR="00AD135D" w:rsidRPr="002B0D04" w:rsidRDefault="00AD135D" w:rsidP="00B61852">
            <w:pPr>
              <w:ind w:firstLine="0"/>
              <w:jc w:val="center"/>
              <w:rPr>
                <w:bCs/>
              </w:rPr>
            </w:pPr>
            <w:r w:rsidRPr="002B0D04">
              <w:rPr>
                <w:b/>
                <w:bCs/>
              </w:rPr>
              <w:t>в том числе:</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93B01" w14:textId="77777777" w:rsidR="00AD135D" w:rsidRPr="002B0D04" w:rsidRDefault="00AD135D" w:rsidP="00B61852">
            <w:pPr>
              <w:ind w:firstLine="0"/>
              <w:jc w:val="center"/>
              <w:rPr>
                <w:rFonts w:cs="Calibri"/>
                <w:bCs/>
              </w:rPr>
            </w:pPr>
            <w:r w:rsidRPr="002B0D04">
              <w:rPr>
                <w:b/>
                <w:bCs/>
              </w:rPr>
              <w:t>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D1961A3" w14:textId="77777777" w:rsidR="00AD135D" w:rsidRPr="002B0D04" w:rsidRDefault="00AD135D" w:rsidP="00B61852">
            <w:pPr>
              <w:ind w:firstLine="0"/>
              <w:jc w:val="center"/>
              <w:rPr>
                <w:rFonts w:cs="Calibri"/>
                <w:bCs/>
              </w:rPr>
            </w:pPr>
            <w:r w:rsidRPr="002B0D04">
              <w:rPr>
                <w:b/>
                <w:bCs/>
              </w:rP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C3A6F8" w14:textId="77777777" w:rsidR="00AD135D" w:rsidRPr="002B0D04" w:rsidRDefault="00AD135D" w:rsidP="00B61852">
            <w:pPr>
              <w:ind w:firstLine="0"/>
              <w:jc w:val="center"/>
              <w:rPr>
                <w:rFonts w:cs="Calibri"/>
                <w:bCs/>
                <w:lang w:val="en-US"/>
              </w:rPr>
            </w:pPr>
            <w:r w:rsidRPr="002B0D04">
              <w:rPr>
                <w:b/>
                <w:bCs/>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E96291" w14:textId="77777777" w:rsidR="00AD135D" w:rsidRPr="002B0D04" w:rsidRDefault="00AD135D" w:rsidP="00B61852">
            <w:pPr>
              <w:ind w:firstLine="0"/>
              <w:jc w:val="center"/>
              <w:rPr>
                <w:rFonts w:cs="Calibri"/>
                <w:bCs/>
              </w:rPr>
            </w:pPr>
            <w:r w:rsidRPr="002B0D04">
              <w:rPr>
                <w:b/>
                <w:bCs/>
              </w:rPr>
              <w:t>400,0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97732C9" w14:textId="77777777" w:rsidR="00AD135D" w:rsidRPr="002B0D04" w:rsidRDefault="00AD135D" w:rsidP="00B61852">
            <w:pPr>
              <w:ind w:firstLine="0"/>
              <w:jc w:val="center"/>
              <w:rPr>
                <w:rFonts w:cs="Calibri"/>
                <w:bCs/>
              </w:rPr>
            </w:pPr>
            <w:r w:rsidRPr="002B0D04">
              <w:rPr>
                <w:b/>
                <w:bCs/>
              </w:rPr>
              <w:t>400,0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E42841" w14:textId="77777777" w:rsidR="00AD135D" w:rsidRPr="002B0D04" w:rsidRDefault="00AD135D" w:rsidP="00B61852">
            <w:pPr>
              <w:ind w:firstLine="0"/>
              <w:jc w:val="center"/>
              <w:rPr>
                <w:rFonts w:cs="Calibri"/>
                <w:bCs/>
              </w:rPr>
            </w:pPr>
            <w:r w:rsidRPr="002B0D04">
              <w:rPr>
                <w:b/>
                <w:bCs/>
              </w:rPr>
              <w:t>400,0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77E91A47" w14:textId="77777777" w:rsidR="00AD135D" w:rsidRPr="002B0D04" w:rsidRDefault="00AD135D" w:rsidP="00B61852">
            <w:pPr>
              <w:ind w:firstLine="0"/>
              <w:jc w:val="center"/>
              <w:rPr>
                <w:bCs/>
              </w:rPr>
            </w:pPr>
            <w:r w:rsidRPr="002B0D04">
              <w:rPr>
                <w:b/>
                <w:bCs/>
              </w:rPr>
              <w:t>1 200,0</w:t>
            </w:r>
          </w:p>
        </w:tc>
      </w:tr>
      <w:tr w:rsidR="00AD135D" w:rsidRPr="002B0D04" w14:paraId="0CE6A1B6" w14:textId="77777777" w:rsidTr="00B61852">
        <w:trPr>
          <w:trHeight w:val="20"/>
          <w:jc w:val="center"/>
        </w:trPr>
        <w:tc>
          <w:tcPr>
            <w:tcW w:w="717" w:type="dxa"/>
            <w:shd w:val="clear" w:color="auto" w:fill="auto"/>
          </w:tcPr>
          <w:p w14:paraId="1AA85893" w14:textId="77777777" w:rsidR="00AD135D" w:rsidRPr="002B0D04" w:rsidRDefault="00AD135D" w:rsidP="00B61852">
            <w:pPr>
              <w:ind w:firstLine="0"/>
              <w:jc w:val="center"/>
              <w:rPr>
                <w:b/>
                <w:bCs/>
              </w:rPr>
            </w:pPr>
          </w:p>
        </w:tc>
        <w:tc>
          <w:tcPr>
            <w:tcW w:w="2762" w:type="dxa"/>
            <w:shd w:val="clear" w:color="auto" w:fill="auto"/>
          </w:tcPr>
          <w:p w14:paraId="475ABABF" w14:textId="77777777" w:rsidR="00AD135D" w:rsidRPr="002B0D04" w:rsidRDefault="00AD135D" w:rsidP="00B61852">
            <w:pPr>
              <w:ind w:firstLine="0"/>
              <w:jc w:val="center"/>
              <w:rPr>
                <w:b/>
                <w:bCs/>
              </w:rPr>
            </w:pPr>
          </w:p>
        </w:tc>
        <w:tc>
          <w:tcPr>
            <w:tcW w:w="2141" w:type="dxa"/>
            <w:shd w:val="clear" w:color="auto" w:fill="auto"/>
            <w:vAlign w:val="center"/>
          </w:tcPr>
          <w:p w14:paraId="7EBB05D4" w14:textId="77777777" w:rsidR="00AD135D" w:rsidRPr="002B0D04" w:rsidRDefault="00AD135D" w:rsidP="00B61852">
            <w:pPr>
              <w:ind w:firstLine="0"/>
              <w:jc w:val="center"/>
              <w:rPr>
                <w:bCs/>
              </w:rPr>
            </w:pPr>
            <w:proofErr w:type="spellStart"/>
            <w:r w:rsidRPr="002B0D04">
              <w:rPr>
                <w:bCs/>
              </w:rPr>
              <w:t>И.о</w:t>
            </w:r>
            <w:proofErr w:type="gramStart"/>
            <w:r w:rsidRPr="002B0D04">
              <w:rPr>
                <w:bCs/>
              </w:rPr>
              <w:t>.з</w:t>
            </w:r>
            <w:proofErr w:type="gramEnd"/>
            <w:r w:rsidRPr="002B0D04">
              <w:rPr>
                <w:bCs/>
              </w:rPr>
              <w:t>аместителя</w:t>
            </w:r>
            <w:proofErr w:type="spellEnd"/>
            <w:r w:rsidRPr="002B0D04">
              <w:rPr>
                <w:bCs/>
              </w:rPr>
              <w:t xml:space="preserve"> главы администрации (</w:t>
            </w:r>
            <w:proofErr w:type="spellStart"/>
            <w:r w:rsidRPr="002B0D04">
              <w:rPr>
                <w:bCs/>
              </w:rPr>
              <w:t>А.Е.Табакова</w:t>
            </w:r>
            <w:proofErr w:type="spellEnd"/>
            <w:r w:rsidRPr="002B0D04">
              <w:rPr>
                <w:bCs/>
              </w:rPr>
              <w:t>) (ГРБС-Администрация БМО, с 2022г. - УО и СПЗД)</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B8B0D" w14:textId="77777777" w:rsidR="00AD135D" w:rsidRPr="002B0D04" w:rsidRDefault="00AD135D" w:rsidP="00B61852">
            <w:pPr>
              <w:ind w:firstLine="0"/>
              <w:jc w:val="center"/>
              <w:rPr>
                <w:rFonts w:cs="Calibri"/>
                <w:bCs/>
              </w:rPr>
            </w:pPr>
            <w:r w:rsidRPr="002B0D04">
              <w:rPr>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C72676F" w14:textId="77777777" w:rsidR="00AD135D" w:rsidRPr="002B0D04" w:rsidRDefault="00AD135D" w:rsidP="00B61852">
            <w:pPr>
              <w:ind w:firstLine="0"/>
              <w:jc w:val="center"/>
              <w:rPr>
                <w:rFonts w:cs="Calibri"/>
                <w:bCs/>
              </w:rPr>
            </w:pPr>
            <w:r w:rsidRPr="002B0D04">
              <w:rPr>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BF6F4DF" w14:textId="77777777" w:rsidR="00AD135D" w:rsidRPr="002B0D04" w:rsidRDefault="00AD135D" w:rsidP="00B61852">
            <w:pPr>
              <w:ind w:firstLine="0"/>
              <w:jc w:val="center"/>
              <w:rPr>
                <w:rFonts w:cs="Calibri"/>
                <w:bCs/>
                <w:lang w:val="en-US"/>
              </w:rPr>
            </w:pPr>
            <w:r w:rsidRPr="002B0D04">
              <w:rPr>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1D106A" w14:textId="77777777" w:rsidR="00AD135D" w:rsidRPr="002B0D04" w:rsidRDefault="00AD135D" w:rsidP="00B61852">
            <w:pPr>
              <w:ind w:firstLine="0"/>
              <w:jc w:val="center"/>
              <w:rPr>
                <w:rFonts w:cs="Calibri"/>
                <w:bCs/>
              </w:rPr>
            </w:pPr>
            <w:r w:rsidRPr="002B0D04">
              <w:rPr>
                <w:bCs/>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20B80A9" w14:textId="77777777" w:rsidR="00AD135D" w:rsidRPr="002B0D04" w:rsidRDefault="00AD135D" w:rsidP="00B61852">
            <w:pPr>
              <w:ind w:firstLine="0"/>
              <w:jc w:val="center"/>
              <w:rPr>
                <w:rFonts w:cs="Calibri"/>
                <w:bCs/>
              </w:rPr>
            </w:pPr>
            <w:r w:rsidRPr="002B0D04">
              <w:rPr>
                <w:bCs/>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E53982D" w14:textId="77777777" w:rsidR="00AD135D" w:rsidRPr="002B0D04" w:rsidRDefault="00AD135D" w:rsidP="00B61852">
            <w:pPr>
              <w:ind w:firstLine="0"/>
              <w:jc w:val="center"/>
              <w:rPr>
                <w:rFonts w:cs="Calibri"/>
                <w:bCs/>
              </w:rPr>
            </w:pPr>
            <w:r w:rsidRPr="002B0D04">
              <w:rPr>
                <w:bCs/>
              </w:rPr>
              <w:t>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4801ECCF" w14:textId="77777777" w:rsidR="00AD135D" w:rsidRPr="002B0D04" w:rsidRDefault="00AD135D" w:rsidP="00B61852">
            <w:pPr>
              <w:ind w:firstLine="0"/>
              <w:jc w:val="center"/>
              <w:rPr>
                <w:bCs/>
              </w:rPr>
            </w:pPr>
            <w:r w:rsidRPr="002B0D04">
              <w:rPr>
                <w:bCs/>
              </w:rPr>
              <w:t>0,00</w:t>
            </w:r>
          </w:p>
        </w:tc>
      </w:tr>
      <w:tr w:rsidR="00AD135D" w:rsidRPr="00BD14D8" w14:paraId="6DAB8BF4" w14:textId="77777777" w:rsidTr="00B61852">
        <w:trPr>
          <w:trHeight w:val="20"/>
          <w:jc w:val="center"/>
        </w:trPr>
        <w:tc>
          <w:tcPr>
            <w:tcW w:w="717" w:type="dxa"/>
            <w:shd w:val="clear" w:color="auto" w:fill="auto"/>
          </w:tcPr>
          <w:p w14:paraId="06D674CC" w14:textId="77777777" w:rsidR="00AD135D" w:rsidRPr="002B0D04" w:rsidRDefault="00AD135D" w:rsidP="00B61852">
            <w:pPr>
              <w:ind w:firstLine="0"/>
              <w:jc w:val="center"/>
              <w:rPr>
                <w:b/>
                <w:bCs/>
              </w:rPr>
            </w:pPr>
          </w:p>
        </w:tc>
        <w:tc>
          <w:tcPr>
            <w:tcW w:w="2762" w:type="dxa"/>
            <w:shd w:val="clear" w:color="auto" w:fill="auto"/>
          </w:tcPr>
          <w:p w14:paraId="6C4B79FE" w14:textId="77777777" w:rsidR="00AD135D" w:rsidRPr="002B0D04" w:rsidRDefault="00AD135D" w:rsidP="00B61852">
            <w:pPr>
              <w:ind w:firstLine="0"/>
              <w:jc w:val="center"/>
              <w:rPr>
                <w:b/>
                <w:bCs/>
              </w:rPr>
            </w:pPr>
          </w:p>
        </w:tc>
        <w:tc>
          <w:tcPr>
            <w:tcW w:w="2141" w:type="dxa"/>
            <w:shd w:val="clear" w:color="auto" w:fill="auto"/>
            <w:vAlign w:val="center"/>
          </w:tcPr>
          <w:p w14:paraId="2693F4D8" w14:textId="77777777" w:rsidR="00AD135D" w:rsidRPr="002B0D04" w:rsidRDefault="00AD135D" w:rsidP="00B61852">
            <w:pPr>
              <w:ind w:firstLine="0"/>
              <w:jc w:val="center"/>
              <w:rPr>
                <w:bCs/>
              </w:rPr>
            </w:pPr>
            <w:r w:rsidRPr="002B0D04">
              <w:rPr>
                <w:bCs/>
              </w:rPr>
              <w:t xml:space="preserve">УО и СПЗД </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4C7C8" w14:textId="77777777" w:rsidR="00AD135D" w:rsidRPr="002B0D04" w:rsidRDefault="00AD135D" w:rsidP="00B61852">
            <w:pPr>
              <w:ind w:firstLine="0"/>
              <w:jc w:val="center"/>
              <w:rPr>
                <w:rFonts w:cs="Calibri"/>
                <w:bCs/>
              </w:rPr>
            </w:pPr>
            <w:r w:rsidRPr="002B0D04">
              <w:rPr>
                <w:bCs/>
              </w:rPr>
              <w:t>0,00</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F10F7CF" w14:textId="77777777" w:rsidR="00AD135D" w:rsidRPr="002B0D04" w:rsidRDefault="00AD135D" w:rsidP="00B61852">
            <w:pPr>
              <w:ind w:firstLine="0"/>
              <w:jc w:val="center"/>
              <w:rPr>
                <w:rFonts w:cs="Calibri"/>
                <w:bCs/>
              </w:rPr>
            </w:pPr>
            <w:r w:rsidRPr="002B0D04">
              <w:rPr>
                <w:bCs/>
              </w:rP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8FF83DD" w14:textId="77777777" w:rsidR="00AD135D" w:rsidRPr="002B0D04" w:rsidRDefault="00AD135D" w:rsidP="00B61852">
            <w:pPr>
              <w:ind w:firstLine="0"/>
              <w:jc w:val="center"/>
              <w:rPr>
                <w:rFonts w:cs="Calibri"/>
                <w:bCs/>
                <w:lang w:val="en-US"/>
              </w:rPr>
            </w:pPr>
            <w:r w:rsidRPr="002B0D04">
              <w:rPr>
                <w:bCs/>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726996" w14:textId="77777777" w:rsidR="00AD135D" w:rsidRPr="002B0D04" w:rsidRDefault="00AD135D" w:rsidP="00B61852">
            <w:pPr>
              <w:ind w:firstLine="0"/>
              <w:jc w:val="center"/>
              <w:rPr>
                <w:rFonts w:cs="Calibri"/>
                <w:bCs/>
              </w:rPr>
            </w:pPr>
            <w:r w:rsidRPr="002B0D04">
              <w:rPr>
                <w:bCs/>
              </w:rPr>
              <w:t>400,0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9497117" w14:textId="77777777" w:rsidR="00AD135D" w:rsidRPr="002B0D04" w:rsidRDefault="00AD135D" w:rsidP="00B61852">
            <w:pPr>
              <w:ind w:firstLine="0"/>
              <w:jc w:val="center"/>
              <w:rPr>
                <w:rFonts w:cs="Calibri"/>
                <w:bCs/>
              </w:rPr>
            </w:pPr>
            <w:r w:rsidRPr="002B0D04">
              <w:rPr>
                <w:bCs/>
              </w:rPr>
              <w:t>400,0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18451C7" w14:textId="77777777" w:rsidR="00AD135D" w:rsidRPr="002B0D04" w:rsidRDefault="00AD135D" w:rsidP="00B61852">
            <w:pPr>
              <w:ind w:firstLine="0"/>
              <w:jc w:val="center"/>
              <w:rPr>
                <w:rFonts w:cs="Calibri"/>
                <w:bCs/>
              </w:rPr>
            </w:pPr>
            <w:r w:rsidRPr="002B0D04">
              <w:rPr>
                <w:bCs/>
              </w:rPr>
              <w:t>400,0</w:t>
            </w:r>
          </w:p>
        </w:tc>
        <w:tc>
          <w:tcPr>
            <w:tcW w:w="1386" w:type="dxa"/>
            <w:tcBorders>
              <w:top w:val="single" w:sz="4" w:space="0" w:color="auto"/>
              <w:left w:val="nil"/>
              <w:bottom w:val="single" w:sz="4" w:space="0" w:color="auto"/>
              <w:right w:val="single" w:sz="4" w:space="0" w:color="auto"/>
            </w:tcBorders>
            <w:shd w:val="clear" w:color="auto" w:fill="auto"/>
            <w:vAlign w:val="center"/>
          </w:tcPr>
          <w:p w14:paraId="5C4211A3" w14:textId="77777777" w:rsidR="00AD135D" w:rsidRPr="00077F7F" w:rsidRDefault="00AD135D" w:rsidP="00B61852">
            <w:pPr>
              <w:ind w:firstLine="0"/>
              <w:jc w:val="center"/>
              <w:rPr>
                <w:bCs/>
              </w:rPr>
            </w:pPr>
            <w:r w:rsidRPr="002B0D04">
              <w:rPr>
                <w:bCs/>
              </w:rPr>
              <w:t>1 200,0</w:t>
            </w:r>
          </w:p>
        </w:tc>
      </w:tr>
    </w:tbl>
    <w:p w14:paraId="69250580" w14:textId="77777777" w:rsidR="00AD135D" w:rsidRPr="00160426" w:rsidRDefault="00AD135D" w:rsidP="00AD135D"/>
    <w:p w14:paraId="4C50F510" w14:textId="77777777" w:rsidR="00AD135D" w:rsidRPr="00A156BE" w:rsidRDefault="00AD135D" w:rsidP="00AD135D">
      <w:pPr>
        <w:jc w:val="center"/>
        <w:rPr>
          <w:b/>
          <w:bCs/>
        </w:rPr>
        <w:sectPr w:rsidR="00AD135D" w:rsidRPr="00A156BE" w:rsidSect="00AD135D">
          <w:pgSz w:w="16838" w:h="11906" w:orient="landscape"/>
          <w:pgMar w:top="851" w:right="1134" w:bottom="851" w:left="567" w:header="709" w:footer="709" w:gutter="0"/>
          <w:cols w:space="708"/>
          <w:docGrid w:linePitch="360"/>
        </w:sectPr>
      </w:pPr>
    </w:p>
    <w:p w14:paraId="58D6406D" w14:textId="77777777" w:rsidR="00AD135D" w:rsidRPr="00A156BE" w:rsidRDefault="00AD135D" w:rsidP="00AD135D">
      <w:pPr>
        <w:autoSpaceDE w:val="0"/>
        <w:autoSpaceDN w:val="0"/>
        <w:adjustRightInd w:val="0"/>
        <w:jc w:val="center"/>
        <w:rPr>
          <w:color w:val="000000"/>
          <w:szCs w:val="24"/>
        </w:rPr>
      </w:pPr>
      <w:r w:rsidRPr="00A156BE">
        <w:rPr>
          <w:b/>
          <w:bCs/>
          <w:color w:val="000000"/>
          <w:szCs w:val="24"/>
        </w:rPr>
        <w:lastRenderedPageBreak/>
        <w:t>2.9. Анализ рисков реализации муниципальной программы</w:t>
      </w:r>
    </w:p>
    <w:p w14:paraId="2E7278BB" w14:textId="77777777" w:rsidR="00AD135D" w:rsidRPr="00A156BE" w:rsidRDefault="00AD135D" w:rsidP="00AD135D">
      <w:pPr>
        <w:autoSpaceDE w:val="0"/>
        <w:autoSpaceDN w:val="0"/>
        <w:adjustRightInd w:val="0"/>
        <w:rPr>
          <w:color w:val="000000"/>
          <w:szCs w:val="24"/>
        </w:rPr>
      </w:pPr>
    </w:p>
    <w:p w14:paraId="788E5D52" w14:textId="77777777" w:rsidR="00AD135D" w:rsidRPr="00A156BE" w:rsidRDefault="00AD135D" w:rsidP="00AD135D">
      <w:pPr>
        <w:autoSpaceDE w:val="0"/>
        <w:autoSpaceDN w:val="0"/>
        <w:adjustRightInd w:val="0"/>
        <w:rPr>
          <w:color w:val="000000"/>
          <w:szCs w:val="24"/>
        </w:rPr>
      </w:pPr>
      <w:r w:rsidRPr="00A156BE">
        <w:rPr>
          <w:color w:val="000000"/>
          <w:szCs w:val="24"/>
        </w:rPr>
        <w:t>В процессе реализации Программы могут проявиться внешние факторы, негативно влияющие на ее реализацию:</w:t>
      </w:r>
    </w:p>
    <w:p w14:paraId="089F0642" w14:textId="77777777" w:rsidR="00AD135D" w:rsidRPr="00A156BE" w:rsidRDefault="00AD135D" w:rsidP="00AD135D">
      <w:pPr>
        <w:autoSpaceDE w:val="0"/>
        <w:autoSpaceDN w:val="0"/>
        <w:adjustRightInd w:val="0"/>
        <w:rPr>
          <w:color w:val="000000"/>
          <w:szCs w:val="24"/>
        </w:rPr>
      </w:pPr>
      <w:r w:rsidRPr="00A156BE">
        <w:rPr>
          <w:color w:val="000000"/>
          <w:szCs w:val="24"/>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14:paraId="57BFC201" w14:textId="77777777" w:rsidR="00AD135D" w:rsidRPr="00A156BE" w:rsidRDefault="00AD135D" w:rsidP="00AD135D">
      <w:pPr>
        <w:autoSpaceDE w:val="0"/>
        <w:autoSpaceDN w:val="0"/>
        <w:adjustRightInd w:val="0"/>
        <w:rPr>
          <w:color w:val="000000"/>
          <w:szCs w:val="24"/>
        </w:rPr>
      </w:pPr>
      <w:r w:rsidRPr="00A156BE">
        <w:rPr>
          <w:color w:val="000000"/>
          <w:szCs w:val="24"/>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14:paraId="72828AC2" w14:textId="77777777" w:rsidR="00AD135D" w:rsidRPr="00A156BE" w:rsidRDefault="00AD135D" w:rsidP="00AD135D">
      <w:pPr>
        <w:autoSpaceDE w:val="0"/>
        <w:autoSpaceDN w:val="0"/>
        <w:adjustRightInd w:val="0"/>
        <w:rPr>
          <w:color w:val="000000"/>
          <w:szCs w:val="24"/>
        </w:rPr>
      </w:pPr>
      <w:r w:rsidRPr="00A156BE">
        <w:rPr>
          <w:color w:val="000000"/>
          <w:szCs w:val="24"/>
        </w:rPr>
        <w:t>С целью минимизации влияния внешних факторов на реализацию Программы запланированы следующие мероприятия:</w:t>
      </w:r>
    </w:p>
    <w:p w14:paraId="151231FC" w14:textId="77777777" w:rsidR="00AD135D" w:rsidRPr="00A156BE" w:rsidRDefault="00AD135D" w:rsidP="00AD135D">
      <w:pPr>
        <w:autoSpaceDE w:val="0"/>
        <w:autoSpaceDN w:val="0"/>
        <w:adjustRightInd w:val="0"/>
        <w:rPr>
          <w:color w:val="000000"/>
          <w:szCs w:val="24"/>
        </w:rPr>
      </w:pPr>
      <w:r w:rsidRPr="00A156BE">
        <w:rPr>
          <w:color w:val="000000"/>
          <w:szCs w:val="24"/>
        </w:rPr>
        <w:t>- ежегодная корректировка результатов исполнения Программы и объемов финансирования;</w:t>
      </w:r>
    </w:p>
    <w:p w14:paraId="76144D9C" w14:textId="77777777" w:rsidR="00AD135D" w:rsidRPr="00A156BE" w:rsidRDefault="00AD135D" w:rsidP="00AD135D">
      <w:pPr>
        <w:autoSpaceDE w:val="0"/>
        <w:autoSpaceDN w:val="0"/>
        <w:adjustRightInd w:val="0"/>
        <w:rPr>
          <w:color w:val="000000"/>
          <w:szCs w:val="24"/>
        </w:rPr>
      </w:pPr>
      <w:r w:rsidRPr="00A156BE">
        <w:rPr>
          <w:color w:val="000000"/>
          <w:szCs w:val="24"/>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14:paraId="03F25B4D" w14:textId="77777777" w:rsidR="00AD135D" w:rsidRPr="00A156BE" w:rsidRDefault="00AD135D" w:rsidP="00AD135D">
      <w:pPr>
        <w:autoSpaceDE w:val="0"/>
        <w:autoSpaceDN w:val="0"/>
        <w:adjustRightInd w:val="0"/>
        <w:rPr>
          <w:color w:val="000000"/>
          <w:szCs w:val="24"/>
        </w:rPr>
      </w:pPr>
      <w:r w:rsidRPr="00A156BE">
        <w:rPr>
          <w:color w:val="000000"/>
          <w:szCs w:val="24"/>
        </w:rPr>
        <w:t>- привлечение общественных организаций, профессиональных экспертов для проведения экспертизы принимаемых решений.</w:t>
      </w:r>
    </w:p>
    <w:p w14:paraId="03A555BE" w14:textId="77777777" w:rsidR="00AD135D" w:rsidRPr="00A156BE" w:rsidRDefault="00AD135D" w:rsidP="00AD135D">
      <w:pPr>
        <w:autoSpaceDE w:val="0"/>
        <w:autoSpaceDN w:val="0"/>
        <w:adjustRightInd w:val="0"/>
        <w:rPr>
          <w:color w:val="000000"/>
          <w:szCs w:val="24"/>
        </w:rPr>
      </w:pPr>
      <w:r w:rsidRPr="00A156BE">
        <w:rPr>
          <w:color w:val="000000"/>
          <w:szCs w:val="24"/>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14:paraId="78D71969" w14:textId="77777777" w:rsidR="00AD135D" w:rsidRPr="00A156BE" w:rsidRDefault="00AD135D" w:rsidP="00AD135D">
      <w:pPr>
        <w:autoSpaceDE w:val="0"/>
        <w:autoSpaceDN w:val="0"/>
        <w:adjustRightInd w:val="0"/>
        <w:rPr>
          <w:color w:val="000000"/>
          <w:szCs w:val="24"/>
        </w:rPr>
      </w:pPr>
      <w:r w:rsidRPr="00A156BE">
        <w:rPr>
          <w:color w:val="000000"/>
          <w:szCs w:val="24"/>
        </w:rPr>
        <w:t>Отчетность по реализации мероприятий Программы осуществляется в соответствии с действующим законодательством.</w:t>
      </w:r>
    </w:p>
    <w:p w14:paraId="6EF6C49B" w14:textId="77777777" w:rsidR="00AD135D" w:rsidRPr="00A156BE" w:rsidRDefault="00AD135D" w:rsidP="00AD135D">
      <w:pPr>
        <w:autoSpaceDE w:val="0"/>
        <w:autoSpaceDN w:val="0"/>
        <w:adjustRightInd w:val="0"/>
        <w:rPr>
          <w:color w:val="000000"/>
          <w:szCs w:val="24"/>
        </w:rPr>
      </w:pPr>
      <w:r w:rsidRPr="00A156BE">
        <w:rPr>
          <w:color w:val="000000"/>
          <w:szCs w:val="24"/>
        </w:rPr>
        <w:t>Муниципальный заказчик-координатор Программы:</w:t>
      </w:r>
    </w:p>
    <w:p w14:paraId="0BE16B11" w14:textId="77777777" w:rsidR="00AD135D" w:rsidRPr="00A156BE" w:rsidRDefault="00AD135D" w:rsidP="00AD135D">
      <w:pPr>
        <w:autoSpaceDE w:val="0"/>
        <w:autoSpaceDN w:val="0"/>
        <w:adjustRightInd w:val="0"/>
        <w:rPr>
          <w:color w:val="000000"/>
          <w:szCs w:val="24"/>
        </w:rPr>
      </w:pPr>
      <w:r w:rsidRPr="00A156BE">
        <w:rPr>
          <w:color w:val="000000"/>
          <w:szCs w:val="24"/>
        </w:rPr>
        <w:t>- обеспечивает координацию деятельности основных исполнителей;</w:t>
      </w:r>
    </w:p>
    <w:p w14:paraId="61D52F49" w14:textId="77777777" w:rsidR="00AD135D" w:rsidRPr="00A156BE" w:rsidRDefault="00AD135D" w:rsidP="00AD135D">
      <w:pPr>
        <w:autoSpaceDE w:val="0"/>
        <w:autoSpaceDN w:val="0"/>
        <w:adjustRightInd w:val="0"/>
        <w:rPr>
          <w:color w:val="000000"/>
          <w:szCs w:val="24"/>
        </w:rPr>
      </w:pPr>
      <w:r w:rsidRPr="00A156BE">
        <w:rPr>
          <w:color w:val="000000"/>
          <w:szCs w:val="24"/>
        </w:rPr>
        <w:t>- обобщает сведения о ходе реализации всех программных мероприятий;</w:t>
      </w:r>
    </w:p>
    <w:p w14:paraId="4A83E1A1" w14:textId="77777777" w:rsidR="00AD135D" w:rsidRPr="00A156BE" w:rsidRDefault="00AD135D" w:rsidP="00AD135D">
      <w:pPr>
        <w:autoSpaceDE w:val="0"/>
        <w:autoSpaceDN w:val="0"/>
        <w:adjustRightInd w:val="0"/>
        <w:rPr>
          <w:color w:val="000000"/>
          <w:szCs w:val="24"/>
        </w:rPr>
      </w:pPr>
      <w:r w:rsidRPr="00A156BE">
        <w:rPr>
          <w:color w:val="000000"/>
          <w:szCs w:val="24"/>
        </w:rPr>
        <w:t>- проводит мониторинг реализации Программы;</w:t>
      </w:r>
    </w:p>
    <w:p w14:paraId="4073BCB9" w14:textId="77777777" w:rsidR="00AD135D" w:rsidRPr="00A156BE" w:rsidRDefault="00AD135D" w:rsidP="00AD135D">
      <w:pPr>
        <w:autoSpaceDE w:val="0"/>
        <w:autoSpaceDN w:val="0"/>
        <w:adjustRightInd w:val="0"/>
        <w:rPr>
          <w:color w:val="000000"/>
          <w:szCs w:val="24"/>
        </w:rPr>
      </w:pPr>
      <w:r w:rsidRPr="00A156BE">
        <w:rPr>
          <w:color w:val="000000"/>
          <w:szCs w:val="24"/>
        </w:rPr>
        <w:t>- осуществляет текущее управление реализацией Программы;</w:t>
      </w:r>
    </w:p>
    <w:p w14:paraId="331BD9E1" w14:textId="77777777" w:rsidR="00AD135D" w:rsidRPr="00A156BE" w:rsidRDefault="00AD135D" w:rsidP="00AD135D">
      <w:pPr>
        <w:autoSpaceDE w:val="0"/>
        <w:autoSpaceDN w:val="0"/>
        <w:adjustRightInd w:val="0"/>
        <w:rPr>
          <w:color w:val="000000"/>
          <w:szCs w:val="24"/>
        </w:rPr>
      </w:pPr>
      <w:r w:rsidRPr="00A156BE">
        <w:rPr>
          <w:color w:val="000000"/>
          <w:szCs w:val="24"/>
        </w:rPr>
        <w:t>- осуществляет координацию и контроль проводимых работ по реализации мероприятий Программы;</w:t>
      </w:r>
    </w:p>
    <w:p w14:paraId="4E8249F4" w14:textId="77777777" w:rsidR="00AD135D" w:rsidRPr="00A156BE" w:rsidRDefault="00AD135D" w:rsidP="00AD135D">
      <w:pPr>
        <w:autoSpaceDE w:val="0"/>
        <w:autoSpaceDN w:val="0"/>
        <w:adjustRightInd w:val="0"/>
        <w:rPr>
          <w:color w:val="000000"/>
          <w:szCs w:val="24"/>
        </w:rPr>
      </w:pPr>
      <w:r w:rsidRPr="00A156BE">
        <w:rPr>
          <w:color w:val="000000"/>
          <w:szCs w:val="24"/>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14:paraId="775BFED6" w14:textId="77777777" w:rsidR="00AD135D" w:rsidRPr="00A156BE" w:rsidRDefault="00AD135D" w:rsidP="00AD135D">
      <w:pPr>
        <w:autoSpaceDE w:val="0"/>
        <w:autoSpaceDN w:val="0"/>
        <w:adjustRightInd w:val="0"/>
        <w:rPr>
          <w:color w:val="000000"/>
          <w:szCs w:val="24"/>
        </w:rPr>
      </w:pPr>
      <w:r w:rsidRPr="00A156BE">
        <w:rPr>
          <w:color w:val="000000"/>
          <w:szCs w:val="24"/>
        </w:rPr>
        <w:t>- представляет в администрацию Балахнинского муниципального округа области требуемую отчетность.</w:t>
      </w:r>
    </w:p>
    <w:p w14:paraId="1F4C58D9" w14:textId="77777777" w:rsidR="00AD135D" w:rsidRPr="00A156BE" w:rsidRDefault="00AD135D" w:rsidP="00AD135D">
      <w:pPr>
        <w:autoSpaceDE w:val="0"/>
        <w:autoSpaceDN w:val="0"/>
        <w:adjustRightInd w:val="0"/>
        <w:rPr>
          <w:color w:val="000000"/>
          <w:szCs w:val="24"/>
        </w:rPr>
      </w:pPr>
      <w:r w:rsidRPr="00A156BE">
        <w:rPr>
          <w:color w:val="000000"/>
          <w:szCs w:val="24"/>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14:paraId="4EF92F1C" w14:textId="77777777" w:rsidR="00AD135D" w:rsidRPr="00A156BE" w:rsidRDefault="00AD135D" w:rsidP="00AD135D">
      <w:pPr>
        <w:jc w:val="center"/>
        <w:rPr>
          <w:b/>
          <w:bCs/>
          <w:szCs w:val="24"/>
        </w:rPr>
      </w:pPr>
    </w:p>
    <w:p w14:paraId="48911A71" w14:textId="77777777" w:rsidR="00AD135D" w:rsidRPr="00A156BE" w:rsidRDefault="00AD135D" w:rsidP="00AD135D">
      <w:pPr>
        <w:tabs>
          <w:tab w:val="left" w:pos="1722"/>
          <w:tab w:val="left" w:pos="2268"/>
        </w:tabs>
        <w:autoSpaceDE w:val="0"/>
        <w:autoSpaceDN w:val="0"/>
        <w:adjustRightInd w:val="0"/>
        <w:jc w:val="center"/>
        <w:rPr>
          <w:b/>
          <w:color w:val="000000"/>
          <w:szCs w:val="24"/>
        </w:rPr>
      </w:pPr>
      <w:r w:rsidRPr="00A156BE">
        <w:rPr>
          <w:b/>
          <w:color w:val="000000"/>
          <w:szCs w:val="24"/>
        </w:rPr>
        <w:t>3. ПОДПРОГРАММЫ МУНИЦИПАЛЬНОЙ ПРОГРАММЫ</w:t>
      </w:r>
    </w:p>
    <w:p w14:paraId="01B02FA8" w14:textId="77777777" w:rsidR="00AD135D" w:rsidRPr="00A156BE" w:rsidRDefault="00AD135D" w:rsidP="00AD135D">
      <w:pPr>
        <w:tabs>
          <w:tab w:val="left" w:pos="1722"/>
          <w:tab w:val="left" w:pos="2268"/>
        </w:tabs>
        <w:autoSpaceDE w:val="0"/>
        <w:autoSpaceDN w:val="0"/>
        <w:adjustRightInd w:val="0"/>
        <w:rPr>
          <w:b/>
          <w:color w:val="000000"/>
          <w:szCs w:val="24"/>
        </w:rPr>
      </w:pPr>
    </w:p>
    <w:p w14:paraId="5F20E1E6" w14:textId="77777777" w:rsidR="00AD135D" w:rsidRPr="00A156BE" w:rsidRDefault="00AD135D" w:rsidP="00AD135D">
      <w:pPr>
        <w:tabs>
          <w:tab w:val="left" w:pos="1722"/>
          <w:tab w:val="left" w:pos="2268"/>
        </w:tabs>
        <w:autoSpaceDE w:val="0"/>
        <w:autoSpaceDN w:val="0"/>
        <w:adjustRightInd w:val="0"/>
        <w:rPr>
          <w:b/>
          <w:color w:val="000000"/>
          <w:szCs w:val="24"/>
        </w:rPr>
      </w:pPr>
      <w:r w:rsidRPr="00A156BE">
        <w:rPr>
          <w:b/>
          <w:bCs/>
          <w:color w:val="000000"/>
          <w:szCs w:val="24"/>
        </w:rPr>
        <w:t>3.1. ПОДПРОГРАММА 1 «РАЗВИТИЕ ОБЩЕГО ОБРАЗОВАНИЯ»</w:t>
      </w:r>
      <w:r w:rsidRPr="00A156BE">
        <w:rPr>
          <w:b/>
          <w:color w:val="000000"/>
          <w:szCs w:val="24"/>
        </w:rPr>
        <w:t xml:space="preserve"> (далее – Подпрограмма)</w:t>
      </w:r>
    </w:p>
    <w:p w14:paraId="0B87124C" w14:textId="77777777" w:rsidR="00AD135D" w:rsidRPr="00A156BE" w:rsidRDefault="00AD135D" w:rsidP="00AD135D">
      <w:pPr>
        <w:tabs>
          <w:tab w:val="left" w:pos="1722"/>
          <w:tab w:val="left" w:pos="2268"/>
        </w:tabs>
        <w:autoSpaceDE w:val="0"/>
        <w:autoSpaceDN w:val="0"/>
        <w:adjustRightInd w:val="0"/>
        <w:rPr>
          <w:color w:val="000000"/>
          <w:szCs w:val="24"/>
        </w:rPr>
      </w:pPr>
    </w:p>
    <w:p w14:paraId="57D59AA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3.1.1. ПАСПОРТ ПОДПРОГРАММЫ:</w:t>
      </w:r>
    </w:p>
    <w:p w14:paraId="389A65C9"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268"/>
        <w:gridCol w:w="8117"/>
      </w:tblGrid>
      <w:tr w:rsidR="00AD135D" w:rsidRPr="00A156BE" w14:paraId="5107C46B"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163FB28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908" w:type="pct"/>
            <w:tcBorders>
              <w:top w:val="single" w:sz="2" w:space="0" w:color="auto"/>
              <w:left w:val="single" w:sz="2" w:space="0" w:color="auto"/>
              <w:bottom w:val="single" w:sz="2" w:space="0" w:color="auto"/>
              <w:right w:val="single" w:sz="2" w:space="0" w:color="auto"/>
            </w:tcBorders>
          </w:tcPr>
          <w:p w14:paraId="24B19F98" w14:textId="77777777" w:rsidR="00AD135D" w:rsidRPr="00A156BE" w:rsidRDefault="00AD135D" w:rsidP="00B61852">
            <w:pPr>
              <w:tabs>
                <w:tab w:val="left" w:pos="1722"/>
                <w:tab w:val="left" w:pos="2268"/>
              </w:tabs>
              <w:autoSpaceDE w:val="0"/>
              <w:autoSpaceDN w:val="0"/>
              <w:adjustRightInd w:val="0"/>
              <w:ind w:firstLine="0"/>
              <w:rPr>
                <w:color w:val="000000"/>
                <w:szCs w:val="24"/>
              </w:rPr>
            </w:pPr>
            <w:r>
              <w:rPr>
                <w:color w:val="000000"/>
                <w:szCs w:val="24"/>
              </w:rPr>
              <w:t>И.о. заместителя</w:t>
            </w:r>
            <w:r w:rsidRPr="00A156BE">
              <w:rPr>
                <w:color w:val="000000"/>
                <w:szCs w:val="24"/>
              </w:rPr>
              <w:t xml:space="preserve"> главы администрации </w:t>
            </w:r>
            <w:r>
              <w:rPr>
                <w:color w:val="000000"/>
                <w:szCs w:val="24"/>
              </w:rPr>
              <w:t>(А.Е. Табакова)</w:t>
            </w:r>
          </w:p>
          <w:p w14:paraId="4D4451E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(ГРБС – Управление образования и социально – правовой защиты детства)</w:t>
            </w:r>
          </w:p>
        </w:tc>
      </w:tr>
      <w:tr w:rsidR="00AD135D" w:rsidRPr="00A156BE" w14:paraId="7FAE5B87"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3207161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lastRenderedPageBreak/>
              <w:t>2. 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14:paraId="54E816D3"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66C070A5"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tc>
      </w:tr>
      <w:tr w:rsidR="00AD135D" w:rsidRPr="00A156BE" w14:paraId="3B5036D8"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5EFA585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908" w:type="pct"/>
            <w:tcBorders>
              <w:top w:val="single" w:sz="2" w:space="0" w:color="auto"/>
              <w:left w:val="single" w:sz="2" w:space="0" w:color="auto"/>
              <w:bottom w:val="single" w:sz="2" w:space="0" w:color="auto"/>
              <w:right w:val="single" w:sz="2" w:space="0" w:color="auto"/>
            </w:tcBorders>
          </w:tcPr>
          <w:p w14:paraId="451B8C52"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Обеспечение государственных гарантий прав граждан на получение общедоступного дошкольного и общего образования.</w:t>
            </w:r>
          </w:p>
          <w:p w14:paraId="4CE2FEA7" w14:textId="77777777" w:rsidR="00AD135D" w:rsidRPr="00A156BE" w:rsidRDefault="00AD135D" w:rsidP="00B61852">
            <w:pPr>
              <w:tabs>
                <w:tab w:val="left" w:pos="1722"/>
                <w:tab w:val="left" w:pos="2268"/>
              </w:tabs>
              <w:autoSpaceDE w:val="0"/>
              <w:autoSpaceDN w:val="0"/>
              <w:adjustRightInd w:val="0"/>
              <w:ind w:firstLine="0"/>
              <w:rPr>
                <w:color w:val="000000"/>
                <w:szCs w:val="24"/>
                <w:highlight w:val="yellow"/>
              </w:rPr>
            </w:pPr>
            <w:r w:rsidRPr="00A156BE">
              <w:rPr>
                <w:color w:val="000000"/>
                <w:szCs w:val="24"/>
              </w:rPr>
              <w:t>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AD135D" w:rsidRPr="00A156BE" w14:paraId="7F260C9C"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0F54BEB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908" w:type="pct"/>
            <w:tcBorders>
              <w:top w:val="single" w:sz="2" w:space="0" w:color="auto"/>
              <w:left w:val="single" w:sz="2" w:space="0" w:color="auto"/>
              <w:bottom w:val="single" w:sz="2" w:space="0" w:color="auto"/>
              <w:right w:val="single" w:sz="2" w:space="0" w:color="auto"/>
            </w:tcBorders>
          </w:tcPr>
          <w:p w14:paraId="4124EF1C"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совершенствование дошкольного образования как института социального развития;</w:t>
            </w:r>
          </w:p>
          <w:p w14:paraId="40F5D858"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14:paraId="3279734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развитие системы выявления и поддержки одаренных детей;</w:t>
            </w:r>
          </w:p>
          <w:p w14:paraId="78480CF5"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-повышение качества и доступности образования для детей с ОВЗ и детей-инвалидов.</w:t>
            </w:r>
          </w:p>
        </w:tc>
      </w:tr>
      <w:tr w:rsidR="00AD135D" w:rsidRPr="00A156BE" w14:paraId="638FE175"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71BEB561"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908" w:type="pct"/>
            <w:tcBorders>
              <w:top w:val="single" w:sz="2" w:space="0" w:color="auto"/>
              <w:left w:val="single" w:sz="2" w:space="0" w:color="auto"/>
              <w:bottom w:val="single" w:sz="2" w:space="0" w:color="auto"/>
              <w:right w:val="single" w:sz="2" w:space="0" w:color="auto"/>
            </w:tcBorders>
          </w:tcPr>
          <w:p w14:paraId="3C413C0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2021-2026 годы.</w:t>
            </w:r>
          </w:p>
          <w:p w14:paraId="2DA9BBA1"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Подпрограмма реализуется в один этап </w:t>
            </w:r>
          </w:p>
        </w:tc>
      </w:tr>
      <w:tr w:rsidR="00AD135D" w:rsidRPr="00A156BE" w14:paraId="3D3BA289"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21C93AC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908" w:type="pct"/>
            <w:tcBorders>
              <w:top w:val="single" w:sz="2" w:space="0" w:color="auto"/>
              <w:left w:val="single" w:sz="2" w:space="0" w:color="auto"/>
              <w:bottom w:val="single" w:sz="2" w:space="0" w:color="auto"/>
              <w:right w:val="single" w:sz="2" w:space="0" w:color="auto"/>
            </w:tcBorders>
          </w:tcPr>
          <w:p w14:paraId="3FE0554F" w14:textId="77777777" w:rsidR="00AD135D" w:rsidRPr="00A156BE" w:rsidRDefault="00AD135D" w:rsidP="00B61852">
            <w:pPr>
              <w:tabs>
                <w:tab w:val="left" w:pos="1722"/>
                <w:tab w:val="left" w:pos="2268"/>
              </w:tabs>
              <w:autoSpaceDE w:val="0"/>
              <w:autoSpaceDN w:val="0"/>
              <w:adjustRightInd w:val="0"/>
              <w:ind w:firstLine="0"/>
              <w:contextualSpacing/>
              <w:rPr>
                <w:color w:val="000000"/>
                <w:szCs w:val="24"/>
              </w:rPr>
            </w:pPr>
            <w:r w:rsidRPr="00A156BE">
              <w:rPr>
                <w:color w:val="000000"/>
                <w:szCs w:val="24"/>
              </w:rPr>
              <w:t>Общий объем финансирования подпрограммы счет средств местного бюджета в ценах соответствующих лет составляет в тыс. руб.:</w:t>
            </w:r>
          </w:p>
          <w:p w14:paraId="1C3584F4"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991 975,4</w:t>
            </w:r>
          </w:p>
          <w:p w14:paraId="4C3A428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2022 год – 1</w:t>
            </w:r>
            <w:r>
              <w:rPr>
                <w:szCs w:val="24"/>
              </w:rPr>
              <w:t> 108 615,0</w:t>
            </w:r>
          </w:p>
          <w:p w14:paraId="72173697"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2023 год – 1</w:t>
            </w:r>
            <w:r>
              <w:rPr>
                <w:szCs w:val="24"/>
              </w:rPr>
              <w:t> 235 544,5</w:t>
            </w:r>
          </w:p>
          <w:p w14:paraId="7F96413A"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2024 год – 1</w:t>
            </w:r>
            <w:r>
              <w:rPr>
                <w:szCs w:val="24"/>
              </w:rPr>
              <w:t> 449 565,7</w:t>
            </w:r>
          </w:p>
          <w:p w14:paraId="4251505F"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1 369 211,3</w:t>
            </w:r>
          </w:p>
          <w:p w14:paraId="4485218E"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1 370 154,9</w:t>
            </w:r>
          </w:p>
          <w:p w14:paraId="426524A5" w14:textId="77777777" w:rsidR="00AD135D" w:rsidRPr="00A156BE" w:rsidRDefault="00AD135D" w:rsidP="00B61852">
            <w:pPr>
              <w:tabs>
                <w:tab w:val="left" w:pos="1722"/>
                <w:tab w:val="left" w:pos="2268"/>
              </w:tabs>
              <w:autoSpaceDE w:val="0"/>
              <w:autoSpaceDN w:val="0"/>
              <w:adjustRightInd w:val="0"/>
              <w:ind w:firstLine="0"/>
              <w:contextualSpacing/>
              <w:rPr>
                <w:b/>
                <w:szCs w:val="24"/>
              </w:rPr>
            </w:pPr>
            <w:r w:rsidRPr="00A156BE">
              <w:rPr>
                <w:b/>
                <w:bCs/>
                <w:szCs w:val="24"/>
              </w:rPr>
              <w:t>Итого:</w:t>
            </w:r>
            <w:r w:rsidRPr="00A156BE">
              <w:rPr>
                <w:b/>
                <w:szCs w:val="24"/>
              </w:rPr>
              <w:t xml:space="preserve"> </w:t>
            </w:r>
            <w:r>
              <w:rPr>
                <w:b/>
                <w:szCs w:val="24"/>
              </w:rPr>
              <w:t>7 525 066,8</w:t>
            </w:r>
          </w:p>
        </w:tc>
      </w:tr>
      <w:tr w:rsidR="00AD135D" w:rsidRPr="00A156BE" w14:paraId="455C2F0E" w14:textId="77777777" w:rsidTr="00B61852">
        <w:trPr>
          <w:trHeight w:val="20"/>
          <w:jc w:val="center"/>
        </w:trPr>
        <w:tc>
          <w:tcPr>
            <w:tcW w:w="1092" w:type="pct"/>
            <w:tcBorders>
              <w:top w:val="single" w:sz="2" w:space="0" w:color="auto"/>
              <w:left w:val="single" w:sz="2" w:space="0" w:color="auto"/>
              <w:bottom w:val="single" w:sz="2" w:space="0" w:color="auto"/>
              <w:right w:val="single" w:sz="2" w:space="0" w:color="auto"/>
            </w:tcBorders>
          </w:tcPr>
          <w:p w14:paraId="33D73E62"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908" w:type="pct"/>
            <w:tcBorders>
              <w:top w:val="single" w:sz="2" w:space="0" w:color="auto"/>
              <w:left w:val="single" w:sz="2" w:space="0" w:color="auto"/>
              <w:bottom w:val="single" w:sz="2" w:space="0" w:color="auto"/>
              <w:right w:val="single" w:sz="2" w:space="0" w:color="auto"/>
            </w:tcBorders>
          </w:tcPr>
          <w:p w14:paraId="6380FC8F"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Доступность дошкольного образования, охват детей от 3 до 7 лет дошкольным образованием от численности детей от 3 до 7 лет стоящими в очереди сохраниться на уровне 100%;</w:t>
            </w:r>
          </w:p>
          <w:p w14:paraId="6665D450"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Удельный вес численности населения в возрасте 5-18 лет, охваченного образованием, в общей численности населения в возрасте 5-18 лет сохраниться на уровне 100%;</w:t>
            </w:r>
          </w:p>
          <w:p w14:paraId="6B8EDD2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w:t>
            </w:r>
            <w:r w:rsidRPr="00A156BE">
              <w:rPr>
                <w:color w:val="FF0000"/>
                <w:szCs w:val="24"/>
              </w:rPr>
              <w:t xml:space="preserve"> </w:t>
            </w:r>
            <w:r w:rsidRPr="00A156BE">
              <w:rPr>
                <w:szCs w:val="24"/>
              </w:rPr>
              <w:t>Удельный вес численности обучающихся муниципальных ОБОО, которым предоставлена возможность обучаться в соответствии с основными современными требованиями, в общей численности обучающихся сохраниться на уровне 100%;</w:t>
            </w:r>
          </w:p>
          <w:p w14:paraId="62C6DDB5" w14:textId="77777777" w:rsidR="00AD135D" w:rsidRDefault="00AD135D" w:rsidP="00B61852">
            <w:pPr>
              <w:tabs>
                <w:tab w:val="left" w:pos="1722"/>
                <w:tab w:val="left" w:pos="2268"/>
              </w:tabs>
              <w:autoSpaceDE w:val="0"/>
              <w:autoSpaceDN w:val="0"/>
              <w:adjustRightInd w:val="0"/>
              <w:ind w:firstLine="0"/>
              <w:rPr>
                <w:szCs w:val="24"/>
              </w:rPr>
            </w:pPr>
            <w:r w:rsidRPr="00A156BE">
              <w:rPr>
                <w:szCs w:val="24"/>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w:t>
            </w:r>
            <w:r>
              <w:rPr>
                <w:szCs w:val="24"/>
              </w:rPr>
              <w:t>ания сохраниться на уровне 100%;</w:t>
            </w:r>
          </w:p>
          <w:p w14:paraId="02345FF8" w14:textId="77777777" w:rsidR="00AD135D" w:rsidRPr="000C70BC" w:rsidRDefault="00AD135D" w:rsidP="00B61852">
            <w:pPr>
              <w:tabs>
                <w:tab w:val="left" w:pos="1134"/>
                <w:tab w:val="left" w:pos="3969"/>
              </w:tabs>
              <w:ind w:firstLine="0"/>
              <w:rPr>
                <w:szCs w:val="24"/>
              </w:rPr>
            </w:pPr>
            <w:r w:rsidRPr="000C70BC">
              <w:rPr>
                <w:szCs w:val="24"/>
              </w:rPr>
              <w:t xml:space="preserve">- </w:t>
            </w:r>
            <w:r>
              <w:rPr>
                <w:szCs w:val="24"/>
              </w:rPr>
              <w:t>У</w:t>
            </w:r>
            <w:r w:rsidRPr="000C70BC">
              <w:rPr>
                <w:szCs w:val="24"/>
              </w:rPr>
              <w:t xml:space="preserve">дельный вес численности обучающихся, участвующих во Всероссийской олимпиаде школьников (далее-ВСОШ) – </w:t>
            </w:r>
            <w:proofErr w:type="spellStart"/>
            <w:r w:rsidRPr="000C70BC">
              <w:rPr>
                <w:szCs w:val="24"/>
              </w:rPr>
              <w:t>человеко</w:t>
            </w:r>
            <w:proofErr w:type="spellEnd"/>
            <w:r w:rsidRPr="000C70BC">
              <w:rPr>
                <w:szCs w:val="24"/>
              </w:rPr>
              <w:t>/олимпиад: школьный этап – 70%;</w:t>
            </w:r>
            <w:r>
              <w:rPr>
                <w:szCs w:val="24"/>
              </w:rPr>
              <w:t xml:space="preserve"> м</w:t>
            </w:r>
            <w:r w:rsidRPr="000C70BC">
              <w:rPr>
                <w:szCs w:val="24"/>
              </w:rPr>
              <w:t>униципальный этап-27 %</w:t>
            </w:r>
          </w:p>
          <w:p w14:paraId="2E526032" w14:textId="77777777" w:rsidR="00AD135D" w:rsidRPr="000C70BC" w:rsidRDefault="00AD135D" w:rsidP="00B61852">
            <w:pPr>
              <w:tabs>
                <w:tab w:val="left" w:pos="1134"/>
                <w:tab w:val="left" w:pos="3969"/>
              </w:tabs>
              <w:ind w:firstLine="0"/>
              <w:rPr>
                <w:szCs w:val="24"/>
              </w:rPr>
            </w:pPr>
            <w:r>
              <w:rPr>
                <w:szCs w:val="24"/>
              </w:rPr>
              <w:t>- Д</w:t>
            </w:r>
            <w:r w:rsidRPr="000C70BC">
              <w:rPr>
                <w:szCs w:val="24"/>
              </w:rPr>
              <w:t xml:space="preserve">оля победителей и призеров  муниципального этапа ВСОШ от общего количества участников </w:t>
            </w:r>
            <w:proofErr w:type="spellStart"/>
            <w:r w:rsidRPr="000C70BC">
              <w:rPr>
                <w:szCs w:val="24"/>
              </w:rPr>
              <w:t>человеко</w:t>
            </w:r>
            <w:proofErr w:type="spellEnd"/>
            <w:r w:rsidRPr="000C70BC">
              <w:rPr>
                <w:szCs w:val="24"/>
              </w:rPr>
              <w:t>/олимпиад – 34 %;</w:t>
            </w:r>
          </w:p>
          <w:p w14:paraId="2941335D" w14:textId="77777777" w:rsidR="00AD135D" w:rsidRPr="00A156BE" w:rsidRDefault="00AD135D" w:rsidP="00B61852">
            <w:pPr>
              <w:tabs>
                <w:tab w:val="left" w:pos="1722"/>
                <w:tab w:val="left" w:pos="2268"/>
              </w:tabs>
              <w:autoSpaceDE w:val="0"/>
              <w:autoSpaceDN w:val="0"/>
              <w:adjustRightInd w:val="0"/>
              <w:ind w:firstLine="0"/>
              <w:rPr>
                <w:szCs w:val="24"/>
              </w:rPr>
            </w:pPr>
            <w:r>
              <w:rPr>
                <w:szCs w:val="24"/>
              </w:rPr>
              <w:t>- У</w:t>
            </w:r>
            <w:r w:rsidRPr="000C70BC">
              <w:rPr>
                <w:szCs w:val="24"/>
              </w:rPr>
              <w:t>дельный вес численности обучающихся, участвующих в конкурсах, фестивалях, акциях и т.д.: муниципальный этап- 50 %, региональный этап -20 %.</w:t>
            </w:r>
          </w:p>
        </w:tc>
      </w:tr>
    </w:tbl>
    <w:p w14:paraId="7C8615BB" w14:textId="77777777" w:rsidR="00AD135D" w:rsidRPr="00A156BE" w:rsidRDefault="00AD135D" w:rsidP="00AD135D">
      <w:pPr>
        <w:tabs>
          <w:tab w:val="left" w:pos="1722"/>
          <w:tab w:val="left" w:pos="2268"/>
        </w:tabs>
        <w:autoSpaceDE w:val="0"/>
        <w:autoSpaceDN w:val="0"/>
        <w:adjustRightInd w:val="0"/>
        <w:rPr>
          <w:szCs w:val="24"/>
        </w:rPr>
      </w:pPr>
    </w:p>
    <w:p w14:paraId="3EFCAB7B"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szCs w:val="24"/>
        </w:rPr>
        <w:lastRenderedPageBreak/>
        <w:t xml:space="preserve">3.1.2. </w:t>
      </w:r>
      <w:r w:rsidRPr="00A156BE">
        <w:rPr>
          <w:color w:val="000000"/>
          <w:szCs w:val="24"/>
        </w:rPr>
        <w:t>ТЕКСТ ПОДПРОГРАММЫ</w:t>
      </w:r>
    </w:p>
    <w:p w14:paraId="7E4B73F5" w14:textId="77777777" w:rsidR="00AD135D" w:rsidRPr="00A156BE" w:rsidRDefault="00AD135D" w:rsidP="00AD135D">
      <w:pPr>
        <w:tabs>
          <w:tab w:val="left" w:pos="1722"/>
          <w:tab w:val="left" w:pos="2268"/>
          <w:tab w:val="left" w:pos="2977"/>
        </w:tabs>
        <w:autoSpaceDE w:val="0"/>
        <w:autoSpaceDN w:val="0"/>
        <w:adjustRightInd w:val="0"/>
        <w:rPr>
          <w:szCs w:val="24"/>
        </w:rPr>
      </w:pPr>
    </w:p>
    <w:p w14:paraId="2FAC7BE2"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b/>
          <w:bCs/>
          <w:szCs w:val="24"/>
        </w:rPr>
        <w:t>3.1.2.1.  Характеристика текущего состояния</w:t>
      </w:r>
    </w:p>
    <w:p w14:paraId="07196CF0" w14:textId="77777777" w:rsidR="00AD135D" w:rsidRPr="00A156BE" w:rsidRDefault="00AD135D" w:rsidP="00AD135D">
      <w:pPr>
        <w:tabs>
          <w:tab w:val="left" w:pos="1722"/>
          <w:tab w:val="left" w:pos="2268"/>
          <w:tab w:val="left" w:pos="2977"/>
        </w:tabs>
        <w:autoSpaceDE w:val="0"/>
        <w:autoSpaceDN w:val="0"/>
        <w:adjustRightInd w:val="0"/>
        <w:rPr>
          <w:szCs w:val="24"/>
        </w:rPr>
      </w:pPr>
    </w:p>
    <w:p w14:paraId="7574F2E0"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 В последнее время на государственном уровне дошкольному образованию уделяется значительное внимание в связи с тем, что потребность в услугах дошкольного образования не удовлетворена и очередность не снижается. Система дошкольного образования не успевает за ростом рождаемости, желанием и возможностями родителей отдать ребенка в ДОО. Сегодня проблема доступности услуг дошкольного образования одна из важнейших, ее решение возведено в ранг государственной политики.</w:t>
      </w:r>
    </w:p>
    <w:p w14:paraId="2296645A"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Дошкольное образование в Балахнинском муниципальном округе представляет образовательную сеть, состоящую из 25 детского сада и 5 школ, реализующей программы дошкольного образования.</w:t>
      </w:r>
    </w:p>
    <w:p w14:paraId="7E94969A" w14:textId="77777777" w:rsidR="00AD135D" w:rsidRPr="00A156BE" w:rsidRDefault="00AD135D" w:rsidP="00AD135D">
      <w:pPr>
        <w:pStyle w:val="af2"/>
        <w:tabs>
          <w:tab w:val="left" w:pos="1134"/>
          <w:tab w:val="left" w:pos="3969"/>
        </w:tabs>
        <w:ind w:firstLine="709"/>
        <w:jc w:val="both"/>
      </w:pPr>
      <w:r w:rsidRPr="00A156BE">
        <w:rPr>
          <w:rFonts w:eastAsia="Symbol"/>
        </w:rPr>
        <w:t xml:space="preserve">В  2020 году в ДОУ округа получили образование 3977 детей дошкольного возраста. </w:t>
      </w:r>
    </w:p>
    <w:p w14:paraId="25627DD8" w14:textId="77777777" w:rsidR="00AD135D" w:rsidRPr="00A156BE" w:rsidRDefault="00AD135D" w:rsidP="00AD135D">
      <w:pPr>
        <w:pStyle w:val="af2"/>
        <w:tabs>
          <w:tab w:val="left" w:pos="1134"/>
          <w:tab w:val="left" w:pos="3969"/>
        </w:tabs>
        <w:ind w:firstLine="709"/>
        <w:jc w:val="both"/>
        <w:rPr>
          <w:rFonts w:eastAsia="Symbol"/>
        </w:rPr>
      </w:pPr>
      <w:r w:rsidRPr="00A156BE">
        <w:rPr>
          <w:rFonts w:eastAsia="Symbol"/>
        </w:rPr>
        <w:t>Большое внимание в округе уделяется организации работы с детьми, имеющими ограниченные возможности здоровья, ранней диагностике и коррекции имеющихся нарушений. С этой целью функционирует сеть дошкольных образовательных учреждений, имеющих в своем составе группы для детей с ОНР, группы для детей с задержкой психического развития группа для детей с интеллектуальными нарушениями, оздоровительная группа для детей с туберкулезной интоксикацией, а также квалифицированные педагогические кадры (учителя – логопеды, педагоги – психологи, учителя – дефектологи).</w:t>
      </w:r>
    </w:p>
    <w:p w14:paraId="4E829086" w14:textId="77777777" w:rsidR="00AD135D" w:rsidRPr="00A156BE" w:rsidRDefault="00AD135D" w:rsidP="00AD135D">
      <w:pPr>
        <w:pStyle w:val="af2"/>
        <w:tabs>
          <w:tab w:val="left" w:pos="1134"/>
          <w:tab w:val="left" w:pos="3969"/>
        </w:tabs>
        <w:ind w:firstLine="709"/>
        <w:jc w:val="both"/>
      </w:pPr>
      <w:r w:rsidRPr="00A156BE">
        <w:rPr>
          <w:rFonts w:eastAsia="Symbol"/>
        </w:rPr>
        <w:t xml:space="preserve"> В 2020 году в 6 ДОУ округа для коррекции логопедических проблем открыты группы комбинированной направленности, в 2 ДОУ открыты вновь группы компенсирующей направленности для детей с тяжелыми нарушениями речи. С 01.09.2020г. открыта  компенсирующая группа для детей раннего возраста со сложной структурой дефекта. </w:t>
      </w:r>
    </w:p>
    <w:p w14:paraId="01EF4258" w14:textId="77777777" w:rsidR="00AD135D" w:rsidRPr="00A156BE" w:rsidRDefault="00AD135D" w:rsidP="00AD135D">
      <w:pPr>
        <w:pStyle w:val="af2"/>
        <w:tabs>
          <w:tab w:val="left" w:pos="1134"/>
          <w:tab w:val="left" w:pos="3969"/>
        </w:tabs>
        <w:ind w:firstLine="709"/>
        <w:jc w:val="both"/>
        <w:rPr>
          <w:rFonts w:eastAsia="Symbol"/>
        </w:rPr>
      </w:pPr>
      <w:r w:rsidRPr="00A156BE">
        <w:rPr>
          <w:rFonts w:eastAsia="Symbol"/>
        </w:rPr>
        <w:t xml:space="preserve">Всего  в 2019- 2020 учебном году в  23 группах компенсирующей направленности было 371 детей  с ограниченными возможностями здоровья. В дошкольных образовательных учреждениях округа получают  реабилитационные услуги 42  ребенка – инвалида (2019- 40, 2018-35). </w:t>
      </w:r>
    </w:p>
    <w:p w14:paraId="52D0DF64"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Балахнинском муниципальном округе на 1 сентября 2020-2021 учебного года действует 14 ОУ. Система общего образования округа представлена всеми видами разноуровневых ОО, предоставляющих достаточно широкий спектр образовательных услуг. </w:t>
      </w:r>
    </w:p>
    <w:p w14:paraId="3216ECBA"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целях выбора учащимися программ профильного обучения с учетом их склонностей и способностей в округе функционирует МБОУ «СОШ № 14 с углубленным изучением отдельных предметов», в МБОУ «СОШ № 3» - классы с углубленным изучением предметов.</w:t>
      </w:r>
    </w:p>
    <w:p w14:paraId="34846D8B"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Программами профильного и углубленного обучения охвачено 62 % старшеклассников округа.</w:t>
      </w:r>
    </w:p>
    <w:p w14:paraId="576B3C65"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Поэтапно осуществляется переход на федеральные государственные образовательные стандарты общего образования.</w:t>
      </w:r>
    </w:p>
    <w:p w14:paraId="47F8D2CC"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округа сохраняется.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p>
    <w:p w14:paraId="2FBBA95D"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В системе образования Балахнинского муниципального округа достигнуты определенные результаты по работе с одаренными детьми. </w:t>
      </w:r>
    </w:p>
    <w:p w14:paraId="4D5D12AD"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Накоплен позитивный опыт проведения мероприятий, способствующих выявлению и поддержке одаренных детей. В то же время существует ряд проблем в работе с одаренными учащимися:</w:t>
      </w:r>
    </w:p>
    <w:p w14:paraId="06A2520A"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lastRenderedPageBreak/>
        <w:t>- недостаточное использование ресурсов высшей школы для удовлетворения образовательных потребностей интеллектуально одаренных учащихся;</w:t>
      </w:r>
    </w:p>
    <w:p w14:paraId="1C31FF49"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недостаточное использование дистанционных, заочных и очно-заочных форм работы с детьми, проявляющими интерес к интеллектуальной и творческой деятельности.</w:t>
      </w:r>
    </w:p>
    <w:p w14:paraId="451B4918"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b/>
          <w:bCs/>
          <w:szCs w:val="24"/>
        </w:rPr>
        <w:t>3.1.2.2. Задачи подпрограммы</w:t>
      </w:r>
    </w:p>
    <w:p w14:paraId="42CFF2B0" w14:textId="77777777" w:rsidR="00AD135D" w:rsidRPr="00A156BE" w:rsidRDefault="00AD135D" w:rsidP="00AD135D">
      <w:pPr>
        <w:tabs>
          <w:tab w:val="left" w:pos="1722"/>
          <w:tab w:val="left" w:pos="2268"/>
          <w:tab w:val="left" w:pos="2977"/>
        </w:tabs>
        <w:autoSpaceDE w:val="0"/>
        <w:autoSpaceDN w:val="0"/>
        <w:adjustRightInd w:val="0"/>
        <w:rPr>
          <w:szCs w:val="24"/>
        </w:rPr>
      </w:pPr>
    </w:p>
    <w:p w14:paraId="3E9E2307"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Основная стратегическая цель заключается в совершенствовании содержания и технологий образования, создании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53B29C42"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Для достижения указанной цели необходимо решить следующие задачи:</w:t>
      </w:r>
    </w:p>
    <w:p w14:paraId="06216C38"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1) совершенствование дошкольного образования как института социального развития;</w:t>
      </w:r>
    </w:p>
    <w:p w14:paraId="4B414475"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14:paraId="21EC2B7A"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3) развитие системы выявления и поддержки одаренных детей;</w:t>
      </w:r>
    </w:p>
    <w:p w14:paraId="7C4C9B2B"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4) повышение качества и доступности образования для детей с ОВЗ и детей-инвалидов.</w:t>
      </w:r>
    </w:p>
    <w:p w14:paraId="21E9B523" w14:textId="77777777" w:rsidR="00AD135D" w:rsidRPr="00A156BE" w:rsidRDefault="00AD135D" w:rsidP="00AD135D">
      <w:pPr>
        <w:tabs>
          <w:tab w:val="left" w:pos="1722"/>
          <w:tab w:val="left" w:pos="2268"/>
          <w:tab w:val="left" w:pos="2977"/>
        </w:tabs>
        <w:autoSpaceDE w:val="0"/>
        <w:autoSpaceDN w:val="0"/>
        <w:adjustRightInd w:val="0"/>
        <w:rPr>
          <w:szCs w:val="24"/>
        </w:rPr>
      </w:pPr>
      <w:r w:rsidRPr="00A156BE">
        <w:rPr>
          <w:szCs w:val="24"/>
        </w:rPr>
        <w:t>Решение поставленных задач обеспечивается за счет реализации программных мероприятий по следующим основным направлениям:</w:t>
      </w:r>
    </w:p>
    <w:p w14:paraId="1DD6C494"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Дошкольное образование:</w:t>
      </w:r>
    </w:p>
    <w:p w14:paraId="53401278"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xml:space="preserve">-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 </w:t>
      </w:r>
    </w:p>
    <w:p w14:paraId="5C1161FB"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xml:space="preserve">-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 </w:t>
      </w:r>
    </w:p>
    <w:p w14:paraId="21E8B29A"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p>
    <w:p w14:paraId="77187E4E"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xml:space="preserve">- создание специальных служб педагогической поддержки раннего семейного воспитания и целевых программ сопровождения детей из семей группы риска; </w:t>
      </w:r>
    </w:p>
    <w:p w14:paraId="01B277AB"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развитие системы работы в муниципальных дошкольных организациях с детьми, имеющими ограниченные возможности здоровья;</w:t>
      </w:r>
    </w:p>
    <w:p w14:paraId="36A57C04"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xml:space="preserve">- организация деятельности по созданию </w:t>
      </w:r>
      <w:proofErr w:type="spellStart"/>
      <w:r w:rsidRPr="00A156BE">
        <w:rPr>
          <w:color w:val="000000"/>
          <w:szCs w:val="24"/>
        </w:rPr>
        <w:t>стажировочных</w:t>
      </w:r>
      <w:proofErr w:type="spellEnd"/>
      <w:r w:rsidRPr="00A156BE">
        <w:rPr>
          <w:color w:val="000000"/>
          <w:szCs w:val="24"/>
        </w:rPr>
        <w:t xml:space="preserve"> площадок, связанных с реализацией моделей дошкольного образования, обеспечивающих доступность дошкольного образования для всех нуждающихся.</w:t>
      </w:r>
    </w:p>
    <w:p w14:paraId="05937555"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Общее образование:</w:t>
      </w:r>
    </w:p>
    <w:p w14:paraId="0508FA20"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14:paraId="44705299"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14:paraId="241DA188"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создание механизмов обеспечения общедоступного качественного образования;</w:t>
      </w:r>
    </w:p>
    <w:p w14:paraId="1FCAB21A"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развитие системы выявления и поддержки молодых талантов;</w:t>
      </w:r>
    </w:p>
    <w:p w14:paraId="3E1F652A"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поддержка инноваций и инициатив педагогов, профессиональных сообществ, образовательных организаций и их сетей;</w:t>
      </w:r>
    </w:p>
    <w:p w14:paraId="5578CE4E"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модернизация инфраструктуры физического воспитания в ОО Балахнинского муниципального округа;</w:t>
      </w:r>
    </w:p>
    <w:p w14:paraId="168F5C35"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14:paraId="14D116E0"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lastRenderedPageBreak/>
        <w:t>- развитие профильного обучения на старшей ступени ОБОО, включая индивидуальные программы, увеличение исследовательской компоненты в обучении; усиление роли и значимости учебных курсов с элементами освоения технологий решения исследовательских задач;</w:t>
      </w:r>
    </w:p>
    <w:p w14:paraId="34675D00"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совершенствование методического сопровождения образовательного процесса в ОБОО, реализующих адаптированные основные общеобразовательные программы, классах ОБОО, реализующих адаптированные основные общеобразовательные программы;</w:t>
      </w:r>
    </w:p>
    <w:p w14:paraId="7C67A9BB"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совершенствование деятельности всех звеньев структуры ПМПК: школьных ПМП-консилиумов, территориальных ПМПК и областной межведомственной постоянно действующей ПМПК;</w:t>
      </w:r>
    </w:p>
    <w:p w14:paraId="2FE757E1"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xml:space="preserve">-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 </w:t>
      </w:r>
    </w:p>
    <w:p w14:paraId="592330C6"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создание условий для интеграции детей с ОВЗ и детей-инвалидов в массовую ОБОО;</w:t>
      </w:r>
    </w:p>
    <w:p w14:paraId="3612F432"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 повышение квалификации специалистов, работающих с детьми с ОВЗ и детьми-инвалидами.</w:t>
      </w:r>
    </w:p>
    <w:p w14:paraId="102EFAF5" w14:textId="77777777" w:rsidR="00AD135D" w:rsidRPr="00A156BE" w:rsidRDefault="00AD135D" w:rsidP="00AD135D">
      <w:pPr>
        <w:tabs>
          <w:tab w:val="left" w:pos="1722"/>
          <w:tab w:val="left" w:pos="2268"/>
          <w:tab w:val="left" w:pos="2977"/>
        </w:tabs>
        <w:autoSpaceDE w:val="0"/>
        <w:autoSpaceDN w:val="0"/>
        <w:adjustRightInd w:val="0"/>
        <w:rPr>
          <w:b/>
          <w:bCs/>
          <w:color w:val="000000"/>
          <w:szCs w:val="24"/>
        </w:rPr>
      </w:pPr>
    </w:p>
    <w:p w14:paraId="755E45D8" w14:textId="77777777" w:rsidR="00AD135D" w:rsidRPr="00A156BE" w:rsidRDefault="00AD135D" w:rsidP="00AD135D">
      <w:pPr>
        <w:tabs>
          <w:tab w:val="left" w:pos="1722"/>
          <w:tab w:val="left" w:pos="2268"/>
          <w:tab w:val="left" w:pos="2977"/>
        </w:tabs>
        <w:autoSpaceDE w:val="0"/>
        <w:autoSpaceDN w:val="0"/>
        <w:adjustRightInd w:val="0"/>
        <w:rPr>
          <w:b/>
          <w:bCs/>
          <w:color w:val="000000"/>
          <w:szCs w:val="24"/>
        </w:rPr>
      </w:pPr>
      <w:r w:rsidRPr="00A156BE">
        <w:rPr>
          <w:b/>
          <w:bCs/>
          <w:color w:val="000000"/>
          <w:szCs w:val="24"/>
        </w:rPr>
        <w:t xml:space="preserve">3.1.2.3. Сроки и этапы реализации подпрограммы </w:t>
      </w:r>
    </w:p>
    <w:p w14:paraId="3CAA5C31"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p>
    <w:p w14:paraId="6E9F8CDA"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Реализация Подпрограммы будет осуществляться в 2021-2026 годы в один этап.</w:t>
      </w:r>
    </w:p>
    <w:p w14:paraId="79EB8B37"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p>
    <w:p w14:paraId="5C48BF48" w14:textId="77777777" w:rsidR="00AD135D" w:rsidRPr="00A156BE" w:rsidRDefault="00AD135D" w:rsidP="00AD135D">
      <w:pPr>
        <w:tabs>
          <w:tab w:val="left" w:pos="1722"/>
          <w:tab w:val="left" w:pos="2268"/>
          <w:tab w:val="left" w:pos="2977"/>
        </w:tabs>
        <w:autoSpaceDE w:val="0"/>
        <w:autoSpaceDN w:val="0"/>
        <w:adjustRightInd w:val="0"/>
        <w:rPr>
          <w:b/>
          <w:bCs/>
          <w:color w:val="000000"/>
          <w:szCs w:val="24"/>
        </w:rPr>
      </w:pPr>
      <w:r w:rsidRPr="00A156BE">
        <w:rPr>
          <w:b/>
          <w:bCs/>
          <w:color w:val="000000"/>
          <w:szCs w:val="24"/>
        </w:rPr>
        <w:t>3.1.2.4. Целевые индикаторы</w:t>
      </w:r>
    </w:p>
    <w:p w14:paraId="6DDF0233"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p>
    <w:p w14:paraId="1F643E96" w14:textId="77777777" w:rsidR="00AD135D" w:rsidRPr="00A156BE" w:rsidRDefault="00AD135D" w:rsidP="00AD135D">
      <w:pPr>
        <w:tabs>
          <w:tab w:val="left" w:pos="1722"/>
          <w:tab w:val="left" w:pos="2268"/>
          <w:tab w:val="left" w:pos="2977"/>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63C1D53C" w14:textId="77777777" w:rsidR="00AD135D" w:rsidRPr="00A156BE" w:rsidRDefault="00AD135D" w:rsidP="00AD135D">
      <w:pPr>
        <w:tabs>
          <w:tab w:val="left" w:pos="1722"/>
          <w:tab w:val="left" w:pos="2268"/>
        </w:tabs>
        <w:autoSpaceDE w:val="0"/>
        <w:autoSpaceDN w:val="0"/>
        <w:adjustRightInd w:val="0"/>
        <w:rPr>
          <w:bCs/>
          <w:color w:val="000000"/>
          <w:szCs w:val="24"/>
        </w:rPr>
      </w:pPr>
    </w:p>
    <w:p w14:paraId="1E1E4959"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bCs/>
          <w:color w:val="000000"/>
          <w:szCs w:val="24"/>
        </w:rPr>
        <w:t>3.2. ПОДПРОГРАММА 2 «РАЗВИТИЕ ДОПОЛНИТЕЛЬНОГО ОБРАЗОВАНИЯ И ВОСПИТАНИЯ ДЕТЕЙ»</w:t>
      </w:r>
      <w:r w:rsidRPr="00A156BE">
        <w:rPr>
          <w:b/>
          <w:color w:val="000000"/>
          <w:szCs w:val="24"/>
        </w:rPr>
        <w:t xml:space="preserve"> (далее - Подпрограмма)</w:t>
      </w:r>
    </w:p>
    <w:p w14:paraId="0AF09A0D" w14:textId="77777777" w:rsidR="00AD135D" w:rsidRPr="00A156BE" w:rsidRDefault="00AD135D" w:rsidP="00AD135D">
      <w:pPr>
        <w:tabs>
          <w:tab w:val="left" w:pos="1722"/>
          <w:tab w:val="left" w:pos="2268"/>
        </w:tabs>
        <w:autoSpaceDE w:val="0"/>
        <w:autoSpaceDN w:val="0"/>
        <w:adjustRightInd w:val="0"/>
        <w:rPr>
          <w:color w:val="000000"/>
          <w:szCs w:val="24"/>
        </w:rPr>
      </w:pPr>
    </w:p>
    <w:p w14:paraId="4B529979"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3.2.1. ПАСПОРТ ПОДПРОГРАММЫ:</w:t>
      </w:r>
    </w:p>
    <w:p w14:paraId="3AD68C00"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4953" w:type="pct"/>
        <w:jc w:val="center"/>
        <w:tblCellMar>
          <w:left w:w="90" w:type="dxa"/>
          <w:right w:w="90" w:type="dxa"/>
        </w:tblCellMar>
        <w:tblLook w:val="0000" w:firstRow="0" w:lastRow="0" w:firstColumn="0" w:lastColumn="0" w:noHBand="0" w:noVBand="0"/>
      </w:tblPr>
      <w:tblGrid>
        <w:gridCol w:w="2726"/>
        <w:gridCol w:w="7561"/>
      </w:tblGrid>
      <w:tr w:rsidR="00AD135D" w:rsidRPr="00A156BE" w14:paraId="750CC1A0"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53C5BC0F"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14:paraId="63CC600B"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 xml:space="preserve">  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328D629C"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(ГРБС – Управление образования и социально – правовой защиты детства)</w:t>
            </w:r>
          </w:p>
        </w:tc>
      </w:tr>
      <w:tr w:rsidR="00AD135D" w:rsidRPr="00A156BE" w14:paraId="49675571"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056D17D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14:paraId="4538E26F"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325386CE"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 Муниципальное казенное учреждение «ЦБУО»</w:t>
            </w:r>
          </w:p>
        </w:tc>
      </w:tr>
      <w:tr w:rsidR="00AD135D" w:rsidRPr="00A156BE" w14:paraId="53705658"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1C45AA44"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675" w:type="pct"/>
            <w:tcBorders>
              <w:top w:val="single" w:sz="2" w:space="0" w:color="auto"/>
              <w:left w:val="single" w:sz="2" w:space="0" w:color="auto"/>
              <w:bottom w:val="single" w:sz="2" w:space="0" w:color="auto"/>
              <w:right w:val="single" w:sz="2" w:space="0" w:color="auto"/>
            </w:tcBorders>
          </w:tcPr>
          <w:p w14:paraId="37A1C0D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Создание в системе воспитания и дополнительного образования равных возможностей для современного качественного образования и социализации детей.</w:t>
            </w:r>
          </w:p>
        </w:tc>
      </w:tr>
      <w:tr w:rsidR="00AD135D" w:rsidRPr="00A156BE" w14:paraId="79AB6179"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17AD3E12"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675" w:type="pct"/>
            <w:tcBorders>
              <w:top w:val="single" w:sz="2" w:space="0" w:color="auto"/>
              <w:left w:val="single" w:sz="2" w:space="0" w:color="auto"/>
              <w:bottom w:val="single" w:sz="2" w:space="0" w:color="auto"/>
              <w:right w:val="single" w:sz="2" w:space="0" w:color="auto"/>
            </w:tcBorders>
          </w:tcPr>
          <w:p w14:paraId="6C32F2A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-совершенствование форм и методов воспитания; </w:t>
            </w:r>
          </w:p>
          <w:p w14:paraId="7994FB9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w:t>
            </w:r>
          </w:p>
          <w:p w14:paraId="6385A05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обеспечение полноценного отдыха и оздоровления детей и молодежи Балахнинского муниципального округа;</w:t>
            </w:r>
          </w:p>
          <w:p w14:paraId="1865B9AC"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совершенствование форм и методов социализации детей и молодежи, вовлечение в социальную практику</w:t>
            </w:r>
          </w:p>
          <w:p w14:paraId="1190C392"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w:t>
            </w:r>
            <w:r w:rsidRPr="00A156BE">
              <w:rPr>
                <w:rFonts w:eastAsia="Times New Roman"/>
                <w:szCs w:val="24"/>
              </w:rPr>
              <w:t xml:space="preserve"> </w:t>
            </w:r>
            <w:r w:rsidRPr="00A156BE">
              <w:rPr>
                <w:color w:val="000000"/>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AD135D" w:rsidRPr="00A156BE" w14:paraId="365F7A02"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3EC749F4"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lastRenderedPageBreak/>
              <w:t xml:space="preserve">5. Этапы и сроки реализации Подпрограммы </w:t>
            </w:r>
          </w:p>
        </w:tc>
        <w:tc>
          <w:tcPr>
            <w:tcW w:w="3675" w:type="pct"/>
            <w:tcBorders>
              <w:top w:val="single" w:sz="2" w:space="0" w:color="auto"/>
              <w:left w:val="single" w:sz="2" w:space="0" w:color="auto"/>
              <w:bottom w:val="single" w:sz="2" w:space="0" w:color="auto"/>
              <w:right w:val="single" w:sz="2" w:space="0" w:color="auto"/>
            </w:tcBorders>
          </w:tcPr>
          <w:p w14:paraId="7E6CFE29"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Подпрограмма реализуется в один - 2021-2026 годы </w:t>
            </w:r>
          </w:p>
        </w:tc>
      </w:tr>
      <w:tr w:rsidR="00AD135D" w:rsidRPr="00A156BE" w14:paraId="72E8BC56"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07D8762C"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675" w:type="pct"/>
            <w:tcBorders>
              <w:top w:val="single" w:sz="2" w:space="0" w:color="auto"/>
              <w:left w:val="single" w:sz="2" w:space="0" w:color="auto"/>
              <w:bottom w:val="single" w:sz="2" w:space="0" w:color="auto"/>
              <w:right w:val="single" w:sz="2" w:space="0" w:color="auto"/>
            </w:tcBorders>
          </w:tcPr>
          <w:p w14:paraId="163A287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Финансирование мероприятий Подпрограммы счет средств местного бюджета по годам в тыс. руб.:</w:t>
            </w:r>
          </w:p>
          <w:p w14:paraId="5030073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79 041,1</w:t>
            </w:r>
          </w:p>
          <w:p w14:paraId="5D91D7F1"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85 563,5</w:t>
            </w:r>
          </w:p>
          <w:p w14:paraId="3F162845"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2023 год – </w:t>
            </w:r>
            <w:r>
              <w:rPr>
                <w:szCs w:val="24"/>
              </w:rPr>
              <w:t>105 915,8</w:t>
            </w:r>
          </w:p>
          <w:p w14:paraId="5013B23C"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113 716,5</w:t>
            </w:r>
          </w:p>
          <w:p w14:paraId="1EA99977"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107 532,1</w:t>
            </w:r>
          </w:p>
          <w:p w14:paraId="6B7132C2"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107 532,1</w:t>
            </w:r>
          </w:p>
          <w:p w14:paraId="70B53615" w14:textId="77777777" w:rsidR="00AD135D" w:rsidRPr="00A156BE" w:rsidRDefault="00AD135D" w:rsidP="00B61852">
            <w:pPr>
              <w:pStyle w:val="a4"/>
              <w:tabs>
                <w:tab w:val="left" w:pos="1722"/>
                <w:tab w:val="left" w:pos="2268"/>
              </w:tabs>
              <w:contextualSpacing/>
              <w:rPr>
                <w:b/>
                <w:bCs/>
                <w:szCs w:val="24"/>
              </w:rPr>
            </w:pPr>
            <w:r w:rsidRPr="00A156BE">
              <w:rPr>
                <w:b/>
                <w:bCs/>
                <w:szCs w:val="24"/>
              </w:rPr>
              <w:t xml:space="preserve">Итого: </w:t>
            </w:r>
            <w:r>
              <w:rPr>
                <w:b/>
                <w:bCs/>
                <w:szCs w:val="24"/>
              </w:rPr>
              <w:t>599 301,1</w:t>
            </w:r>
          </w:p>
        </w:tc>
      </w:tr>
      <w:tr w:rsidR="00AD135D" w:rsidRPr="00A156BE" w14:paraId="206AB233" w14:textId="77777777" w:rsidTr="00B61852">
        <w:trPr>
          <w:trHeight w:val="20"/>
          <w:jc w:val="center"/>
        </w:trPr>
        <w:tc>
          <w:tcPr>
            <w:tcW w:w="1325" w:type="pct"/>
            <w:tcBorders>
              <w:top w:val="single" w:sz="2" w:space="0" w:color="auto"/>
              <w:left w:val="single" w:sz="2" w:space="0" w:color="auto"/>
              <w:bottom w:val="single" w:sz="2" w:space="0" w:color="auto"/>
              <w:right w:val="single" w:sz="2" w:space="0" w:color="auto"/>
            </w:tcBorders>
          </w:tcPr>
          <w:p w14:paraId="658E210E"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675" w:type="pct"/>
            <w:tcBorders>
              <w:top w:val="single" w:sz="2" w:space="0" w:color="auto"/>
              <w:left w:val="single" w:sz="2" w:space="0" w:color="auto"/>
              <w:bottom w:val="single" w:sz="2" w:space="0" w:color="auto"/>
              <w:right w:val="single" w:sz="2" w:space="0" w:color="auto"/>
            </w:tcBorders>
          </w:tcPr>
          <w:p w14:paraId="189712FE"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 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увеличится до 75 %; </w:t>
            </w:r>
          </w:p>
          <w:p w14:paraId="76C06C3E"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Охват организованными формами отдыха и оздоровления детей школьного возраста увеличится до 70%.</w:t>
            </w:r>
          </w:p>
          <w:p w14:paraId="4F057BC9"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Охват детей в возрасте от 5 до 18 лет, имеющих право на получение дополнительного образования в рамках системы персонифицированного финансирования – не менее 20%</w:t>
            </w:r>
          </w:p>
        </w:tc>
      </w:tr>
    </w:tbl>
    <w:p w14:paraId="384322BF" w14:textId="77777777" w:rsidR="00AD135D" w:rsidRPr="00A156BE" w:rsidRDefault="00AD135D" w:rsidP="00AD135D">
      <w:pPr>
        <w:tabs>
          <w:tab w:val="left" w:pos="1722"/>
          <w:tab w:val="left" w:pos="2268"/>
        </w:tabs>
        <w:autoSpaceDE w:val="0"/>
        <w:autoSpaceDN w:val="0"/>
        <w:adjustRightInd w:val="0"/>
        <w:rPr>
          <w:color w:val="000000"/>
          <w:szCs w:val="24"/>
        </w:rPr>
      </w:pPr>
    </w:p>
    <w:p w14:paraId="0298D986"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3.2.2. ТЕКСТ ПОДПРОГРАММЫ</w:t>
      </w:r>
    </w:p>
    <w:p w14:paraId="3CDD9EE1" w14:textId="77777777" w:rsidR="00AD135D" w:rsidRPr="00A156BE" w:rsidRDefault="00AD135D" w:rsidP="00AD135D">
      <w:pPr>
        <w:tabs>
          <w:tab w:val="left" w:pos="1722"/>
          <w:tab w:val="left" w:pos="2268"/>
        </w:tabs>
        <w:autoSpaceDE w:val="0"/>
        <w:autoSpaceDN w:val="0"/>
        <w:adjustRightInd w:val="0"/>
        <w:rPr>
          <w:color w:val="000000"/>
          <w:szCs w:val="24"/>
        </w:rPr>
      </w:pPr>
    </w:p>
    <w:p w14:paraId="1D24F63C"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color w:val="000000"/>
          <w:szCs w:val="24"/>
        </w:rPr>
        <w:t>3.2.2.1.</w:t>
      </w:r>
      <w:r w:rsidRPr="00A156BE">
        <w:rPr>
          <w:b/>
          <w:bCs/>
          <w:color w:val="000000"/>
          <w:szCs w:val="24"/>
        </w:rPr>
        <w:t xml:space="preserve"> Характеристика текущего состояния</w:t>
      </w:r>
    </w:p>
    <w:p w14:paraId="2E0713C5" w14:textId="77777777" w:rsidR="00AD135D" w:rsidRPr="00A156BE" w:rsidRDefault="00AD135D" w:rsidP="00AD135D">
      <w:pPr>
        <w:tabs>
          <w:tab w:val="left" w:pos="1722"/>
          <w:tab w:val="left" w:pos="2268"/>
        </w:tabs>
        <w:autoSpaceDE w:val="0"/>
        <w:autoSpaceDN w:val="0"/>
        <w:adjustRightInd w:val="0"/>
        <w:rPr>
          <w:color w:val="000000"/>
          <w:szCs w:val="24"/>
        </w:rPr>
      </w:pPr>
    </w:p>
    <w:p w14:paraId="608E3A57"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целях реализации полномочий органов местного самоуправления по организации предоставления дополнительного образования детям в округе сохранена сеть учреждений дополнительного образования детей, подведомственных Управлению образования.</w:t>
      </w:r>
    </w:p>
    <w:p w14:paraId="4B610A46" w14:textId="77777777" w:rsidR="00AD135D" w:rsidRPr="00A156BE" w:rsidRDefault="00AD135D" w:rsidP="00AD135D">
      <w:pPr>
        <w:tabs>
          <w:tab w:val="left" w:pos="1134"/>
          <w:tab w:val="left" w:pos="3969"/>
        </w:tabs>
        <w:rPr>
          <w:szCs w:val="24"/>
        </w:rPr>
      </w:pPr>
      <w:r w:rsidRPr="00A156BE">
        <w:rPr>
          <w:szCs w:val="24"/>
        </w:rPr>
        <w:t xml:space="preserve">В 2020 году на базе 5 учреждений дополнительного образования. Количество обучающихся в детских объединениях составило 3230 детей, количество объединений в учреждениях дополнительного образования детей – 231. </w:t>
      </w:r>
    </w:p>
    <w:p w14:paraId="64D40422" w14:textId="77777777" w:rsidR="00AD135D" w:rsidRPr="00A156BE" w:rsidRDefault="00AD135D" w:rsidP="00AD135D">
      <w:pPr>
        <w:tabs>
          <w:tab w:val="left" w:pos="1134"/>
          <w:tab w:val="left" w:pos="3969"/>
        </w:tabs>
        <w:rPr>
          <w:color w:val="FF0000"/>
          <w:szCs w:val="24"/>
        </w:rPr>
      </w:pPr>
      <w:r w:rsidRPr="00A156BE">
        <w:rPr>
          <w:szCs w:val="24"/>
        </w:rPr>
        <w:t>Возраст большинства детей, занимающихся в объединениях учреждений дополнительного образования распределяется следующим образом: до 6 лет – 231 человек, от 6,5 до 11 лет – 1613 детей, от 12-13 лет – 413 детей, 14-15 лет – 277 детей, 16-18 лет – 197 детей</w:t>
      </w:r>
      <w:r w:rsidRPr="00A156BE">
        <w:rPr>
          <w:color w:val="FF0000"/>
          <w:szCs w:val="24"/>
        </w:rPr>
        <w:t xml:space="preserve">. </w:t>
      </w:r>
      <w:r w:rsidRPr="00A156BE">
        <w:rPr>
          <w:szCs w:val="24"/>
        </w:rPr>
        <w:t>Возраст большинства занимающихся в объединениях дополнительного образования – от 6,5 до 11 лет (59 % от общего количества детей, занимающихся в учреждениях дополнительного образования), наименьший процент составляют дети в возрасте от 16 до 18 лет (7,2%).</w:t>
      </w:r>
      <w:r w:rsidRPr="00A156BE">
        <w:rPr>
          <w:color w:val="FF0000"/>
          <w:szCs w:val="24"/>
        </w:rPr>
        <w:t xml:space="preserve"> </w:t>
      </w:r>
    </w:p>
    <w:p w14:paraId="34AF6AFD" w14:textId="77777777" w:rsidR="00AD135D" w:rsidRPr="00A156BE" w:rsidRDefault="00AD135D" w:rsidP="00AD135D">
      <w:pPr>
        <w:tabs>
          <w:tab w:val="left" w:pos="1134"/>
          <w:tab w:val="left" w:pos="3969"/>
        </w:tabs>
        <w:contextualSpacing/>
        <w:rPr>
          <w:rFonts w:eastAsia="font277"/>
          <w:szCs w:val="24"/>
        </w:rPr>
      </w:pPr>
      <w:r w:rsidRPr="00A156BE">
        <w:rPr>
          <w:szCs w:val="24"/>
        </w:rPr>
        <w:t>Большую часть организаций дополнительного образования в Балахнинском муниципальном округе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округа.</w:t>
      </w:r>
    </w:p>
    <w:p w14:paraId="48A82F32" w14:textId="77777777" w:rsidR="00AD135D" w:rsidRPr="00A156BE" w:rsidRDefault="00AD135D" w:rsidP="00AD135D">
      <w:pPr>
        <w:tabs>
          <w:tab w:val="left" w:pos="1134"/>
          <w:tab w:val="left" w:pos="3969"/>
        </w:tabs>
        <w:contextualSpacing/>
        <w:rPr>
          <w:rFonts w:eastAsia="font277"/>
          <w:szCs w:val="24"/>
        </w:rPr>
      </w:pPr>
      <w:r w:rsidRPr="00A156BE">
        <w:rPr>
          <w:rFonts w:eastAsia="font277"/>
          <w:szCs w:val="24"/>
        </w:rPr>
        <w:t xml:space="preserve">В учреждениях дополнительного образования наиболее популярными являются объединения художественной, социально-педагогической и физкультурно-спортивной направленностей. </w:t>
      </w:r>
    </w:p>
    <w:p w14:paraId="77276F59" w14:textId="77777777" w:rsidR="00AD135D" w:rsidRPr="00A156BE" w:rsidRDefault="00AD135D" w:rsidP="00AD135D">
      <w:pPr>
        <w:tabs>
          <w:tab w:val="left" w:pos="1134"/>
          <w:tab w:val="left" w:pos="3969"/>
        </w:tabs>
        <w:contextualSpacing/>
        <w:rPr>
          <w:rFonts w:eastAsia="font277"/>
          <w:b/>
          <w:szCs w:val="24"/>
        </w:rPr>
      </w:pPr>
      <w:r w:rsidRPr="00A156BE">
        <w:rPr>
          <w:rFonts w:eastAsia="font277"/>
          <w:szCs w:val="24"/>
        </w:rPr>
        <w:t xml:space="preserve"> Необходимо развивать техническую и туристско-краеведческую направленности для привлечения подростков старше 14 лет в объединения дополнительного образования детей.</w:t>
      </w:r>
    </w:p>
    <w:p w14:paraId="3EE78F89" w14:textId="77777777" w:rsidR="00AD135D" w:rsidRPr="00A156BE" w:rsidRDefault="00AD135D" w:rsidP="00AD135D">
      <w:pPr>
        <w:tabs>
          <w:tab w:val="left" w:pos="1134"/>
          <w:tab w:val="left" w:pos="3969"/>
        </w:tabs>
        <w:rPr>
          <w:szCs w:val="24"/>
        </w:rPr>
      </w:pPr>
      <w:r w:rsidRPr="00A156BE">
        <w:rPr>
          <w:szCs w:val="24"/>
        </w:rPr>
        <w:t>В 2019-2020 учебном году в объединениях дополнительного образования на базе образовательных учреждений занималось 2731 учеников, произошло снижение занимающихся по сравнению с прошлым годом.</w:t>
      </w:r>
    </w:p>
    <w:p w14:paraId="547A4B51" w14:textId="77777777" w:rsidR="00AD135D" w:rsidRPr="00A156BE" w:rsidRDefault="00AD135D" w:rsidP="00AD135D">
      <w:pPr>
        <w:tabs>
          <w:tab w:val="left" w:pos="1134"/>
          <w:tab w:val="left" w:pos="3969"/>
        </w:tabs>
        <w:rPr>
          <w:szCs w:val="24"/>
        </w:rPr>
      </w:pPr>
      <w:r w:rsidRPr="00A156BE">
        <w:rPr>
          <w:szCs w:val="24"/>
        </w:rPr>
        <w:t xml:space="preserve">Среди образовательных учреждений наибольший процент охвата учащихся дополнительным образованием составил в школах: Коневская ООШ, МБОУ «СОШ № 18», МБОУ </w:t>
      </w:r>
      <w:r w:rsidRPr="00A156BE">
        <w:rPr>
          <w:szCs w:val="24"/>
        </w:rPr>
        <w:lastRenderedPageBreak/>
        <w:t xml:space="preserve">«СОШ № 3», МБОУ «СОШ № 12»  наименьший процент охвата составил в школах: МБОУ «СОШ № 20 </w:t>
      </w:r>
      <w:proofErr w:type="spellStart"/>
      <w:r w:rsidRPr="00A156BE">
        <w:rPr>
          <w:szCs w:val="24"/>
        </w:rPr>
        <w:t>им.В.Г</w:t>
      </w:r>
      <w:proofErr w:type="spellEnd"/>
      <w:r w:rsidRPr="00A156BE">
        <w:rPr>
          <w:szCs w:val="24"/>
        </w:rPr>
        <w:t>. Рязанова» ( 4,3 %), МБОУ «</w:t>
      </w:r>
      <w:proofErr w:type="spellStart"/>
      <w:r w:rsidRPr="00A156BE">
        <w:rPr>
          <w:szCs w:val="24"/>
        </w:rPr>
        <w:t>Истоминская</w:t>
      </w:r>
      <w:proofErr w:type="spellEnd"/>
      <w:r w:rsidRPr="00A156BE">
        <w:rPr>
          <w:szCs w:val="24"/>
        </w:rPr>
        <w:t xml:space="preserve"> ООШ» (25%), МБОУ «Липовская ООШ» (25,5%), МБОУ «СОШ № 4» (23%), МБОУ «СОШ № 11» (28%), МБОУ «СОШ № 14 с УИОП» (22%).</w:t>
      </w:r>
    </w:p>
    <w:p w14:paraId="72A84661" w14:textId="77777777" w:rsidR="00AD135D" w:rsidRPr="00A156BE" w:rsidRDefault="00AD135D" w:rsidP="00AD135D">
      <w:pPr>
        <w:tabs>
          <w:tab w:val="left" w:pos="1134"/>
          <w:tab w:val="left" w:pos="3969"/>
        </w:tabs>
        <w:rPr>
          <w:color w:val="FF0000"/>
          <w:szCs w:val="24"/>
        </w:rPr>
      </w:pPr>
      <w:r w:rsidRPr="00A156BE">
        <w:rPr>
          <w:szCs w:val="24"/>
        </w:rPr>
        <w:t>Всего программами дополнительного образования в Балахнинском муниципальном округе охвачено 5925 детей, что составляет 75% от количества обучающихся в образовательных учреждениях Балахнинского муниципального округа, в прошлом учебном году охват составлял 87,4 % детей в возрасте от 5 до 18 лет, (6311 человек).</w:t>
      </w:r>
    </w:p>
    <w:p w14:paraId="3CA0DCEB" w14:textId="77777777" w:rsidR="00AD135D" w:rsidRPr="00A156BE" w:rsidRDefault="00AD135D" w:rsidP="00AD135D">
      <w:pPr>
        <w:tabs>
          <w:tab w:val="left" w:pos="1722"/>
          <w:tab w:val="left" w:pos="2268"/>
        </w:tabs>
        <w:rPr>
          <w:szCs w:val="24"/>
        </w:rPr>
      </w:pPr>
      <w:r w:rsidRPr="00A156BE">
        <w:rPr>
          <w:szCs w:val="24"/>
        </w:rPr>
        <w:t xml:space="preserve">Среди образовательных учреждений наибольший процент охвата учащихся дополнительным образованием составил в школах: Коневская ООШ, МБОУ «СОШ № 18», МБОУ «СОШ № 3», МБОУ «СОШ № 12»  наименьший процент охвата составил в школах: МБОУ «СОШ № 20 </w:t>
      </w:r>
      <w:proofErr w:type="spellStart"/>
      <w:r w:rsidRPr="00A156BE">
        <w:rPr>
          <w:szCs w:val="24"/>
        </w:rPr>
        <w:t>им.В.Г</w:t>
      </w:r>
      <w:proofErr w:type="spellEnd"/>
      <w:r w:rsidRPr="00A156BE">
        <w:rPr>
          <w:szCs w:val="24"/>
        </w:rPr>
        <w:t>. Рязанова» ( 4,3 %), МБОУ «</w:t>
      </w:r>
      <w:proofErr w:type="spellStart"/>
      <w:r w:rsidRPr="00A156BE">
        <w:rPr>
          <w:szCs w:val="24"/>
        </w:rPr>
        <w:t>Истоминская</w:t>
      </w:r>
      <w:proofErr w:type="spellEnd"/>
      <w:r w:rsidRPr="00A156BE">
        <w:rPr>
          <w:szCs w:val="24"/>
        </w:rPr>
        <w:t xml:space="preserve"> ООШ» (25%), МБОУ «Липовская ООШ» (25,5%), МБОУ «СОШ № 4» (23%), МБОУ «СОШ № 11» (28%), МБОУ «СОШ № 14 с УИОП» (22%).</w:t>
      </w:r>
    </w:p>
    <w:p w14:paraId="0247E995" w14:textId="77777777" w:rsidR="00AD135D" w:rsidRPr="00A156BE" w:rsidRDefault="00AD135D" w:rsidP="00AD135D">
      <w:pPr>
        <w:tabs>
          <w:tab w:val="left" w:pos="1722"/>
          <w:tab w:val="left" w:pos="2268"/>
        </w:tabs>
        <w:rPr>
          <w:szCs w:val="24"/>
        </w:rPr>
      </w:pPr>
      <w:r w:rsidRPr="00A156BE">
        <w:rPr>
          <w:szCs w:val="24"/>
        </w:rPr>
        <w:t xml:space="preserve">Всего программами дополнительного образования в Балахнинском муниципальном округе охвачено 5925 детей, что составляет 75% от количества обучающихся в образовательных учреждениях Балахнинского муниципального округа, в прошлом учебном году охват составлял 87,4 % детей в возрасте от 5 до 18 лет, (6311 человек). </w:t>
      </w:r>
    </w:p>
    <w:p w14:paraId="1BD8B42D"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14:paraId="6384DAEB"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округе сложились свои подходы к организации летней оздоровительной кампании.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 Продолжают развиваться малозатратные формы, совершенствуется система деятельности по организации отдыха детей по месту жительства. Использование традиционных и поиск новых форм организации отдыха, оздоровления и занятости детей и молодежи позволят сделать летний отдых детей и подростков ярким, насыщенным и разнообразным.</w:t>
      </w:r>
    </w:p>
    <w:p w14:paraId="7ACF5F88" w14:textId="77777777" w:rsidR="00AD135D" w:rsidRPr="00A156BE" w:rsidRDefault="00AD135D" w:rsidP="00AD135D">
      <w:pPr>
        <w:tabs>
          <w:tab w:val="left" w:pos="1134"/>
          <w:tab w:val="left" w:pos="3969"/>
        </w:tabs>
        <w:rPr>
          <w:szCs w:val="24"/>
        </w:rPr>
      </w:pPr>
      <w:r w:rsidRPr="00A156BE">
        <w:rPr>
          <w:szCs w:val="24"/>
        </w:rPr>
        <w:t>На территории  Балахнинского  муниципального округа в 2020 году, в связи со сложной эпидемиологической ситуацией по заболеваемости новой коронавирусной инфекцией (</w:t>
      </w:r>
      <w:r w:rsidRPr="00A156BE">
        <w:rPr>
          <w:szCs w:val="24"/>
          <w:lang w:val="en-US"/>
        </w:rPr>
        <w:t>COVID</w:t>
      </w:r>
      <w:r w:rsidRPr="00A156BE">
        <w:rPr>
          <w:szCs w:val="24"/>
        </w:rPr>
        <w:t xml:space="preserve">-19) не была организована работа ЗДОЛ, лагерей с дневным пребыванием детей, лагерей труда и отдыха, а также дворовых площадок в традиционной форме. Каждое образовательное учреждение организовало работу онлайн-площадок с использованием дистанционных образовательных технологий. </w:t>
      </w:r>
    </w:p>
    <w:p w14:paraId="0090CF68" w14:textId="77777777" w:rsidR="00AD135D" w:rsidRPr="00A156BE" w:rsidRDefault="00AD135D" w:rsidP="00AD135D">
      <w:pPr>
        <w:tabs>
          <w:tab w:val="left" w:pos="1134"/>
          <w:tab w:val="left" w:pos="3969"/>
        </w:tabs>
        <w:rPr>
          <w:szCs w:val="24"/>
        </w:rPr>
      </w:pPr>
      <w:r w:rsidRPr="00A156BE">
        <w:rPr>
          <w:szCs w:val="24"/>
        </w:rPr>
        <w:t>В округе в летний период 2021 года будет функционировать:</w:t>
      </w:r>
    </w:p>
    <w:p w14:paraId="4E718AF1" w14:textId="77777777" w:rsidR="00AD135D" w:rsidRPr="00A156BE" w:rsidRDefault="00AD135D" w:rsidP="00AD135D">
      <w:pPr>
        <w:tabs>
          <w:tab w:val="left" w:pos="1134"/>
          <w:tab w:val="left" w:pos="3969"/>
        </w:tabs>
        <w:rPr>
          <w:szCs w:val="24"/>
        </w:rPr>
      </w:pPr>
      <w:r w:rsidRPr="00A156BE">
        <w:rPr>
          <w:szCs w:val="24"/>
        </w:rPr>
        <w:t xml:space="preserve"> 1 загородный детский оздоровительный лагерь МБУ ДО «ДООЦ «Дзержинец». В летний период в загородном лагере ежегодно отдыхают и оздоравливаются 670 детей. </w:t>
      </w:r>
    </w:p>
    <w:p w14:paraId="74EC284C" w14:textId="77777777" w:rsidR="00AD135D" w:rsidRPr="00A156BE" w:rsidRDefault="00AD135D" w:rsidP="00AD135D">
      <w:pPr>
        <w:pStyle w:val="af3"/>
        <w:tabs>
          <w:tab w:val="left" w:pos="1134"/>
          <w:tab w:val="left" w:pos="3969"/>
        </w:tabs>
        <w:ind w:left="0" w:firstLine="709"/>
        <w:jc w:val="both"/>
        <w:rPr>
          <w:rFonts w:ascii="Times New Roman" w:hAnsi="Times New Roman" w:cs="Times New Roman"/>
          <w:sz w:val="24"/>
          <w:szCs w:val="24"/>
        </w:rPr>
      </w:pPr>
      <w:r w:rsidRPr="00A156BE">
        <w:rPr>
          <w:rFonts w:ascii="Times New Roman" w:hAnsi="Times New Roman" w:cs="Times New Roman"/>
          <w:sz w:val="24"/>
          <w:szCs w:val="24"/>
        </w:rPr>
        <w:t xml:space="preserve">15 лагерей с дневным пребыванием детей, из которых: </w:t>
      </w:r>
    </w:p>
    <w:p w14:paraId="22D2F4BB" w14:textId="77777777" w:rsidR="00AD135D" w:rsidRPr="00A156BE" w:rsidRDefault="00AD135D" w:rsidP="00AD135D">
      <w:pPr>
        <w:pStyle w:val="af3"/>
        <w:tabs>
          <w:tab w:val="left" w:pos="1134"/>
          <w:tab w:val="left" w:pos="3969"/>
        </w:tabs>
        <w:ind w:left="0" w:firstLine="709"/>
        <w:jc w:val="both"/>
        <w:rPr>
          <w:rFonts w:ascii="Times New Roman" w:hAnsi="Times New Roman" w:cs="Times New Roman"/>
          <w:b/>
          <w:sz w:val="24"/>
          <w:szCs w:val="24"/>
        </w:rPr>
      </w:pPr>
      <w:r w:rsidRPr="00A156BE">
        <w:rPr>
          <w:rFonts w:ascii="Times New Roman" w:hAnsi="Times New Roman" w:cs="Times New Roman"/>
          <w:sz w:val="24"/>
          <w:szCs w:val="24"/>
        </w:rPr>
        <w:t xml:space="preserve">14 на базе образовательных учреждений, 1 в учреждениях социального обслуживания населения. </w:t>
      </w:r>
    </w:p>
    <w:p w14:paraId="12036CFF" w14:textId="77777777" w:rsidR="00AD135D" w:rsidRPr="00A156BE" w:rsidRDefault="00AD135D" w:rsidP="00AD135D">
      <w:pPr>
        <w:pStyle w:val="af3"/>
        <w:tabs>
          <w:tab w:val="left" w:pos="1134"/>
          <w:tab w:val="left" w:pos="3969"/>
        </w:tabs>
        <w:ind w:left="0" w:firstLine="709"/>
        <w:jc w:val="both"/>
        <w:rPr>
          <w:rFonts w:ascii="Times New Roman" w:hAnsi="Times New Roman" w:cs="Times New Roman"/>
          <w:sz w:val="24"/>
          <w:szCs w:val="24"/>
        </w:rPr>
      </w:pPr>
      <w:r w:rsidRPr="00A156BE">
        <w:rPr>
          <w:rFonts w:ascii="Times New Roman" w:hAnsi="Times New Roman" w:cs="Times New Roman"/>
          <w:sz w:val="24"/>
          <w:szCs w:val="24"/>
        </w:rPr>
        <w:t xml:space="preserve">5 лагерей труда и отдыха на базе образовательных учреждений с охватом 170 человек в МБОУ «СОШ № 6 </w:t>
      </w:r>
      <w:proofErr w:type="spellStart"/>
      <w:r w:rsidRPr="00A156BE">
        <w:rPr>
          <w:rFonts w:ascii="Times New Roman" w:hAnsi="Times New Roman" w:cs="Times New Roman"/>
          <w:sz w:val="24"/>
          <w:szCs w:val="24"/>
        </w:rPr>
        <w:t>им.К.Минина</w:t>
      </w:r>
      <w:proofErr w:type="spellEnd"/>
      <w:r w:rsidRPr="00A156BE">
        <w:rPr>
          <w:rFonts w:ascii="Times New Roman" w:hAnsi="Times New Roman" w:cs="Times New Roman"/>
          <w:sz w:val="24"/>
          <w:szCs w:val="24"/>
        </w:rPr>
        <w:t>», МБОУ «СОШ № 11», МБОУ «СОШ № 12» (2 смены), МБОУ «СОШ № 14 с УИОП», МБОУ «СОШ № 17».</w:t>
      </w:r>
    </w:p>
    <w:p w14:paraId="28793BEB" w14:textId="77777777" w:rsidR="00AD135D" w:rsidRPr="00A156BE" w:rsidRDefault="00AD135D" w:rsidP="00AD135D">
      <w:pPr>
        <w:tabs>
          <w:tab w:val="left" w:pos="1134"/>
          <w:tab w:val="left" w:pos="3969"/>
        </w:tabs>
        <w:rPr>
          <w:szCs w:val="24"/>
        </w:rPr>
      </w:pPr>
      <w:r w:rsidRPr="00A156BE">
        <w:rPr>
          <w:szCs w:val="24"/>
        </w:rPr>
        <w:t>Все учреждения, организующие отдых, оздоровление, занятость детей и молодёжи действуют на основании актов приемки межведомственной комиссии, санитарно-эпидемиологических заключений. При Координационном совете создана рабочая группа по контролю за организацией летней оздоровительной кампании.</w:t>
      </w:r>
    </w:p>
    <w:p w14:paraId="4DFC7293"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Временная  занятость  подростков  играет  существенную  роль в  приобщении  к  труду несовершеннолетних граждан. Очень  важно сформировать  у  подростков  осознанную  потребность  в труде  и  стремление к  самореализации  через  выбранную профессию.  </w:t>
      </w:r>
    </w:p>
    <w:p w14:paraId="68C440D3"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Особое  внимание  уделяется  трудоустройству   подростков, состоящих на  учете  в  ПДН,  детей  из  неполных,  многодетных  и  неблагополучных  семей,  семей  безработных, детей-сирот.  </w:t>
      </w:r>
      <w:r w:rsidRPr="00A156BE">
        <w:rPr>
          <w:szCs w:val="24"/>
        </w:rPr>
        <w:lastRenderedPageBreak/>
        <w:t xml:space="preserve">Трудоустройство «трудных» подростков проводится  совместно со специалистами подразделений по делам несовершеннолетних.  </w:t>
      </w:r>
    </w:p>
    <w:p w14:paraId="4BF7CD2C"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Ежегодно, согласно  Положению об областном  смотре - конкурсе на звание «Лучшая  подростковая бригада», центр занятости проводит большую организационную и подготовительную работу в округе: издается приказ по центру занятости о проведении конкурса, утверждается состав конкурсной комиссии, в которую, кроме представителей службы занятости,  входят работники администрации Балахнинского муниципального округа и местных СМИ. Проводится информационная и разъяснительная работа. Конкурс проходит в период с  июня по сентябрь.</w:t>
      </w:r>
    </w:p>
    <w:p w14:paraId="7C86E7BF"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Подростковые трудовые бригады создаются совместно с социальными партнерами на  основе добровольного объединения несовершеннолетних граждан в возрасте от 14 до 18 лет из числа учащихся общеобразовательных школ, начальных и средних профессиональных учебных заведений, изъявивших желание в период каникул принять участие во временных  работах. </w:t>
      </w:r>
    </w:p>
    <w:p w14:paraId="5E7597A0"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Как правило, в заключени</w:t>
      </w:r>
      <w:proofErr w:type="gramStart"/>
      <w:r w:rsidRPr="00A156BE">
        <w:rPr>
          <w:szCs w:val="24"/>
        </w:rPr>
        <w:t>и</w:t>
      </w:r>
      <w:proofErr w:type="gramEnd"/>
      <w:r w:rsidRPr="00A156BE">
        <w:rPr>
          <w:szCs w:val="24"/>
        </w:rPr>
        <w:t xml:space="preserve"> договоров принимают участие предприятия и организации, относящихся основным отраслям экономики (создается  не менее 250 рабочих мест). </w:t>
      </w:r>
    </w:p>
    <w:p w14:paraId="6046BE19"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Количество несовершеннолетних граждан желающих принять участие во временных работах ежегодно превышает количество создаваемых рабочих мест. Для полного удовлетворения потребности в создаваемых рабочих местах для временной занятости подростков в летний период нужно активное участие крупных и средних предприятий в данной программе с привлечением собственных средств работодателей. </w:t>
      </w:r>
    </w:p>
    <w:p w14:paraId="14F7B148"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целом, для системного подхода к решению вопроса летней занятости учащихся, как фактора трудового воспитания и профилактики правонарушений подростков необходимо:</w:t>
      </w:r>
    </w:p>
    <w:p w14:paraId="7D58D5B8"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формирование социального заказа на выполнение общественно-значимых работ со стороны органов МСУ;</w:t>
      </w:r>
    </w:p>
    <w:p w14:paraId="540BE762"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организация временных рабочих мест на промышленных предприятиях округа с оплатой труда за счет собственных средств работодателя.</w:t>
      </w:r>
    </w:p>
    <w:p w14:paraId="67B87809"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В Балахнинском муниципальном округе создаются межведомственные советы для координации работы с детьми и молодежью по месту жительства. Их представителями являются работники учреждений образования, культуры, спорта, социальной защиты, сотрудники ОВД. Перед началом летних каникул проводятся межведомственные советы по ОУ, утверждаются совместные планы работы. </w:t>
      </w:r>
    </w:p>
    <w:p w14:paraId="2AE1DE84"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Вопросы взаимодействия ведомств и учреждений рассматриваются на заседаниях координационного совета по организации летнего отдыха, оздоровления и занятости детей и молодежи.</w:t>
      </w:r>
    </w:p>
    <w:p w14:paraId="36224159"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Перед началом летней оздоровительной кампании проводятся обучающие семинары для руководителей лагерей всех типов с приглашением представителей Роспотребнадзора, Госпожнадзора, ГИБДД, ЦРБ</w:t>
      </w:r>
      <w:r w:rsidRPr="00A156BE">
        <w:rPr>
          <w:i/>
          <w:iCs/>
          <w:szCs w:val="24"/>
        </w:rPr>
        <w:t>.</w:t>
      </w:r>
      <w:r w:rsidRPr="00A156BE">
        <w:rPr>
          <w:szCs w:val="24"/>
        </w:rPr>
        <w:t xml:space="preserve"> Проведены практические семинары для методистов, воспитателей, старших вожатых и отрядных вожатых.</w:t>
      </w:r>
    </w:p>
    <w:p w14:paraId="5B31D38A"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 xml:space="preserve">На территории округа реализуется проект «Дворовая практика». В 2019 году на 11 площадках участвовало более 1000 детей и подростков. </w:t>
      </w:r>
    </w:p>
    <w:p w14:paraId="218D37AA"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В 2019 году детям, состоящим на учете в ПДН ОВД, на внутришкольном учете была предоставлена возможность оздоровления, отдыха, трудоустройства. 100 % данной категории  детей были оздоровлены. Большая часть желающих трудоустроиться на летний период нашли место работы.</w:t>
      </w:r>
    </w:p>
    <w:p w14:paraId="419D4921" w14:textId="77777777" w:rsidR="00AD135D" w:rsidRPr="00A156BE" w:rsidRDefault="00AD135D" w:rsidP="00AD135D">
      <w:pPr>
        <w:tabs>
          <w:tab w:val="left" w:pos="1722"/>
          <w:tab w:val="left" w:pos="2268"/>
        </w:tabs>
        <w:autoSpaceDE w:val="0"/>
        <w:autoSpaceDN w:val="0"/>
        <w:adjustRightInd w:val="0"/>
        <w:rPr>
          <w:szCs w:val="24"/>
        </w:rPr>
      </w:pPr>
    </w:p>
    <w:p w14:paraId="4A0B3EB2" w14:textId="77777777" w:rsidR="00AD135D" w:rsidRPr="00A156BE" w:rsidRDefault="00AD135D" w:rsidP="00AD135D">
      <w:pPr>
        <w:tabs>
          <w:tab w:val="left" w:pos="1722"/>
          <w:tab w:val="left" w:pos="2268"/>
        </w:tabs>
        <w:autoSpaceDE w:val="0"/>
        <w:autoSpaceDN w:val="0"/>
        <w:adjustRightInd w:val="0"/>
        <w:rPr>
          <w:b/>
          <w:bCs/>
          <w:szCs w:val="24"/>
        </w:rPr>
      </w:pPr>
      <w:r w:rsidRPr="00A156BE">
        <w:rPr>
          <w:b/>
          <w:color w:val="000000"/>
          <w:szCs w:val="24"/>
        </w:rPr>
        <w:t xml:space="preserve">3.2.2.2. </w:t>
      </w:r>
      <w:r w:rsidRPr="00A156BE">
        <w:rPr>
          <w:b/>
          <w:bCs/>
          <w:szCs w:val="24"/>
        </w:rPr>
        <w:t>Задачи подпрограммы</w:t>
      </w:r>
    </w:p>
    <w:p w14:paraId="2C7105FC" w14:textId="77777777" w:rsidR="00AD135D" w:rsidRPr="00A156BE" w:rsidRDefault="00AD135D" w:rsidP="00AD135D">
      <w:pPr>
        <w:tabs>
          <w:tab w:val="left" w:pos="1722"/>
          <w:tab w:val="left" w:pos="2268"/>
        </w:tabs>
        <w:autoSpaceDE w:val="0"/>
        <w:autoSpaceDN w:val="0"/>
        <w:adjustRightInd w:val="0"/>
        <w:rPr>
          <w:szCs w:val="24"/>
        </w:rPr>
      </w:pPr>
    </w:p>
    <w:p w14:paraId="06FF6DCA"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szCs w:val="24"/>
        </w:rPr>
        <w:t>Основная цель Подпрограммы - с</w:t>
      </w:r>
      <w:r w:rsidRPr="00A156BE">
        <w:rPr>
          <w:color w:val="000000"/>
          <w:szCs w:val="24"/>
        </w:rPr>
        <w:t>оздание в системе воспитания и дополнительного образования равных возможностей для современного качественного образования и социализации детей.</w:t>
      </w:r>
    </w:p>
    <w:p w14:paraId="10239EAD"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Задачи Подпрограммы:</w:t>
      </w:r>
    </w:p>
    <w:p w14:paraId="418B007B"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lastRenderedPageBreak/>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14:paraId="0C9E39EA"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2) обеспечение полноценного отдыха и оздоровления детей и молодежи Балахнинского муниципального округа;</w:t>
      </w:r>
    </w:p>
    <w:p w14:paraId="2D208792"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3) совершенствование форм и методов социализации детей и молодежи, вовлечение учащейся и студенческой молодежи в социальную практику;</w:t>
      </w:r>
    </w:p>
    <w:p w14:paraId="53FDC368"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4)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493E3EAD" w14:textId="77777777" w:rsidR="00AD135D" w:rsidRPr="00A156BE" w:rsidRDefault="00AD135D" w:rsidP="00AD135D">
      <w:pPr>
        <w:tabs>
          <w:tab w:val="left" w:pos="1722"/>
          <w:tab w:val="left" w:pos="2268"/>
        </w:tabs>
        <w:autoSpaceDE w:val="0"/>
        <w:autoSpaceDN w:val="0"/>
        <w:adjustRightInd w:val="0"/>
        <w:rPr>
          <w:szCs w:val="24"/>
        </w:rPr>
      </w:pPr>
    </w:p>
    <w:p w14:paraId="73F76124" w14:textId="77777777" w:rsidR="00AD135D" w:rsidRPr="00A156BE" w:rsidRDefault="00AD135D" w:rsidP="00AD135D">
      <w:pPr>
        <w:tabs>
          <w:tab w:val="left" w:pos="1722"/>
          <w:tab w:val="left" w:pos="2268"/>
        </w:tabs>
        <w:autoSpaceDE w:val="0"/>
        <w:autoSpaceDN w:val="0"/>
        <w:adjustRightInd w:val="0"/>
        <w:rPr>
          <w:b/>
          <w:bCs/>
          <w:szCs w:val="24"/>
        </w:rPr>
      </w:pPr>
      <w:r w:rsidRPr="00A156BE">
        <w:rPr>
          <w:b/>
          <w:color w:val="000000"/>
          <w:szCs w:val="24"/>
        </w:rPr>
        <w:t>3.2.2.3.</w:t>
      </w:r>
      <w:r w:rsidRPr="00A156BE">
        <w:rPr>
          <w:b/>
          <w:bCs/>
          <w:color w:val="000000"/>
          <w:szCs w:val="24"/>
        </w:rPr>
        <w:t xml:space="preserve"> </w:t>
      </w:r>
      <w:r w:rsidRPr="00A156BE">
        <w:rPr>
          <w:b/>
          <w:bCs/>
          <w:szCs w:val="24"/>
        </w:rPr>
        <w:t xml:space="preserve">Сроки и этапы реализации Подпрограммы </w:t>
      </w:r>
    </w:p>
    <w:p w14:paraId="74568A4D" w14:textId="77777777" w:rsidR="00AD135D" w:rsidRPr="00A156BE" w:rsidRDefault="00AD135D" w:rsidP="00AD135D">
      <w:pPr>
        <w:tabs>
          <w:tab w:val="left" w:pos="1722"/>
          <w:tab w:val="left" w:pos="2268"/>
        </w:tabs>
        <w:autoSpaceDE w:val="0"/>
        <w:autoSpaceDN w:val="0"/>
        <w:adjustRightInd w:val="0"/>
        <w:rPr>
          <w:szCs w:val="24"/>
        </w:rPr>
      </w:pPr>
    </w:p>
    <w:p w14:paraId="37049F4A"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Реализация Подпрограммы осуществляется в один этап: 2021-2026 годы.</w:t>
      </w:r>
    </w:p>
    <w:p w14:paraId="475FA257" w14:textId="77777777" w:rsidR="00AD135D" w:rsidRPr="00A156BE" w:rsidRDefault="00AD135D" w:rsidP="00AD135D">
      <w:pPr>
        <w:tabs>
          <w:tab w:val="left" w:pos="1722"/>
          <w:tab w:val="left" w:pos="2268"/>
        </w:tabs>
        <w:autoSpaceDE w:val="0"/>
        <w:autoSpaceDN w:val="0"/>
        <w:adjustRightInd w:val="0"/>
        <w:rPr>
          <w:b/>
          <w:bCs/>
          <w:szCs w:val="24"/>
        </w:rPr>
      </w:pPr>
    </w:p>
    <w:p w14:paraId="3AE3AFE2"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3.2.2.4.</w:t>
      </w:r>
      <w:r w:rsidRPr="00A156BE">
        <w:rPr>
          <w:b/>
          <w:bCs/>
          <w:color w:val="000000"/>
          <w:szCs w:val="24"/>
        </w:rPr>
        <w:t xml:space="preserve">  Целевые индикаторы</w:t>
      </w:r>
    </w:p>
    <w:p w14:paraId="4BDF477E"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4FC6972C"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10A24A21" w14:textId="77777777" w:rsidR="00AD135D" w:rsidRPr="00A156BE" w:rsidRDefault="00AD135D" w:rsidP="00AD135D">
      <w:pPr>
        <w:tabs>
          <w:tab w:val="left" w:pos="1722"/>
          <w:tab w:val="left" w:pos="2268"/>
        </w:tabs>
        <w:autoSpaceDE w:val="0"/>
        <w:autoSpaceDN w:val="0"/>
        <w:adjustRightInd w:val="0"/>
        <w:rPr>
          <w:b/>
          <w:bCs/>
          <w:szCs w:val="24"/>
        </w:rPr>
      </w:pPr>
    </w:p>
    <w:p w14:paraId="3D0290FB" w14:textId="77777777" w:rsidR="00AD135D" w:rsidRPr="00A156BE" w:rsidRDefault="00AD135D" w:rsidP="00AD135D">
      <w:pPr>
        <w:tabs>
          <w:tab w:val="left" w:pos="1722"/>
          <w:tab w:val="left" w:pos="2268"/>
        </w:tabs>
        <w:autoSpaceDE w:val="0"/>
        <w:autoSpaceDN w:val="0"/>
        <w:adjustRightInd w:val="0"/>
        <w:rPr>
          <w:szCs w:val="24"/>
        </w:rPr>
      </w:pPr>
      <w:r w:rsidRPr="00A156BE">
        <w:rPr>
          <w:b/>
          <w:bCs/>
          <w:szCs w:val="24"/>
        </w:rPr>
        <w:t>3.3. ПОДПРОГРАММА 3 «РАЗВИТИЕ СИСТЕМЫ ОЦЕНКИ КАЧЕСТВА ОБРАЗОВАНИЯ И ИНФОРМАЦИОННОЙ ПРОЗРАЧНОСТИ СИСТЕМЫ ОБРАЗОВАНИЯ»</w:t>
      </w:r>
      <w:r w:rsidRPr="00A156BE">
        <w:rPr>
          <w:szCs w:val="24"/>
        </w:rPr>
        <w:t xml:space="preserve"> (далее - Подпрограмма)</w:t>
      </w:r>
    </w:p>
    <w:p w14:paraId="2680C17B" w14:textId="77777777" w:rsidR="00AD135D" w:rsidRPr="00A156BE" w:rsidRDefault="00AD135D" w:rsidP="00AD135D">
      <w:pPr>
        <w:tabs>
          <w:tab w:val="left" w:pos="1722"/>
          <w:tab w:val="left" w:pos="2268"/>
        </w:tabs>
        <w:autoSpaceDE w:val="0"/>
        <w:autoSpaceDN w:val="0"/>
        <w:adjustRightInd w:val="0"/>
        <w:rPr>
          <w:color w:val="000000"/>
          <w:szCs w:val="24"/>
        </w:rPr>
      </w:pPr>
    </w:p>
    <w:p w14:paraId="348B4C6C"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3.3.1. ПАСПОРТ ПОДПРОГРАММЫ:</w:t>
      </w:r>
    </w:p>
    <w:p w14:paraId="5EFFA2AD" w14:textId="77777777" w:rsidR="00AD135D" w:rsidRPr="00A156BE" w:rsidRDefault="00AD135D" w:rsidP="00AD135D">
      <w:pPr>
        <w:tabs>
          <w:tab w:val="left" w:pos="1722"/>
          <w:tab w:val="left" w:pos="2268"/>
        </w:tabs>
        <w:autoSpaceDE w:val="0"/>
        <w:autoSpaceDN w:val="0"/>
        <w:adjustRightInd w:val="0"/>
        <w:rPr>
          <w:szCs w:val="24"/>
        </w:rPr>
      </w:pPr>
    </w:p>
    <w:tbl>
      <w:tblPr>
        <w:tblW w:w="5000" w:type="pct"/>
        <w:tblCellMar>
          <w:left w:w="90" w:type="dxa"/>
          <w:right w:w="90" w:type="dxa"/>
        </w:tblCellMar>
        <w:tblLook w:val="0000" w:firstRow="0" w:lastRow="0" w:firstColumn="0" w:lastColumn="0" w:noHBand="0" w:noVBand="0"/>
      </w:tblPr>
      <w:tblGrid>
        <w:gridCol w:w="2569"/>
        <w:gridCol w:w="7816"/>
      </w:tblGrid>
      <w:tr w:rsidR="00AD135D" w:rsidRPr="00A156BE" w14:paraId="2A39CC67"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10109FB7"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14:paraId="68CBF34A"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7341467B"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0864340D"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06635EA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14:paraId="2D337208"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29AA6151"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tc>
      </w:tr>
      <w:tr w:rsidR="00AD135D" w:rsidRPr="00A156BE" w14:paraId="71F57E19"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072D7F1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763" w:type="pct"/>
            <w:tcBorders>
              <w:top w:val="single" w:sz="2" w:space="0" w:color="auto"/>
              <w:left w:val="single" w:sz="2" w:space="0" w:color="auto"/>
              <w:bottom w:val="single" w:sz="2" w:space="0" w:color="auto"/>
              <w:right w:val="single" w:sz="2" w:space="0" w:color="auto"/>
            </w:tcBorders>
          </w:tcPr>
          <w:p w14:paraId="77722B5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color w:val="000000"/>
                <w:szCs w:val="24"/>
              </w:rPr>
              <w:t xml:space="preserve"> Повышение качества образования через</w:t>
            </w:r>
            <w:r w:rsidRPr="00A156BE">
              <w:rPr>
                <w:szCs w:val="24"/>
              </w:rPr>
              <w:t xml:space="preserve"> проведение независимой оценки качества образования и аттестации педагогических работников.</w:t>
            </w:r>
          </w:p>
        </w:tc>
      </w:tr>
      <w:tr w:rsidR="00AD135D" w:rsidRPr="00A156BE" w14:paraId="19A47A55"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71F368A9"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763" w:type="pct"/>
            <w:tcBorders>
              <w:top w:val="single" w:sz="2" w:space="0" w:color="auto"/>
              <w:left w:val="single" w:sz="2" w:space="0" w:color="auto"/>
              <w:bottom w:val="single" w:sz="2" w:space="0" w:color="auto"/>
              <w:right w:val="single" w:sz="2" w:space="0" w:color="auto"/>
            </w:tcBorders>
          </w:tcPr>
          <w:p w14:paraId="220304AC"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b/>
                <w:bCs/>
                <w:szCs w:val="24"/>
              </w:rPr>
              <w:t>-</w:t>
            </w:r>
            <w:r w:rsidRPr="00A156BE">
              <w:rPr>
                <w:szCs w:val="24"/>
              </w:rPr>
              <w:t xml:space="preserve"> включение потребителей образовательных услуг в оценку деятельности системы образования через развитие механизмов независимой оценки качества образования и государственно-общественного управления;</w:t>
            </w:r>
          </w:p>
          <w:p w14:paraId="68D6F5E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b/>
                <w:bCs/>
                <w:szCs w:val="24"/>
              </w:rPr>
              <w:t>-</w:t>
            </w:r>
            <w:r w:rsidRPr="00A156BE">
              <w:rPr>
                <w:szCs w:val="24"/>
              </w:rPr>
              <w:t>организационно-техническое и информационно-методическое  сопровождение аттестации педагогических работников.</w:t>
            </w:r>
          </w:p>
        </w:tc>
      </w:tr>
      <w:tr w:rsidR="00AD135D" w:rsidRPr="00A156BE" w14:paraId="70A29DD4"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55F5D96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763" w:type="pct"/>
            <w:tcBorders>
              <w:top w:val="single" w:sz="2" w:space="0" w:color="auto"/>
              <w:left w:val="single" w:sz="2" w:space="0" w:color="auto"/>
              <w:bottom w:val="single" w:sz="2" w:space="0" w:color="auto"/>
              <w:right w:val="single" w:sz="2" w:space="0" w:color="auto"/>
            </w:tcBorders>
          </w:tcPr>
          <w:p w14:paraId="53A346E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2021-2026 годы.</w:t>
            </w:r>
          </w:p>
          <w:p w14:paraId="39E3BBA6"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Подпрограмма реализуется в один этап </w:t>
            </w:r>
          </w:p>
        </w:tc>
      </w:tr>
      <w:tr w:rsidR="00AD135D" w:rsidRPr="00A156BE" w14:paraId="4FF42FE2"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298DB5A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763" w:type="pct"/>
            <w:tcBorders>
              <w:top w:val="single" w:sz="2" w:space="0" w:color="auto"/>
              <w:left w:val="single" w:sz="2" w:space="0" w:color="auto"/>
              <w:bottom w:val="single" w:sz="2" w:space="0" w:color="auto"/>
              <w:right w:val="single" w:sz="2" w:space="0" w:color="auto"/>
            </w:tcBorders>
          </w:tcPr>
          <w:p w14:paraId="3C7E3683"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50FE0293"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1 410,1</w:t>
            </w:r>
          </w:p>
          <w:p w14:paraId="3BB5AA14"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2022 год – 1</w:t>
            </w:r>
            <w:r>
              <w:rPr>
                <w:szCs w:val="24"/>
              </w:rPr>
              <w:t> 548,3</w:t>
            </w:r>
          </w:p>
          <w:p w14:paraId="434A9197"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2023 год – 1</w:t>
            </w:r>
            <w:r>
              <w:rPr>
                <w:szCs w:val="24"/>
              </w:rPr>
              <w:t> 940,9</w:t>
            </w:r>
          </w:p>
          <w:p w14:paraId="1EC01CE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2 121,7</w:t>
            </w:r>
          </w:p>
          <w:p w14:paraId="4B21BBF5"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2 121,7</w:t>
            </w:r>
          </w:p>
          <w:p w14:paraId="68349160"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2 121,7</w:t>
            </w:r>
          </w:p>
          <w:p w14:paraId="43B9F4E1" w14:textId="77777777" w:rsidR="00AD135D" w:rsidRPr="00A156BE" w:rsidRDefault="00AD135D" w:rsidP="00B61852">
            <w:pPr>
              <w:tabs>
                <w:tab w:val="left" w:pos="1722"/>
              </w:tabs>
              <w:autoSpaceDE w:val="0"/>
              <w:autoSpaceDN w:val="0"/>
              <w:adjustRightInd w:val="0"/>
              <w:ind w:firstLine="0"/>
              <w:contextualSpacing/>
              <w:rPr>
                <w:b/>
                <w:szCs w:val="24"/>
              </w:rPr>
            </w:pPr>
            <w:r w:rsidRPr="00A156BE">
              <w:rPr>
                <w:b/>
                <w:szCs w:val="24"/>
              </w:rPr>
              <w:lastRenderedPageBreak/>
              <w:t xml:space="preserve">Итого: </w:t>
            </w:r>
            <w:r>
              <w:rPr>
                <w:b/>
                <w:szCs w:val="24"/>
              </w:rPr>
              <w:t>11 264,4</w:t>
            </w:r>
          </w:p>
        </w:tc>
      </w:tr>
      <w:tr w:rsidR="00AD135D" w:rsidRPr="00A156BE" w14:paraId="0D02A87C" w14:textId="77777777" w:rsidTr="00E61D2A">
        <w:trPr>
          <w:trHeight w:val="20"/>
        </w:trPr>
        <w:tc>
          <w:tcPr>
            <w:tcW w:w="1237" w:type="pct"/>
            <w:tcBorders>
              <w:top w:val="single" w:sz="2" w:space="0" w:color="auto"/>
              <w:left w:val="single" w:sz="2" w:space="0" w:color="auto"/>
              <w:bottom w:val="single" w:sz="2" w:space="0" w:color="auto"/>
              <w:right w:val="single" w:sz="2" w:space="0" w:color="auto"/>
            </w:tcBorders>
          </w:tcPr>
          <w:p w14:paraId="65DDCA44"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lastRenderedPageBreak/>
              <w:t xml:space="preserve">7.Целевые индикаторы подпрограммы </w:t>
            </w:r>
          </w:p>
        </w:tc>
        <w:tc>
          <w:tcPr>
            <w:tcW w:w="3763" w:type="pct"/>
            <w:tcBorders>
              <w:top w:val="single" w:sz="2" w:space="0" w:color="auto"/>
              <w:left w:val="single" w:sz="2" w:space="0" w:color="auto"/>
              <w:bottom w:val="single" w:sz="2" w:space="0" w:color="auto"/>
              <w:right w:val="single" w:sz="2" w:space="0" w:color="auto"/>
            </w:tcBorders>
          </w:tcPr>
          <w:p w14:paraId="08A57264"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Доля аттестованных руководящих и педагогических работников в общей численности руководящих и педагогических работников, подлежащих аттестации составит 100%;</w:t>
            </w:r>
          </w:p>
          <w:p w14:paraId="4E221814" w14:textId="77777777" w:rsidR="00AD135D" w:rsidRPr="00A156BE" w:rsidRDefault="00AD135D" w:rsidP="00B61852">
            <w:pPr>
              <w:tabs>
                <w:tab w:val="left" w:pos="1722"/>
                <w:tab w:val="left" w:pos="2268"/>
              </w:tabs>
              <w:autoSpaceDE w:val="0"/>
              <w:autoSpaceDN w:val="0"/>
              <w:adjustRightInd w:val="0"/>
              <w:ind w:firstLine="0"/>
              <w:rPr>
                <w:color w:val="FF0000"/>
                <w:szCs w:val="24"/>
              </w:rPr>
            </w:pPr>
            <w:r w:rsidRPr="00A156BE">
              <w:rPr>
                <w:szCs w:val="24"/>
              </w:rPr>
              <w:t>- Удельный вес числа ОО, в отношении которых проведена независимая оценка качества образования не реже, чем 1 раз в три года составит 100%.</w:t>
            </w:r>
          </w:p>
        </w:tc>
      </w:tr>
    </w:tbl>
    <w:p w14:paraId="3A066222" w14:textId="77777777" w:rsidR="00AD135D" w:rsidRPr="00A156BE" w:rsidRDefault="00AD135D" w:rsidP="00AD135D">
      <w:pPr>
        <w:tabs>
          <w:tab w:val="left" w:pos="1722"/>
          <w:tab w:val="left" w:pos="2268"/>
        </w:tabs>
        <w:autoSpaceDE w:val="0"/>
        <w:autoSpaceDN w:val="0"/>
        <w:adjustRightInd w:val="0"/>
        <w:rPr>
          <w:szCs w:val="24"/>
        </w:rPr>
      </w:pPr>
    </w:p>
    <w:p w14:paraId="21EF77F6"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3.3.2. ТЕКСТ ПОДПРОГРАММЫ </w:t>
      </w:r>
    </w:p>
    <w:p w14:paraId="7AD9E863" w14:textId="77777777" w:rsidR="00AD135D" w:rsidRPr="00A156BE" w:rsidRDefault="00AD135D" w:rsidP="00AD135D">
      <w:pPr>
        <w:tabs>
          <w:tab w:val="left" w:pos="1722"/>
          <w:tab w:val="left" w:pos="2268"/>
        </w:tabs>
        <w:autoSpaceDE w:val="0"/>
        <w:autoSpaceDN w:val="0"/>
        <w:adjustRightInd w:val="0"/>
        <w:rPr>
          <w:szCs w:val="24"/>
        </w:rPr>
      </w:pPr>
    </w:p>
    <w:p w14:paraId="14B51DDF" w14:textId="77777777" w:rsidR="00AD135D" w:rsidRPr="00A156BE" w:rsidRDefault="00AD135D" w:rsidP="00AD135D">
      <w:pPr>
        <w:tabs>
          <w:tab w:val="left" w:pos="1722"/>
          <w:tab w:val="left" w:pos="2268"/>
        </w:tabs>
        <w:autoSpaceDE w:val="0"/>
        <w:autoSpaceDN w:val="0"/>
        <w:adjustRightInd w:val="0"/>
        <w:rPr>
          <w:szCs w:val="24"/>
        </w:rPr>
      </w:pPr>
      <w:r w:rsidRPr="00A156BE">
        <w:rPr>
          <w:b/>
          <w:szCs w:val="24"/>
        </w:rPr>
        <w:t>3.3.2.1.</w:t>
      </w:r>
      <w:r w:rsidRPr="00A156BE">
        <w:rPr>
          <w:szCs w:val="24"/>
        </w:rPr>
        <w:t xml:space="preserve"> </w:t>
      </w:r>
      <w:r w:rsidRPr="00A156BE">
        <w:rPr>
          <w:b/>
          <w:bCs/>
          <w:szCs w:val="24"/>
        </w:rPr>
        <w:t xml:space="preserve"> Характеристика текущего состояния</w:t>
      </w:r>
    </w:p>
    <w:p w14:paraId="0347A9E4" w14:textId="77777777" w:rsidR="00AD135D" w:rsidRPr="00A156BE" w:rsidRDefault="00AD135D" w:rsidP="00AD135D">
      <w:pPr>
        <w:tabs>
          <w:tab w:val="left" w:pos="1722"/>
          <w:tab w:val="left" w:pos="2268"/>
        </w:tabs>
        <w:autoSpaceDE w:val="0"/>
        <w:autoSpaceDN w:val="0"/>
        <w:adjustRightInd w:val="0"/>
        <w:rPr>
          <w:szCs w:val="24"/>
        </w:rPr>
      </w:pPr>
    </w:p>
    <w:p w14:paraId="6F4D33F1"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В последние годы происходит становление региональной системы оценки качества образования. Региональная система оценки качества образования формируется как многофункциональная система, включающая:</w:t>
      </w:r>
    </w:p>
    <w:p w14:paraId="7FCE9385"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государственную регламентацию образовательной деятельности (лицензирование образовательной деятельности, государственная аккредитация образовательной деятельности, государственный контроль (надзор) в области образования);</w:t>
      </w:r>
    </w:p>
    <w:p w14:paraId="32FE4689"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 государственные итоговые аттестационные процедуры; </w:t>
      </w:r>
    </w:p>
    <w:p w14:paraId="5FE4BAED"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механизмы внутренней и внешней оценки качества образования;</w:t>
      </w:r>
    </w:p>
    <w:p w14:paraId="64E40909"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международные, всероссийские, региональные, муниципальные мониторинговые исследования.</w:t>
      </w:r>
    </w:p>
    <w:p w14:paraId="1B3B908A"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Система оценки качества должна опираться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на основе унифицированных запросов.</w:t>
      </w:r>
    </w:p>
    <w:p w14:paraId="5724B1AF"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w:t>
      </w:r>
    </w:p>
    <w:p w14:paraId="35C15F37"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Развитие форм и содержания оценки качества приведет к росту информации о системе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региональной системе оценки качества образования информации. Развитие региональной системы оценки качества образования не должно привести к росту контроля и бюрократии в системе образования. Этот риск может      стать серьезной проблемой при использовании данных для улучшения работы организаций образования. </w:t>
      </w:r>
    </w:p>
    <w:p w14:paraId="566E963F"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Необходимо отметить, что вовлеченность семей и местного сообщества в образование - важнейший ресурс его функционирования и развития. Необходимо обеспечить формирование механизмов общественного участия в управлении образовательными организациями. </w:t>
      </w:r>
    </w:p>
    <w:p w14:paraId="6B86E3D9"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Принципиальные изменения в системе оценки качества образования и изменения прозрачности системы.</w:t>
      </w:r>
    </w:p>
    <w:p w14:paraId="30DFEA6D"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В соответствии с ключевыми ориентирами стратегических документов определены приоритетные задачи в сфере оценки качества образования:</w:t>
      </w:r>
    </w:p>
    <w:p w14:paraId="19313556"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формирование и развитие единого образовательного пространства на основе целостной и сбалансированной системы процедур оценки качества образования, реализуемой на региональном уровне;</w:t>
      </w:r>
    </w:p>
    <w:p w14:paraId="0FD7E0A3"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создание системы мониторингов качества образования;</w:t>
      </w:r>
    </w:p>
    <w:p w14:paraId="67D19020"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обеспечение максимально возможной прозрачности и доступности информации о системе образования, о качестве работы отдельных организаций;</w:t>
      </w:r>
    </w:p>
    <w:p w14:paraId="6D92FD54"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привлечение к оценке качества образования внешних заинтересованных лиц и организаций (общественных и профессионально-общественных экспертов и организаций);</w:t>
      </w:r>
    </w:p>
    <w:p w14:paraId="3B0D7A53"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lastRenderedPageBreak/>
        <w:t>- создание с участием общественности независимой системы оценки качества работы ОО и введение публичных рэнкингов, рейтингов их деятельности;</w:t>
      </w:r>
    </w:p>
    <w:p w14:paraId="0F1A90E8"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введение механизмов профессионально-общественной аккредитации образовательных программ СПО.</w:t>
      </w:r>
    </w:p>
    <w:p w14:paraId="0935C417" w14:textId="77777777" w:rsidR="00AD135D" w:rsidRPr="00A156BE" w:rsidRDefault="00AD135D" w:rsidP="00AD135D">
      <w:pPr>
        <w:tabs>
          <w:tab w:val="left" w:pos="1722"/>
          <w:tab w:val="left" w:pos="2268"/>
        </w:tabs>
        <w:rPr>
          <w:szCs w:val="24"/>
        </w:rPr>
      </w:pPr>
      <w:r w:rsidRPr="00A156BE">
        <w:rPr>
          <w:szCs w:val="24"/>
        </w:rPr>
        <w:t>Аттестация педагогических и руководящих работников является одним из направлений повышения качества образования.</w:t>
      </w:r>
    </w:p>
    <w:p w14:paraId="6EB0557C" w14:textId="77777777" w:rsidR="00AD135D" w:rsidRPr="00A156BE" w:rsidRDefault="00AD135D" w:rsidP="00AD135D">
      <w:pPr>
        <w:tabs>
          <w:tab w:val="left" w:pos="1722"/>
          <w:tab w:val="left" w:pos="2268"/>
        </w:tabs>
        <w:rPr>
          <w:szCs w:val="24"/>
        </w:rPr>
      </w:pPr>
      <w:proofErr w:type="gramStart"/>
      <w:r w:rsidRPr="00A156BE">
        <w:rPr>
          <w:szCs w:val="24"/>
        </w:rPr>
        <w:t>Всего на 01.07.2020 год  в округе 82 % педагогов  аттестованы, из них:</w:t>
      </w:r>
      <w:proofErr w:type="gramEnd"/>
    </w:p>
    <w:p w14:paraId="7DCC598C" w14:textId="77777777" w:rsidR="00AD135D" w:rsidRPr="00A156BE" w:rsidRDefault="00AD135D" w:rsidP="00AD135D">
      <w:pPr>
        <w:tabs>
          <w:tab w:val="left" w:pos="1722"/>
          <w:tab w:val="left" w:pos="2268"/>
        </w:tabs>
        <w:rPr>
          <w:szCs w:val="24"/>
        </w:rPr>
      </w:pPr>
      <w:r w:rsidRPr="00A156BE">
        <w:rPr>
          <w:szCs w:val="24"/>
        </w:rPr>
        <w:t>- высшую квалификационную категорию имеют 150 человек, что составляет 16 % от общего количества педагогов;</w:t>
      </w:r>
    </w:p>
    <w:p w14:paraId="23945875" w14:textId="77777777" w:rsidR="00AD135D" w:rsidRPr="00A156BE" w:rsidRDefault="00AD135D" w:rsidP="00AD135D">
      <w:pPr>
        <w:tabs>
          <w:tab w:val="left" w:pos="1722"/>
          <w:tab w:val="left" w:pos="2268"/>
        </w:tabs>
        <w:rPr>
          <w:szCs w:val="24"/>
        </w:rPr>
      </w:pPr>
      <w:r w:rsidRPr="00A156BE">
        <w:rPr>
          <w:szCs w:val="24"/>
        </w:rPr>
        <w:t xml:space="preserve">- 1 квалификационную категорию - 484 человека, - 52 % от общего количества педагогов; </w:t>
      </w:r>
    </w:p>
    <w:p w14:paraId="0D123914" w14:textId="77777777" w:rsidR="00AD135D" w:rsidRPr="00A156BE" w:rsidRDefault="00AD135D" w:rsidP="00AD135D">
      <w:pPr>
        <w:tabs>
          <w:tab w:val="left" w:pos="1722"/>
          <w:tab w:val="left" w:pos="2268"/>
        </w:tabs>
        <w:rPr>
          <w:szCs w:val="24"/>
        </w:rPr>
      </w:pPr>
      <w:r w:rsidRPr="00A156BE">
        <w:rPr>
          <w:szCs w:val="24"/>
        </w:rPr>
        <w:t>-аттестованы на СЗД 134 человек –14 % от общего количества педагогов.</w:t>
      </w:r>
    </w:p>
    <w:p w14:paraId="0F246D11" w14:textId="77777777" w:rsidR="00AD135D" w:rsidRPr="00A156BE" w:rsidRDefault="00AD135D" w:rsidP="00AD135D">
      <w:pPr>
        <w:tabs>
          <w:tab w:val="left" w:pos="1722"/>
          <w:tab w:val="left" w:pos="2268"/>
        </w:tabs>
        <w:rPr>
          <w:szCs w:val="24"/>
        </w:rPr>
      </w:pPr>
      <w:r w:rsidRPr="00A156BE">
        <w:rPr>
          <w:szCs w:val="24"/>
        </w:rPr>
        <w:t>18 %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14:paraId="0378CC84" w14:textId="77777777" w:rsidR="00AD135D" w:rsidRPr="00A156BE" w:rsidRDefault="00AD135D" w:rsidP="00AD135D">
      <w:pPr>
        <w:tabs>
          <w:tab w:val="left" w:pos="1722"/>
          <w:tab w:val="left" w:pos="2268"/>
        </w:tabs>
        <w:rPr>
          <w:szCs w:val="24"/>
        </w:rPr>
      </w:pPr>
      <w:r w:rsidRPr="00A156BE">
        <w:rPr>
          <w:szCs w:val="24"/>
        </w:rPr>
        <w:t>В целом по округу 68 % педагогов имеют высшую и первую квалификационную категорию.</w:t>
      </w:r>
    </w:p>
    <w:p w14:paraId="4C4AA54A" w14:textId="77777777" w:rsidR="00AD135D" w:rsidRPr="00A156BE" w:rsidRDefault="00AD135D" w:rsidP="00AD135D">
      <w:pPr>
        <w:tabs>
          <w:tab w:val="left" w:pos="1722"/>
          <w:tab w:val="left" w:pos="2268"/>
        </w:tabs>
        <w:autoSpaceDE w:val="0"/>
        <w:autoSpaceDN w:val="0"/>
        <w:adjustRightInd w:val="0"/>
        <w:rPr>
          <w:b/>
          <w:bCs/>
          <w:szCs w:val="24"/>
        </w:rPr>
      </w:pPr>
    </w:p>
    <w:p w14:paraId="66B3F0B5" w14:textId="77777777" w:rsidR="00AD135D" w:rsidRPr="00A156BE" w:rsidRDefault="00AD135D" w:rsidP="00AD135D">
      <w:pPr>
        <w:tabs>
          <w:tab w:val="left" w:pos="1722"/>
          <w:tab w:val="left" w:pos="2268"/>
        </w:tabs>
        <w:autoSpaceDE w:val="0"/>
        <w:autoSpaceDN w:val="0"/>
        <w:adjustRightInd w:val="0"/>
        <w:rPr>
          <w:szCs w:val="24"/>
        </w:rPr>
      </w:pPr>
      <w:r w:rsidRPr="00A156BE">
        <w:rPr>
          <w:b/>
          <w:szCs w:val="24"/>
        </w:rPr>
        <w:t>3.3.2.2.</w:t>
      </w:r>
      <w:r w:rsidRPr="00A156BE">
        <w:rPr>
          <w:szCs w:val="24"/>
        </w:rPr>
        <w:t xml:space="preserve"> </w:t>
      </w:r>
      <w:r w:rsidRPr="00A156BE">
        <w:rPr>
          <w:b/>
          <w:bCs/>
          <w:szCs w:val="24"/>
        </w:rPr>
        <w:t xml:space="preserve"> Задачи подпрограммы</w:t>
      </w:r>
    </w:p>
    <w:p w14:paraId="20262E04" w14:textId="77777777" w:rsidR="00AD135D" w:rsidRPr="00A156BE" w:rsidRDefault="00AD135D" w:rsidP="00AD135D">
      <w:pPr>
        <w:tabs>
          <w:tab w:val="left" w:pos="1722"/>
          <w:tab w:val="left" w:pos="2268"/>
        </w:tabs>
        <w:autoSpaceDE w:val="0"/>
        <w:autoSpaceDN w:val="0"/>
        <w:adjustRightInd w:val="0"/>
        <w:rPr>
          <w:color w:val="000000"/>
          <w:szCs w:val="24"/>
        </w:rPr>
      </w:pPr>
    </w:p>
    <w:p w14:paraId="73C01642" w14:textId="77777777" w:rsidR="00AD135D" w:rsidRPr="00A156BE" w:rsidRDefault="00AD135D" w:rsidP="00AD135D">
      <w:pPr>
        <w:tabs>
          <w:tab w:val="left" w:pos="1722"/>
          <w:tab w:val="left" w:pos="2268"/>
        </w:tabs>
        <w:autoSpaceDE w:val="0"/>
        <w:autoSpaceDN w:val="0"/>
        <w:adjustRightInd w:val="0"/>
        <w:rPr>
          <w:szCs w:val="24"/>
        </w:rPr>
      </w:pPr>
      <w:r w:rsidRPr="00A156BE">
        <w:rPr>
          <w:color w:val="000000"/>
          <w:szCs w:val="24"/>
        </w:rPr>
        <w:t xml:space="preserve">Основная стратегическая цель - Повышение качества образования через </w:t>
      </w:r>
      <w:r w:rsidRPr="00A156BE">
        <w:rPr>
          <w:szCs w:val="24"/>
        </w:rPr>
        <w:t>проведение независимой оценки качества образования и аттестации педагогических работников.</w:t>
      </w:r>
    </w:p>
    <w:p w14:paraId="2B22D4C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 Подпрограмма предполагает решение следующих задач:</w:t>
      </w:r>
    </w:p>
    <w:p w14:paraId="72494788" w14:textId="77777777" w:rsidR="00AD135D" w:rsidRPr="00A156BE" w:rsidRDefault="00AD135D" w:rsidP="00AD135D">
      <w:pPr>
        <w:tabs>
          <w:tab w:val="left" w:pos="1722"/>
          <w:tab w:val="left" w:pos="2268"/>
        </w:tabs>
        <w:autoSpaceDE w:val="0"/>
        <w:autoSpaceDN w:val="0"/>
        <w:adjustRightInd w:val="0"/>
        <w:rPr>
          <w:szCs w:val="24"/>
        </w:rPr>
      </w:pPr>
      <w:r w:rsidRPr="00A156BE">
        <w:rPr>
          <w:color w:val="000000"/>
          <w:szCs w:val="24"/>
        </w:rPr>
        <w:t xml:space="preserve">1) </w:t>
      </w:r>
      <w:r w:rsidRPr="00A156BE">
        <w:rPr>
          <w:szCs w:val="24"/>
        </w:rPr>
        <w:t>включение потребителей образовательных услуг в оценку деятельности системы образования через развитие механизмов независимой оценки качества образования и государственно-общественного управления;</w:t>
      </w:r>
    </w:p>
    <w:p w14:paraId="004A0E91" w14:textId="77777777" w:rsidR="00AD135D" w:rsidRPr="00A156BE" w:rsidRDefault="00AD135D" w:rsidP="00AD135D">
      <w:pPr>
        <w:tabs>
          <w:tab w:val="left" w:pos="1722"/>
          <w:tab w:val="left" w:pos="2268"/>
        </w:tabs>
        <w:autoSpaceDE w:val="0"/>
        <w:autoSpaceDN w:val="0"/>
        <w:adjustRightInd w:val="0"/>
        <w:rPr>
          <w:szCs w:val="24"/>
        </w:rPr>
      </w:pPr>
      <w:r w:rsidRPr="00A156BE">
        <w:rPr>
          <w:bCs/>
          <w:szCs w:val="24"/>
        </w:rPr>
        <w:t>2)</w:t>
      </w:r>
      <w:r w:rsidRPr="00A156BE">
        <w:rPr>
          <w:szCs w:val="24"/>
        </w:rPr>
        <w:t>организационно-техническое и информационно-методическое  сопровождение аттестации педагогических работников.</w:t>
      </w:r>
    </w:p>
    <w:p w14:paraId="341D825B" w14:textId="77777777" w:rsidR="00AD135D" w:rsidRPr="00A156BE" w:rsidRDefault="00AD135D" w:rsidP="00AD135D">
      <w:pPr>
        <w:tabs>
          <w:tab w:val="left" w:pos="1722"/>
          <w:tab w:val="left" w:pos="2268"/>
        </w:tabs>
        <w:autoSpaceDE w:val="0"/>
        <w:autoSpaceDN w:val="0"/>
        <w:adjustRightInd w:val="0"/>
        <w:rPr>
          <w:szCs w:val="24"/>
        </w:rPr>
      </w:pPr>
    </w:p>
    <w:p w14:paraId="6B1EA0F1"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szCs w:val="24"/>
        </w:rPr>
        <w:t>3.3.2.3.</w:t>
      </w:r>
      <w:r w:rsidRPr="00A156BE">
        <w:rPr>
          <w:szCs w:val="24"/>
        </w:rPr>
        <w:t xml:space="preserve"> </w:t>
      </w:r>
      <w:r w:rsidRPr="00A156BE">
        <w:rPr>
          <w:b/>
          <w:bCs/>
          <w:color w:val="000000"/>
          <w:szCs w:val="24"/>
        </w:rPr>
        <w:t>Сроки и этапы реализации Подпрограммы</w:t>
      </w:r>
    </w:p>
    <w:p w14:paraId="11113B82" w14:textId="77777777" w:rsidR="00AD135D" w:rsidRPr="00A156BE" w:rsidRDefault="00AD135D" w:rsidP="00AD135D">
      <w:pPr>
        <w:tabs>
          <w:tab w:val="left" w:pos="1722"/>
          <w:tab w:val="left" w:pos="2268"/>
        </w:tabs>
        <w:autoSpaceDE w:val="0"/>
        <w:autoSpaceDN w:val="0"/>
        <w:adjustRightInd w:val="0"/>
        <w:rPr>
          <w:color w:val="000000"/>
          <w:szCs w:val="24"/>
        </w:rPr>
      </w:pPr>
    </w:p>
    <w:p w14:paraId="5D24AAB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Реализация Подпрограммы будет осуществляться в 2021-2026 годы в один этап.</w:t>
      </w:r>
    </w:p>
    <w:p w14:paraId="62B6FD8F" w14:textId="77777777" w:rsidR="00AD135D" w:rsidRPr="00A156BE" w:rsidRDefault="00AD135D" w:rsidP="00AD135D">
      <w:pPr>
        <w:tabs>
          <w:tab w:val="left" w:pos="1722"/>
          <w:tab w:val="left" w:pos="2268"/>
        </w:tabs>
        <w:autoSpaceDE w:val="0"/>
        <w:autoSpaceDN w:val="0"/>
        <w:adjustRightInd w:val="0"/>
        <w:rPr>
          <w:color w:val="000000"/>
          <w:szCs w:val="24"/>
        </w:rPr>
      </w:pPr>
    </w:p>
    <w:p w14:paraId="212A3C2E"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szCs w:val="24"/>
        </w:rPr>
        <w:t>3.3.2.4.</w:t>
      </w:r>
      <w:r w:rsidRPr="00A156BE">
        <w:rPr>
          <w:szCs w:val="24"/>
        </w:rPr>
        <w:t xml:space="preserve"> </w:t>
      </w:r>
      <w:r w:rsidRPr="00A156BE">
        <w:rPr>
          <w:b/>
          <w:bCs/>
          <w:color w:val="000000"/>
          <w:szCs w:val="24"/>
        </w:rPr>
        <w:t>Целевые индикаторы</w:t>
      </w:r>
    </w:p>
    <w:p w14:paraId="6C537365" w14:textId="77777777" w:rsidR="00AD135D" w:rsidRPr="00A156BE" w:rsidRDefault="00AD135D" w:rsidP="00AD135D">
      <w:pPr>
        <w:tabs>
          <w:tab w:val="left" w:pos="1722"/>
          <w:tab w:val="left" w:pos="2268"/>
        </w:tabs>
        <w:autoSpaceDE w:val="0"/>
        <w:autoSpaceDN w:val="0"/>
        <w:adjustRightInd w:val="0"/>
        <w:rPr>
          <w:color w:val="000000"/>
          <w:szCs w:val="24"/>
        </w:rPr>
      </w:pPr>
    </w:p>
    <w:p w14:paraId="587EDCDB"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15EB9E72"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0B2A2993"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bCs/>
          <w:color w:val="000000"/>
          <w:szCs w:val="24"/>
        </w:rPr>
        <w:t xml:space="preserve">3.4. ПОДПРОГРАММА 4 «ПАТРИОТИЧЕСКОЕ ВОСПИТАНИЕ И ПОДГОТОВКА ГРАЖДАН В БАЛАХНИНСКОМ МУНИЦИПАЛЬНОМ ОКРУГЕ К ВОЕННОЙ СЛУЖБЕ» </w:t>
      </w:r>
      <w:r w:rsidRPr="00A156BE">
        <w:rPr>
          <w:color w:val="000000"/>
          <w:szCs w:val="24"/>
        </w:rPr>
        <w:t>(далее - Подпрограмма)</w:t>
      </w:r>
    </w:p>
    <w:p w14:paraId="6B899BAE" w14:textId="77777777" w:rsidR="00AD135D" w:rsidRPr="00A156BE" w:rsidRDefault="00AD135D" w:rsidP="00AD135D">
      <w:pPr>
        <w:tabs>
          <w:tab w:val="left" w:pos="1722"/>
          <w:tab w:val="left" w:pos="2268"/>
        </w:tabs>
        <w:autoSpaceDE w:val="0"/>
        <w:autoSpaceDN w:val="0"/>
        <w:adjustRightInd w:val="0"/>
        <w:rPr>
          <w:color w:val="000000"/>
          <w:szCs w:val="24"/>
        </w:rPr>
      </w:pPr>
    </w:p>
    <w:p w14:paraId="192653A8"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3.4.1. ПАСПОРТ ПОДПРОГРАММЫ:</w:t>
      </w:r>
    </w:p>
    <w:p w14:paraId="6E6407CE"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723"/>
        <w:gridCol w:w="7662"/>
      </w:tblGrid>
      <w:tr w:rsidR="00AD135D" w:rsidRPr="00A156BE" w14:paraId="5753EF16"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0E8C5762"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390113A8"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795BF1B0"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766494E2"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4A080C7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31D2F32B"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04C78C78"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tc>
      </w:tr>
      <w:tr w:rsidR="00AD135D" w:rsidRPr="00A156BE" w14:paraId="5AAFED62"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0BB0924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0FE837C3"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Развитие и укрепление системы гражданско-патриотического воспитания  в Балахнинском муниципальном округе.</w:t>
            </w:r>
          </w:p>
        </w:tc>
      </w:tr>
      <w:tr w:rsidR="00AD135D" w:rsidRPr="00A156BE" w14:paraId="0BDEA590"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2A32B5A0"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766E799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совершенствование нормативного правового, методического и информационного обеспечения функционирования системы </w:t>
            </w:r>
            <w:r w:rsidRPr="00A156BE">
              <w:rPr>
                <w:color w:val="000000"/>
                <w:szCs w:val="24"/>
              </w:rPr>
              <w:lastRenderedPageBreak/>
              <w:t xml:space="preserve">патриотического воспитания граждан в Балахнинском муниципальном округе; </w:t>
            </w:r>
          </w:p>
          <w:p w14:paraId="073C689C"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организация систематической пропаганды патриотических ценностей среди населения Балахнинском муниципальном округе;</w:t>
            </w:r>
          </w:p>
          <w:p w14:paraId="3385E3C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совершенствование системы подготовки граждан в Балахнинском муниципальном округе к службе в рядах Вооруженных Сил Российской Федерации;</w:t>
            </w:r>
          </w:p>
          <w:p w14:paraId="3280A249"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координация деятельности общественных объединений в интересах патриотического воспитания </w:t>
            </w:r>
          </w:p>
        </w:tc>
      </w:tr>
      <w:tr w:rsidR="00AD135D" w:rsidRPr="00A156BE" w14:paraId="7E8754B6"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77822D0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lastRenderedPageBreak/>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5806235C"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Реализация Подпрограммы будет осуществляться в 2021-2026 годы в один этап.</w:t>
            </w:r>
          </w:p>
        </w:tc>
      </w:tr>
      <w:tr w:rsidR="00AD135D" w:rsidRPr="00A156BE" w14:paraId="64C52EDC"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28C9D79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689" w:type="pct"/>
            <w:tcBorders>
              <w:top w:val="single" w:sz="2" w:space="0" w:color="auto"/>
              <w:left w:val="single" w:sz="2" w:space="0" w:color="auto"/>
              <w:bottom w:val="single" w:sz="2" w:space="0" w:color="auto"/>
              <w:right w:val="single" w:sz="2" w:space="0" w:color="auto"/>
            </w:tcBorders>
          </w:tcPr>
          <w:p w14:paraId="62604692"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228027E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150,0</w:t>
            </w:r>
          </w:p>
          <w:p w14:paraId="2987B31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2</w:t>
            </w:r>
            <w:r w:rsidRPr="00A156BE">
              <w:rPr>
                <w:szCs w:val="24"/>
              </w:rPr>
              <w:t>50,0</w:t>
            </w:r>
          </w:p>
          <w:p w14:paraId="55EE61F4"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2023 год – </w:t>
            </w:r>
            <w:r>
              <w:rPr>
                <w:szCs w:val="24"/>
              </w:rPr>
              <w:t>1 629,8</w:t>
            </w:r>
          </w:p>
          <w:p w14:paraId="3530BD5C"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1 332,5</w:t>
            </w:r>
          </w:p>
          <w:p w14:paraId="29DD4598"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200,</w:t>
            </w:r>
            <w:r w:rsidRPr="00A156BE">
              <w:rPr>
                <w:szCs w:val="24"/>
              </w:rPr>
              <w:t>0</w:t>
            </w:r>
          </w:p>
          <w:p w14:paraId="28C3A386"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w:t>
            </w:r>
            <w:r>
              <w:rPr>
                <w:szCs w:val="24"/>
              </w:rPr>
              <w:t>–</w:t>
            </w:r>
            <w:r w:rsidRPr="00A156BE">
              <w:rPr>
                <w:szCs w:val="24"/>
              </w:rPr>
              <w:t xml:space="preserve"> </w:t>
            </w:r>
            <w:r>
              <w:rPr>
                <w:szCs w:val="24"/>
              </w:rPr>
              <w:t>200,0</w:t>
            </w:r>
          </w:p>
          <w:p w14:paraId="74651435" w14:textId="77777777" w:rsidR="00AD135D" w:rsidRPr="00A156BE" w:rsidRDefault="00AD135D" w:rsidP="00B61852">
            <w:pPr>
              <w:tabs>
                <w:tab w:val="left" w:pos="1722"/>
                <w:tab w:val="left" w:pos="2268"/>
              </w:tabs>
              <w:autoSpaceDE w:val="0"/>
              <w:autoSpaceDN w:val="0"/>
              <w:adjustRightInd w:val="0"/>
              <w:ind w:firstLine="0"/>
              <w:contextualSpacing/>
              <w:rPr>
                <w:b/>
                <w:szCs w:val="24"/>
              </w:rPr>
            </w:pPr>
            <w:r w:rsidRPr="00A156BE">
              <w:rPr>
                <w:b/>
                <w:bCs/>
                <w:szCs w:val="24"/>
              </w:rPr>
              <w:t xml:space="preserve">Итого: </w:t>
            </w:r>
            <w:r>
              <w:rPr>
                <w:b/>
                <w:szCs w:val="24"/>
              </w:rPr>
              <w:t>3 762,3</w:t>
            </w:r>
          </w:p>
        </w:tc>
      </w:tr>
      <w:tr w:rsidR="00AD135D" w:rsidRPr="00A156BE" w14:paraId="5AFF0DB0" w14:textId="77777777" w:rsidTr="00B61852">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7BA3A6A1"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503C603B"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 - Доля обучающихся, принявших участие в мероприятиях патриотической направленности, Балахнинского муниципального округа, в общем количестве обучающихся увеличится до 100%;</w:t>
            </w:r>
          </w:p>
          <w:p w14:paraId="37448715"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Доля допризывной молодежи, повысившей качественный уровень своей подготовки к службе в рядах Вооруженных Сил Российской Федерации через участие в соревнованиях военно-патриотического профиля, Балахнинского муниципального округа, в общем количестве молодежи призывного возраста, сохранится на уровне 95%.</w:t>
            </w:r>
          </w:p>
        </w:tc>
      </w:tr>
    </w:tbl>
    <w:p w14:paraId="05BD09B5" w14:textId="77777777" w:rsidR="00AD135D" w:rsidRPr="00A156BE" w:rsidRDefault="00AD135D" w:rsidP="00AD135D">
      <w:pPr>
        <w:tabs>
          <w:tab w:val="left" w:pos="1722"/>
          <w:tab w:val="left" w:pos="2268"/>
        </w:tabs>
        <w:autoSpaceDE w:val="0"/>
        <w:autoSpaceDN w:val="0"/>
        <w:adjustRightInd w:val="0"/>
        <w:rPr>
          <w:szCs w:val="24"/>
        </w:rPr>
      </w:pPr>
    </w:p>
    <w:p w14:paraId="402A2664"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3.4.2. ТЕКСТ ПОДПРОГРАММЫ</w:t>
      </w:r>
    </w:p>
    <w:p w14:paraId="2C0FA8AA" w14:textId="77777777" w:rsidR="00AD135D" w:rsidRPr="00A156BE" w:rsidRDefault="00AD135D" w:rsidP="00AD135D">
      <w:pPr>
        <w:tabs>
          <w:tab w:val="left" w:pos="1722"/>
          <w:tab w:val="left" w:pos="2268"/>
        </w:tabs>
        <w:autoSpaceDE w:val="0"/>
        <w:autoSpaceDN w:val="0"/>
        <w:adjustRightInd w:val="0"/>
        <w:rPr>
          <w:szCs w:val="24"/>
        </w:rPr>
      </w:pPr>
    </w:p>
    <w:p w14:paraId="6FC64F88" w14:textId="77777777" w:rsidR="00AD135D" w:rsidRPr="00A156BE" w:rsidRDefault="00AD135D" w:rsidP="00AD135D">
      <w:pPr>
        <w:tabs>
          <w:tab w:val="left" w:pos="1722"/>
          <w:tab w:val="left" w:pos="2268"/>
        </w:tabs>
        <w:autoSpaceDE w:val="0"/>
        <w:autoSpaceDN w:val="0"/>
        <w:adjustRightInd w:val="0"/>
        <w:rPr>
          <w:szCs w:val="24"/>
        </w:rPr>
      </w:pPr>
      <w:r w:rsidRPr="00A156BE">
        <w:rPr>
          <w:b/>
          <w:szCs w:val="24"/>
        </w:rPr>
        <w:t>3.4.2.1.</w:t>
      </w:r>
      <w:r w:rsidRPr="00A156BE">
        <w:rPr>
          <w:szCs w:val="24"/>
        </w:rPr>
        <w:t xml:space="preserve"> </w:t>
      </w:r>
      <w:r w:rsidRPr="00A156BE">
        <w:rPr>
          <w:b/>
          <w:bCs/>
          <w:szCs w:val="24"/>
        </w:rPr>
        <w:t xml:space="preserve"> Характеристика текущего состояния</w:t>
      </w:r>
    </w:p>
    <w:p w14:paraId="25E60314" w14:textId="77777777" w:rsidR="00AD135D" w:rsidRPr="00A156BE" w:rsidRDefault="00AD135D" w:rsidP="00AD135D">
      <w:pPr>
        <w:tabs>
          <w:tab w:val="left" w:pos="1722"/>
          <w:tab w:val="left" w:pos="2268"/>
        </w:tabs>
        <w:autoSpaceDE w:val="0"/>
        <w:autoSpaceDN w:val="0"/>
        <w:adjustRightInd w:val="0"/>
        <w:rPr>
          <w:szCs w:val="24"/>
        </w:rPr>
      </w:pPr>
    </w:p>
    <w:p w14:paraId="0410D4AF"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Основным элементом системы патриотического воспитания в Балахнинском муниципальном округе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округа, организации и общественные объединения округа.</w:t>
      </w:r>
    </w:p>
    <w:p w14:paraId="14BBFCD1"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На 1 января 2020 года во всех муниципальных образовательных учреждениях реализуются программы патриотического воспитания,  в округе действует координационный совет по патриотическому воспитанию, объединяющие представителей всех заинтересованных ведомств и общественных формирований. Систематически проводится комплекс мероприятий, направленных на формирование у населения чувств гражданственности и патриотизма. За период реализации Программы количество участников мероприятий патриотической направленности увеличилось на 25% от общего количества молодых людей, проживающих в Балахнинском муниципальном  округе. 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округе в системе проводятся учебные сборы.</w:t>
      </w:r>
    </w:p>
    <w:p w14:paraId="0ADE9D18"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Для более эффективного функционирования системы патриотического воспитания всех возрастных и социальных групп населения необходимо:</w:t>
      </w:r>
    </w:p>
    <w:p w14:paraId="193D59EB"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продолжить работу по патриотическому воспитанию граждан в Балахнинском муниципальном округе;</w:t>
      </w:r>
    </w:p>
    <w:p w14:paraId="61AF48B0"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lastRenderedPageBreak/>
        <w:t>- совершенствовать систему управления процессом патриотического воспитания;</w:t>
      </w:r>
    </w:p>
    <w:p w14:paraId="1C846A3F"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создать условия для более широкого участия средств массовой информации в пропаганде патриотических ценностей.</w:t>
      </w:r>
    </w:p>
    <w:p w14:paraId="1EECB25A"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14:paraId="7982FAC3" w14:textId="77777777" w:rsidR="00AD135D" w:rsidRPr="00A156BE" w:rsidRDefault="00AD135D" w:rsidP="00AD135D">
      <w:pPr>
        <w:tabs>
          <w:tab w:val="left" w:pos="1722"/>
          <w:tab w:val="left" w:pos="2268"/>
        </w:tabs>
        <w:autoSpaceDE w:val="0"/>
        <w:autoSpaceDN w:val="0"/>
        <w:adjustRightInd w:val="0"/>
        <w:rPr>
          <w:szCs w:val="24"/>
        </w:rPr>
      </w:pPr>
    </w:p>
    <w:p w14:paraId="30DB0367" w14:textId="77777777" w:rsidR="00AD135D" w:rsidRPr="00A156BE" w:rsidRDefault="00AD135D" w:rsidP="00AD135D">
      <w:pPr>
        <w:tabs>
          <w:tab w:val="left" w:pos="1722"/>
          <w:tab w:val="left" w:pos="2268"/>
        </w:tabs>
        <w:autoSpaceDE w:val="0"/>
        <w:autoSpaceDN w:val="0"/>
        <w:adjustRightInd w:val="0"/>
        <w:rPr>
          <w:szCs w:val="24"/>
        </w:rPr>
      </w:pPr>
      <w:r w:rsidRPr="00A156BE">
        <w:rPr>
          <w:b/>
          <w:szCs w:val="24"/>
        </w:rPr>
        <w:t>3.4.2.2.</w:t>
      </w:r>
      <w:r w:rsidRPr="00A156BE">
        <w:rPr>
          <w:szCs w:val="24"/>
        </w:rPr>
        <w:t xml:space="preserve"> </w:t>
      </w:r>
      <w:r w:rsidRPr="00A156BE">
        <w:rPr>
          <w:b/>
          <w:bCs/>
          <w:szCs w:val="24"/>
        </w:rPr>
        <w:t>Задачи подпрограммы</w:t>
      </w:r>
    </w:p>
    <w:p w14:paraId="5D1E43EF" w14:textId="77777777" w:rsidR="00AD135D" w:rsidRPr="00A156BE" w:rsidRDefault="00AD135D" w:rsidP="00AD135D">
      <w:pPr>
        <w:tabs>
          <w:tab w:val="left" w:pos="1722"/>
          <w:tab w:val="left" w:pos="2268"/>
        </w:tabs>
        <w:autoSpaceDE w:val="0"/>
        <w:autoSpaceDN w:val="0"/>
        <w:adjustRightInd w:val="0"/>
        <w:rPr>
          <w:szCs w:val="24"/>
        </w:rPr>
      </w:pPr>
    </w:p>
    <w:p w14:paraId="6D210688"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Целью Подпрограммы является дальнейшее развитие и укрепление системы гражданско-патриотического воспитания Балахнинского муниципального округа. </w:t>
      </w:r>
    </w:p>
    <w:p w14:paraId="27048006"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Для достижения указанной цели решаются следующие задачи:</w:t>
      </w:r>
    </w:p>
    <w:p w14:paraId="72B04051"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Балахнинском муниципальном округе; </w:t>
      </w:r>
    </w:p>
    <w:p w14:paraId="6EA050F8"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организация систематической пропаганды патриотических ценностей среди населения Балахнинского муниципального округа;</w:t>
      </w:r>
    </w:p>
    <w:p w14:paraId="174F2984"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совершенствование системы подготовки граждан в Балахнинском муниципальном округе к службе в рядах Вооруженных Сил Российской Федерации;</w:t>
      </w:r>
    </w:p>
    <w:p w14:paraId="52F86453"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 координация деятельности общественных объединений в интересах патриотического воспитания.</w:t>
      </w:r>
    </w:p>
    <w:p w14:paraId="1E2DA6E9" w14:textId="77777777" w:rsidR="00AD135D" w:rsidRPr="00A156BE" w:rsidRDefault="00AD135D" w:rsidP="00AD135D">
      <w:pPr>
        <w:tabs>
          <w:tab w:val="left" w:pos="1722"/>
          <w:tab w:val="left" w:pos="2268"/>
        </w:tabs>
        <w:autoSpaceDE w:val="0"/>
        <w:autoSpaceDN w:val="0"/>
        <w:adjustRightInd w:val="0"/>
        <w:rPr>
          <w:b/>
          <w:bCs/>
          <w:szCs w:val="24"/>
        </w:rPr>
      </w:pPr>
    </w:p>
    <w:p w14:paraId="5868FB8E" w14:textId="77777777" w:rsidR="00AD135D" w:rsidRPr="00A156BE" w:rsidRDefault="00AD135D" w:rsidP="00AD135D">
      <w:pPr>
        <w:tabs>
          <w:tab w:val="left" w:pos="1722"/>
          <w:tab w:val="left" w:pos="2268"/>
        </w:tabs>
        <w:autoSpaceDE w:val="0"/>
        <w:autoSpaceDN w:val="0"/>
        <w:adjustRightInd w:val="0"/>
        <w:rPr>
          <w:b/>
          <w:bCs/>
          <w:szCs w:val="24"/>
        </w:rPr>
      </w:pPr>
      <w:r w:rsidRPr="00A156BE">
        <w:rPr>
          <w:b/>
          <w:szCs w:val="24"/>
        </w:rPr>
        <w:t>3.4.2.3.</w:t>
      </w:r>
      <w:r w:rsidRPr="00A156BE">
        <w:rPr>
          <w:szCs w:val="24"/>
        </w:rPr>
        <w:t xml:space="preserve"> </w:t>
      </w:r>
      <w:r w:rsidRPr="00A156BE">
        <w:rPr>
          <w:b/>
          <w:bCs/>
          <w:szCs w:val="24"/>
        </w:rPr>
        <w:t xml:space="preserve">  Сроки и этапы реализации Подпрограммы </w:t>
      </w:r>
    </w:p>
    <w:p w14:paraId="4E87584B" w14:textId="77777777" w:rsidR="00AD135D" w:rsidRPr="00A156BE" w:rsidRDefault="00AD135D" w:rsidP="00AD135D">
      <w:pPr>
        <w:tabs>
          <w:tab w:val="left" w:pos="1722"/>
          <w:tab w:val="left" w:pos="2268"/>
        </w:tabs>
        <w:autoSpaceDE w:val="0"/>
        <w:autoSpaceDN w:val="0"/>
        <w:adjustRightInd w:val="0"/>
        <w:rPr>
          <w:szCs w:val="24"/>
        </w:rPr>
      </w:pPr>
    </w:p>
    <w:p w14:paraId="395309B1"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Реализация Подпрограммы будет осуществляться в 2021-2026 годы в один этап.</w:t>
      </w:r>
    </w:p>
    <w:p w14:paraId="41A799FA" w14:textId="77777777" w:rsidR="00AD135D" w:rsidRPr="00A156BE" w:rsidRDefault="00AD135D" w:rsidP="00AD135D">
      <w:pPr>
        <w:tabs>
          <w:tab w:val="left" w:pos="1722"/>
          <w:tab w:val="left" w:pos="2268"/>
        </w:tabs>
        <w:autoSpaceDE w:val="0"/>
        <w:autoSpaceDN w:val="0"/>
        <w:adjustRightInd w:val="0"/>
        <w:rPr>
          <w:szCs w:val="24"/>
        </w:rPr>
      </w:pPr>
    </w:p>
    <w:p w14:paraId="55CADB05"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szCs w:val="24"/>
        </w:rPr>
        <w:t>3.4.2.4.</w:t>
      </w:r>
      <w:r w:rsidRPr="00A156BE">
        <w:rPr>
          <w:szCs w:val="24"/>
        </w:rPr>
        <w:t xml:space="preserve"> </w:t>
      </w:r>
      <w:r w:rsidRPr="00A156BE">
        <w:rPr>
          <w:b/>
          <w:bCs/>
          <w:color w:val="000000"/>
          <w:szCs w:val="24"/>
        </w:rPr>
        <w:t>Целевые индикаторы</w:t>
      </w:r>
    </w:p>
    <w:p w14:paraId="6241286E" w14:textId="77777777" w:rsidR="00AD135D" w:rsidRPr="00A156BE" w:rsidRDefault="00AD135D" w:rsidP="00AD135D">
      <w:pPr>
        <w:tabs>
          <w:tab w:val="left" w:pos="1722"/>
          <w:tab w:val="left" w:pos="2268"/>
        </w:tabs>
        <w:autoSpaceDE w:val="0"/>
        <w:autoSpaceDN w:val="0"/>
        <w:adjustRightInd w:val="0"/>
        <w:rPr>
          <w:color w:val="000000"/>
          <w:szCs w:val="24"/>
        </w:rPr>
      </w:pPr>
    </w:p>
    <w:p w14:paraId="78B8E717"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6886431B"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01C9566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bCs/>
          <w:color w:val="000000"/>
          <w:szCs w:val="24"/>
        </w:rPr>
        <w:t>3.5. ПОДПРОГРАММА 5</w:t>
      </w:r>
      <w:r w:rsidRPr="00A156BE">
        <w:rPr>
          <w:color w:val="000000"/>
          <w:szCs w:val="24"/>
        </w:rPr>
        <w:t xml:space="preserve"> «</w:t>
      </w:r>
      <w:r w:rsidRPr="00A156BE">
        <w:rPr>
          <w:b/>
          <w:bCs/>
          <w:color w:val="000000"/>
          <w:szCs w:val="24"/>
        </w:rPr>
        <w:t>УКРЕПЛЕНИЕ МАТЕРИАЛЬНО-ТЕХНИЧЕСКОЙ БАЗЫ ОБРАЗОВАТЕЛЬНЫХ УЧРЕЖДЕНИЙ»</w:t>
      </w:r>
      <w:r w:rsidRPr="00A156BE">
        <w:rPr>
          <w:color w:val="000000"/>
          <w:szCs w:val="24"/>
        </w:rPr>
        <w:t xml:space="preserve"> (далее - Подпрограмма)</w:t>
      </w:r>
    </w:p>
    <w:p w14:paraId="2405517E" w14:textId="77777777" w:rsidR="00AD135D" w:rsidRPr="00A156BE" w:rsidRDefault="00AD135D" w:rsidP="00AD135D">
      <w:pPr>
        <w:tabs>
          <w:tab w:val="left" w:pos="1722"/>
          <w:tab w:val="left" w:pos="2268"/>
        </w:tabs>
        <w:autoSpaceDE w:val="0"/>
        <w:autoSpaceDN w:val="0"/>
        <w:adjustRightInd w:val="0"/>
        <w:rPr>
          <w:color w:val="000000"/>
          <w:szCs w:val="24"/>
        </w:rPr>
      </w:pPr>
    </w:p>
    <w:p w14:paraId="7B140399"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3.5.1. ПАСПОРТ ПОДПРОГРАММЫ:</w:t>
      </w:r>
    </w:p>
    <w:p w14:paraId="49DAF799"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374"/>
        <w:gridCol w:w="8011"/>
      </w:tblGrid>
      <w:tr w:rsidR="00AD135D" w:rsidRPr="00A156BE" w14:paraId="556E14CC"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0597B8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857" w:type="pct"/>
            <w:tcBorders>
              <w:top w:val="single" w:sz="2" w:space="0" w:color="auto"/>
              <w:left w:val="single" w:sz="2" w:space="0" w:color="auto"/>
              <w:bottom w:val="single" w:sz="2" w:space="0" w:color="auto"/>
              <w:right w:val="single" w:sz="2" w:space="0" w:color="auto"/>
            </w:tcBorders>
          </w:tcPr>
          <w:p w14:paraId="33E4C6CE"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6AABA1E1"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3CB3D542"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7B20AAB3"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857" w:type="pct"/>
            <w:tcBorders>
              <w:top w:val="single" w:sz="2" w:space="0" w:color="auto"/>
              <w:left w:val="single" w:sz="2" w:space="0" w:color="auto"/>
              <w:bottom w:val="single" w:sz="2" w:space="0" w:color="auto"/>
              <w:right w:val="single" w:sz="2" w:space="0" w:color="auto"/>
            </w:tcBorders>
          </w:tcPr>
          <w:p w14:paraId="2F419801"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02712553" w14:textId="77777777" w:rsidR="00AD135D"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p w14:paraId="49B19527"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Балахнинского муниципального округа</w:t>
            </w:r>
          </w:p>
        </w:tc>
      </w:tr>
      <w:tr w:rsidR="00AD135D" w:rsidRPr="00A156BE" w14:paraId="26924D28"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5A09188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857" w:type="pct"/>
            <w:tcBorders>
              <w:top w:val="single" w:sz="2" w:space="0" w:color="auto"/>
              <w:left w:val="single" w:sz="2" w:space="0" w:color="auto"/>
              <w:bottom w:val="single" w:sz="2" w:space="0" w:color="auto"/>
              <w:right w:val="single" w:sz="2" w:space="0" w:color="auto"/>
            </w:tcBorders>
          </w:tcPr>
          <w:p w14:paraId="29FE947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Развитие инфраструктуры и организационно-экономических механизмов, обеспечивающих доступность качественного образования</w:t>
            </w:r>
          </w:p>
        </w:tc>
      </w:tr>
      <w:tr w:rsidR="00AD135D" w:rsidRPr="00A156BE" w14:paraId="4D9335C0"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55A6CCA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14:paraId="7B05E354"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ресурсное обеспечение сферы образования;</w:t>
            </w:r>
          </w:p>
          <w:p w14:paraId="2BEF045A"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развитие и укрепление материально-технической базы образовательных организаций;</w:t>
            </w:r>
          </w:p>
          <w:p w14:paraId="0B86CDD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-строительство и реконструкция объектов образования в рамках государственных программ.</w:t>
            </w:r>
          </w:p>
        </w:tc>
      </w:tr>
      <w:tr w:rsidR="00AD135D" w:rsidRPr="00A156BE" w14:paraId="5621CBC8"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2381EAA2"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w:t>
            </w:r>
            <w:r w:rsidRPr="00A156BE">
              <w:rPr>
                <w:color w:val="000000"/>
                <w:szCs w:val="24"/>
              </w:rPr>
              <w:lastRenderedPageBreak/>
              <w:t xml:space="preserve">Подпрограммы </w:t>
            </w:r>
          </w:p>
        </w:tc>
        <w:tc>
          <w:tcPr>
            <w:tcW w:w="3857" w:type="pct"/>
            <w:tcBorders>
              <w:top w:val="single" w:sz="2" w:space="0" w:color="auto"/>
              <w:left w:val="single" w:sz="2" w:space="0" w:color="auto"/>
              <w:bottom w:val="single" w:sz="2" w:space="0" w:color="auto"/>
              <w:right w:val="single" w:sz="2" w:space="0" w:color="auto"/>
            </w:tcBorders>
          </w:tcPr>
          <w:p w14:paraId="4A130133"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lastRenderedPageBreak/>
              <w:t>Реализация Подпрограммы будет осуществляться в 2021-2026 годы в один этап.</w:t>
            </w:r>
          </w:p>
        </w:tc>
      </w:tr>
      <w:tr w:rsidR="00AD135D" w:rsidRPr="00A156BE" w14:paraId="1C6C8534"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699391B8"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lastRenderedPageBreak/>
              <w:t>6.Объемы бюджетных ассигнований Подпрограммы за счет средств бюджета Балахнинского муниципального округа</w:t>
            </w:r>
          </w:p>
        </w:tc>
        <w:tc>
          <w:tcPr>
            <w:tcW w:w="3857" w:type="pct"/>
            <w:tcBorders>
              <w:top w:val="single" w:sz="2" w:space="0" w:color="auto"/>
              <w:left w:val="single" w:sz="2" w:space="0" w:color="auto"/>
              <w:bottom w:val="single" w:sz="2" w:space="0" w:color="auto"/>
              <w:right w:val="single" w:sz="2" w:space="0" w:color="auto"/>
            </w:tcBorders>
          </w:tcPr>
          <w:p w14:paraId="5D4A266B"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00B0CA44"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- 101 216,4</w:t>
            </w:r>
          </w:p>
          <w:p w14:paraId="194C3BB1"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158 522,7</w:t>
            </w:r>
          </w:p>
          <w:p w14:paraId="1C9AB67E"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2023 год – </w:t>
            </w:r>
            <w:r>
              <w:rPr>
                <w:szCs w:val="24"/>
              </w:rPr>
              <w:t>88 730,5</w:t>
            </w:r>
          </w:p>
          <w:p w14:paraId="7657BFCC"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62 720,9</w:t>
            </w:r>
          </w:p>
          <w:p w14:paraId="1F65EA43"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20 779,3</w:t>
            </w:r>
          </w:p>
          <w:p w14:paraId="23D8D2D9"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20 779,3</w:t>
            </w:r>
          </w:p>
          <w:p w14:paraId="501DA5C0" w14:textId="77777777" w:rsidR="00AD135D" w:rsidRPr="00A156BE" w:rsidRDefault="00AD135D" w:rsidP="00B61852">
            <w:pPr>
              <w:tabs>
                <w:tab w:val="left" w:pos="1722"/>
                <w:tab w:val="left" w:pos="2268"/>
              </w:tabs>
              <w:autoSpaceDE w:val="0"/>
              <w:autoSpaceDN w:val="0"/>
              <w:adjustRightInd w:val="0"/>
              <w:ind w:firstLine="0"/>
              <w:contextualSpacing/>
              <w:rPr>
                <w:b/>
                <w:szCs w:val="24"/>
              </w:rPr>
            </w:pPr>
            <w:r w:rsidRPr="00A156BE">
              <w:rPr>
                <w:b/>
                <w:szCs w:val="24"/>
              </w:rPr>
              <w:t xml:space="preserve">Итого: </w:t>
            </w:r>
            <w:r>
              <w:rPr>
                <w:b/>
                <w:szCs w:val="24"/>
              </w:rPr>
              <w:t>452 749,1</w:t>
            </w:r>
          </w:p>
        </w:tc>
      </w:tr>
      <w:tr w:rsidR="00AD135D" w:rsidRPr="00A156BE" w14:paraId="1ACF25AF" w14:textId="77777777" w:rsidTr="00B61852">
        <w:trPr>
          <w:trHeight w:val="20"/>
          <w:jc w:val="center"/>
        </w:trPr>
        <w:tc>
          <w:tcPr>
            <w:tcW w:w="1143" w:type="pct"/>
            <w:tcBorders>
              <w:top w:val="single" w:sz="2" w:space="0" w:color="auto"/>
              <w:left w:val="single" w:sz="2" w:space="0" w:color="auto"/>
              <w:bottom w:val="single" w:sz="2" w:space="0" w:color="auto"/>
              <w:right w:val="single" w:sz="2" w:space="0" w:color="auto"/>
            </w:tcBorders>
          </w:tcPr>
          <w:p w14:paraId="0A3ED630"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857" w:type="pct"/>
            <w:tcBorders>
              <w:top w:val="single" w:sz="2" w:space="0" w:color="auto"/>
              <w:left w:val="single" w:sz="2" w:space="0" w:color="auto"/>
              <w:bottom w:val="single" w:sz="2" w:space="0" w:color="auto"/>
              <w:right w:val="single" w:sz="2" w:space="0" w:color="auto"/>
            </w:tcBorders>
          </w:tcPr>
          <w:p w14:paraId="27ABAF0E"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 Удельный вес численности </w:t>
            </w:r>
            <w:proofErr w:type="gramStart"/>
            <w:r w:rsidRPr="00A156BE">
              <w:rPr>
                <w:szCs w:val="24"/>
              </w:rPr>
              <w:t>обучающихся</w:t>
            </w:r>
            <w:proofErr w:type="gramEnd"/>
            <w:r w:rsidRPr="00A156BE">
              <w:rPr>
                <w:szCs w:val="24"/>
              </w:rPr>
              <w:t xml:space="preserve"> муниципальных ОУ, которым предоставлена возможность обучаться в соответствии с основными современными требованиями, в общей численности </w:t>
            </w:r>
            <w:r>
              <w:rPr>
                <w:szCs w:val="24"/>
              </w:rPr>
              <w:t>обучающихся  увеличится до 100%;</w:t>
            </w:r>
          </w:p>
          <w:p w14:paraId="006767BC" w14:textId="77777777" w:rsidR="00AD135D" w:rsidRDefault="00AD135D" w:rsidP="00B61852">
            <w:pPr>
              <w:tabs>
                <w:tab w:val="left" w:pos="1722"/>
                <w:tab w:val="left" w:pos="2268"/>
              </w:tabs>
              <w:autoSpaceDE w:val="0"/>
              <w:autoSpaceDN w:val="0"/>
              <w:adjustRightInd w:val="0"/>
              <w:ind w:firstLine="0"/>
              <w:rPr>
                <w:szCs w:val="24"/>
              </w:rPr>
            </w:pPr>
            <w:r w:rsidRPr="00A156BE">
              <w:rPr>
                <w:szCs w:val="24"/>
              </w:rPr>
              <w:t>-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сохранится на уровне 100%</w:t>
            </w:r>
            <w:r>
              <w:rPr>
                <w:szCs w:val="24"/>
              </w:rPr>
              <w:t>;</w:t>
            </w:r>
          </w:p>
          <w:p w14:paraId="1A033AE4" w14:textId="77777777" w:rsidR="00AD135D" w:rsidRPr="005B1422" w:rsidRDefault="00AD135D" w:rsidP="00B61852">
            <w:pPr>
              <w:tabs>
                <w:tab w:val="left" w:pos="1134"/>
                <w:tab w:val="left" w:pos="3969"/>
              </w:tabs>
              <w:ind w:firstLine="0"/>
              <w:rPr>
                <w:szCs w:val="24"/>
              </w:rPr>
            </w:pPr>
            <w:r>
              <w:rPr>
                <w:szCs w:val="24"/>
              </w:rPr>
              <w:t>- Д</w:t>
            </w:r>
            <w:r w:rsidRPr="005B1422">
              <w:rPr>
                <w:szCs w:val="24"/>
              </w:rPr>
              <w:t>оля учреждений, в которых проведен капитальный ремонт фасада в рамках реализации пункта 4 плана мероприятий в рамках подготовки к празднованию 550-летия г. Балахны Нижегородской области -100%</w:t>
            </w:r>
            <w:r>
              <w:rPr>
                <w:szCs w:val="24"/>
              </w:rPr>
              <w:t>;</w:t>
            </w:r>
          </w:p>
          <w:p w14:paraId="08F6FB06" w14:textId="77777777" w:rsidR="00AD135D" w:rsidRPr="005B1422" w:rsidRDefault="00AD135D" w:rsidP="00B61852">
            <w:pPr>
              <w:tabs>
                <w:tab w:val="left" w:pos="1134"/>
                <w:tab w:val="left" w:pos="3969"/>
              </w:tabs>
              <w:ind w:firstLine="0"/>
              <w:rPr>
                <w:szCs w:val="24"/>
              </w:rPr>
            </w:pPr>
            <w:r w:rsidRPr="005B1422">
              <w:rPr>
                <w:szCs w:val="24"/>
              </w:rPr>
              <w:t xml:space="preserve">- </w:t>
            </w:r>
            <w:r>
              <w:rPr>
                <w:szCs w:val="24"/>
              </w:rPr>
              <w:t>К</w:t>
            </w:r>
            <w:r w:rsidRPr="005B1422">
              <w:rPr>
                <w:szCs w:val="24"/>
              </w:rPr>
              <w:t xml:space="preserve">апитальный ремонт фасада МБДОУ «Детский сад №42» по адресу: Нижегородская область, г. Балахна, ул. Свердлова, д. 22, в рамках реализации пункта 4 плана мероприятий по подготовке </w:t>
            </w:r>
            <w:r w:rsidRPr="005B1422">
              <w:rPr>
                <w:color w:val="000000"/>
                <w:szCs w:val="24"/>
              </w:rPr>
              <w:t xml:space="preserve">к 550-летию </w:t>
            </w:r>
            <w:proofErr w:type="spellStart"/>
            <w:r w:rsidRPr="005B1422">
              <w:rPr>
                <w:color w:val="000000"/>
                <w:szCs w:val="24"/>
              </w:rPr>
              <w:t>г.Балахны</w:t>
            </w:r>
            <w:proofErr w:type="spellEnd"/>
            <w:r w:rsidRPr="005B1422">
              <w:rPr>
                <w:color w:val="000000"/>
                <w:szCs w:val="24"/>
              </w:rPr>
              <w:t xml:space="preserve"> Нижегородской области -1.</w:t>
            </w:r>
          </w:p>
          <w:p w14:paraId="0608CDE3" w14:textId="77777777" w:rsidR="00AD135D" w:rsidRPr="00A156BE" w:rsidRDefault="00AD135D" w:rsidP="00B61852">
            <w:pPr>
              <w:tabs>
                <w:tab w:val="left" w:pos="1722"/>
                <w:tab w:val="left" w:pos="2268"/>
              </w:tabs>
              <w:autoSpaceDE w:val="0"/>
              <w:autoSpaceDN w:val="0"/>
              <w:adjustRightInd w:val="0"/>
              <w:ind w:firstLine="0"/>
              <w:rPr>
                <w:szCs w:val="24"/>
              </w:rPr>
            </w:pPr>
          </w:p>
        </w:tc>
      </w:tr>
    </w:tbl>
    <w:p w14:paraId="17E57AA8" w14:textId="77777777" w:rsidR="00AD135D" w:rsidRPr="00A156BE" w:rsidRDefault="00AD135D" w:rsidP="00AD135D">
      <w:pPr>
        <w:tabs>
          <w:tab w:val="left" w:pos="1722"/>
          <w:tab w:val="left" w:pos="2268"/>
        </w:tabs>
        <w:autoSpaceDE w:val="0"/>
        <w:autoSpaceDN w:val="0"/>
        <w:adjustRightInd w:val="0"/>
        <w:rPr>
          <w:szCs w:val="24"/>
        </w:rPr>
      </w:pPr>
    </w:p>
    <w:p w14:paraId="599F410B"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3.5.2. ТЕКСТ ПОДПРОГРАММЫ </w:t>
      </w:r>
    </w:p>
    <w:p w14:paraId="4D8F1DCF" w14:textId="77777777" w:rsidR="00AD135D" w:rsidRPr="00A156BE" w:rsidRDefault="00AD135D" w:rsidP="00AD135D">
      <w:pPr>
        <w:tabs>
          <w:tab w:val="left" w:pos="1722"/>
          <w:tab w:val="left" w:pos="2268"/>
        </w:tabs>
        <w:autoSpaceDE w:val="0"/>
        <w:autoSpaceDN w:val="0"/>
        <w:adjustRightInd w:val="0"/>
        <w:rPr>
          <w:color w:val="000000"/>
          <w:szCs w:val="24"/>
        </w:rPr>
      </w:pPr>
    </w:p>
    <w:p w14:paraId="06776DB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color w:val="000000"/>
          <w:szCs w:val="24"/>
        </w:rPr>
        <w:t>3.5.2.1.</w:t>
      </w:r>
      <w:r w:rsidRPr="00A156BE">
        <w:rPr>
          <w:b/>
          <w:bCs/>
          <w:color w:val="000000"/>
          <w:szCs w:val="24"/>
        </w:rPr>
        <w:t xml:space="preserve"> Характеристика текущего состояния</w:t>
      </w:r>
    </w:p>
    <w:p w14:paraId="2EB98F7A" w14:textId="77777777" w:rsidR="00AD135D" w:rsidRPr="00A156BE" w:rsidRDefault="00AD135D" w:rsidP="00AD135D">
      <w:pPr>
        <w:tabs>
          <w:tab w:val="left" w:pos="1722"/>
          <w:tab w:val="left" w:pos="2268"/>
        </w:tabs>
        <w:autoSpaceDE w:val="0"/>
        <w:autoSpaceDN w:val="0"/>
        <w:adjustRightInd w:val="0"/>
        <w:rPr>
          <w:color w:val="000000"/>
          <w:szCs w:val="24"/>
        </w:rPr>
      </w:pPr>
    </w:p>
    <w:p w14:paraId="1FC20E6B"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В 2020 году в Балахнинском муниципальном округе функционирует 44 ОО. </w:t>
      </w:r>
    </w:p>
    <w:p w14:paraId="72AFE33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Все ОО Балахнинского муниципального округа имеют лицензии на право ведения образовательной деятельности, ОО, подлежащие аккредитации, - аккредитованы.</w:t>
      </w:r>
    </w:p>
    <w:p w14:paraId="60AC34E7"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ОО продолжают активно использовать в процессе обучения информационные технологии с учетом современного мирового уровня их развития. Все ОО Балахнинского муниципального округа обеспечены доступом в информационно-телекоммуникационную сеть «Интернет» и создали собственные сайты.</w:t>
      </w:r>
    </w:p>
    <w:p w14:paraId="49767B3A"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Все образовательные учреждения своевременно готовы к началу нового учебного года.</w:t>
      </w:r>
    </w:p>
    <w:p w14:paraId="61623CD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Одним из ключевых направлений деятельности органов управления образованием является работа по обеспечению образовательных учреждений квалифицированными педагогическими кадрами. </w:t>
      </w:r>
    </w:p>
    <w:p w14:paraId="10C48C47" w14:textId="77777777" w:rsidR="00AD135D" w:rsidRPr="00A156BE" w:rsidRDefault="00AD135D" w:rsidP="00AD135D">
      <w:pPr>
        <w:tabs>
          <w:tab w:val="left" w:pos="1722"/>
          <w:tab w:val="left" w:pos="2268"/>
        </w:tabs>
        <w:rPr>
          <w:szCs w:val="24"/>
        </w:rPr>
      </w:pPr>
      <w:r w:rsidRPr="00A156BE">
        <w:rPr>
          <w:szCs w:val="24"/>
        </w:rPr>
        <w:t>В рамках реализации муниципальной программы в ходе подготовки учреждений образования к 2019-2020 учебному году на укрепление материально-технической базы и ремонт образовательных учреждений из местного бюджета было запланировано 10 млн.600 тыс. руб.</w:t>
      </w:r>
    </w:p>
    <w:p w14:paraId="5F462B8D" w14:textId="77777777" w:rsidR="00AD135D" w:rsidRPr="00A156BE" w:rsidRDefault="00AD135D" w:rsidP="00AD135D">
      <w:pPr>
        <w:tabs>
          <w:tab w:val="left" w:pos="1722"/>
          <w:tab w:val="left" w:pos="2268"/>
        </w:tabs>
        <w:rPr>
          <w:szCs w:val="24"/>
        </w:rPr>
      </w:pPr>
      <w:r w:rsidRPr="00A156BE">
        <w:rPr>
          <w:szCs w:val="24"/>
        </w:rPr>
        <w:t xml:space="preserve"> В соответствии с планом в образовательных учреждениях  были проведены следующие работы:</w:t>
      </w:r>
    </w:p>
    <w:p w14:paraId="22019D10"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Создание условий для занятия физической культурой и спортом МБОУ «Липовская основная общеобразовательная школа»</w:t>
      </w:r>
    </w:p>
    <w:p w14:paraId="32F32450"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lastRenderedPageBreak/>
        <w:t>Ремонт пищеблока в МБОУ «СОШ №3», МБОУ «СОШ №6» (структурное подразделение)</w:t>
      </w:r>
    </w:p>
    <w:p w14:paraId="34C4DF10"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Устройство ограждения территории в МБОУ «СОШ №4», МБДОУ «Детский сад № 6»</w:t>
      </w:r>
    </w:p>
    <w:p w14:paraId="7FAE4605"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Ремонт кабинетов в МБОУ «СОШ №6», МБОУ «СОШ №14 с УИОП»</w:t>
      </w:r>
    </w:p>
    <w:p w14:paraId="5BC12C85"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 xml:space="preserve">Капитальный ремонт фундамента в МБОУ «СОШ №12» </w:t>
      </w:r>
    </w:p>
    <w:p w14:paraId="1CD5CA27"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Капитальный ремонт кровли в МБОУ «Липовская основная общеобразовательная школа» (структурное подразделение), МБДОУ «Детский сад № 4», МБДОУ «Детский сад № 12», МАУ ЦДО «Дом Москвы», МБОУ «СОШ №3»</w:t>
      </w:r>
    </w:p>
    <w:p w14:paraId="50B8F9DB"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Ремонт систем отопления, водоснабжения, канализации в МБОУ «Коневская основная общеобразовательная школа», МБДОУ «Детский сад № 38», МБОУ «СОШ №6» (структурное подразделение)</w:t>
      </w:r>
    </w:p>
    <w:p w14:paraId="63562F88"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Ремонт лестничных клеток в здании МБДОУ «Детский сад № 22»</w:t>
      </w:r>
    </w:p>
    <w:p w14:paraId="7C6A6099"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Ремонт полов коридора МБОУ «СОШ №6» (структурное подразделение)</w:t>
      </w:r>
    </w:p>
    <w:p w14:paraId="1808D8E0" w14:textId="77777777" w:rsidR="00AD135D" w:rsidRPr="00A156BE" w:rsidRDefault="00AD135D" w:rsidP="00AD135D">
      <w:pPr>
        <w:pStyle w:val="af3"/>
        <w:widowControl/>
        <w:numPr>
          <w:ilvl w:val="0"/>
          <w:numId w:val="34"/>
        </w:numPr>
        <w:tabs>
          <w:tab w:val="left" w:pos="1722"/>
          <w:tab w:val="left" w:pos="2268"/>
        </w:tabs>
        <w:autoSpaceDE/>
        <w:autoSpaceDN/>
        <w:adjustRightInd/>
        <w:ind w:left="0" w:firstLine="709"/>
        <w:contextualSpacing w:val="0"/>
        <w:jc w:val="both"/>
        <w:rPr>
          <w:rFonts w:ascii="Times New Roman" w:hAnsi="Times New Roman" w:cs="Times New Roman"/>
          <w:sz w:val="24"/>
          <w:szCs w:val="24"/>
        </w:rPr>
      </w:pPr>
      <w:r w:rsidRPr="00A156BE">
        <w:rPr>
          <w:rFonts w:ascii="Times New Roman" w:hAnsi="Times New Roman" w:cs="Times New Roman"/>
          <w:sz w:val="24"/>
          <w:szCs w:val="24"/>
        </w:rPr>
        <w:t>Подготовка к летней оздоровительной компании в МБУ  ДО «ДООЦ «Дзержинец»</w:t>
      </w:r>
    </w:p>
    <w:p w14:paraId="2674D6A1" w14:textId="77777777" w:rsidR="00AD135D" w:rsidRPr="00A156BE" w:rsidRDefault="00AD135D" w:rsidP="00AD135D">
      <w:pPr>
        <w:numPr>
          <w:ilvl w:val="0"/>
          <w:numId w:val="34"/>
        </w:numPr>
        <w:tabs>
          <w:tab w:val="left" w:pos="426"/>
          <w:tab w:val="left" w:pos="1722"/>
          <w:tab w:val="left" w:pos="2268"/>
        </w:tabs>
        <w:ind w:left="0" w:firstLine="709"/>
        <w:rPr>
          <w:szCs w:val="24"/>
        </w:rPr>
      </w:pPr>
      <w:r w:rsidRPr="00A156BE">
        <w:rPr>
          <w:szCs w:val="24"/>
        </w:rPr>
        <w:t>Разработка проектно-сметной документации:</w:t>
      </w:r>
    </w:p>
    <w:p w14:paraId="6B5A9C60" w14:textId="77777777" w:rsidR="00AD135D" w:rsidRPr="00A156BE" w:rsidRDefault="00AD135D" w:rsidP="00AD135D">
      <w:pPr>
        <w:tabs>
          <w:tab w:val="num" w:pos="-567"/>
          <w:tab w:val="num" w:pos="709"/>
          <w:tab w:val="left" w:pos="1722"/>
          <w:tab w:val="left" w:pos="2268"/>
        </w:tabs>
        <w:rPr>
          <w:szCs w:val="24"/>
        </w:rPr>
      </w:pPr>
      <w:r w:rsidRPr="00A156BE">
        <w:rPr>
          <w:szCs w:val="24"/>
        </w:rPr>
        <w:t>- Строительство плоскостного сооружения в МБОУ «Липовская основная общеобразовательная школа»</w:t>
      </w:r>
    </w:p>
    <w:p w14:paraId="0E2E106E" w14:textId="77777777" w:rsidR="00AD135D" w:rsidRPr="00A156BE" w:rsidRDefault="00AD135D" w:rsidP="00AD135D">
      <w:pPr>
        <w:tabs>
          <w:tab w:val="left" w:pos="1722"/>
          <w:tab w:val="left" w:pos="2268"/>
        </w:tabs>
        <w:rPr>
          <w:szCs w:val="24"/>
        </w:rPr>
      </w:pPr>
      <w:r w:rsidRPr="00A156BE">
        <w:rPr>
          <w:szCs w:val="24"/>
        </w:rPr>
        <w:t xml:space="preserve">- Строительство дошкольной образовательной организации в г. Балахна ул. Мазурова </w:t>
      </w:r>
    </w:p>
    <w:p w14:paraId="183901B0"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5E02797A"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3.5.2.2.</w:t>
      </w:r>
      <w:r w:rsidRPr="00A156BE">
        <w:rPr>
          <w:b/>
          <w:bCs/>
          <w:color w:val="000000"/>
          <w:szCs w:val="24"/>
        </w:rPr>
        <w:t xml:space="preserve">  Цель и задачи Подпрограммы</w:t>
      </w:r>
    </w:p>
    <w:p w14:paraId="1FFB3489" w14:textId="77777777" w:rsidR="00AD135D" w:rsidRPr="00A156BE" w:rsidRDefault="00AD135D" w:rsidP="00AD135D">
      <w:pPr>
        <w:tabs>
          <w:tab w:val="left" w:pos="1722"/>
          <w:tab w:val="left" w:pos="2268"/>
        </w:tabs>
        <w:autoSpaceDE w:val="0"/>
        <w:autoSpaceDN w:val="0"/>
        <w:adjustRightInd w:val="0"/>
        <w:rPr>
          <w:color w:val="000000"/>
          <w:szCs w:val="24"/>
        </w:rPr>
      </w:pPr>
    </w:p>
    <w:p w14:paraId="031B1EE0"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14:paraId="427C263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Подпрограмма предполагает решение следующих задач:</w:t>
      </w:r>
    </w:p>
    <w:p w14:paraId="2FD286E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1) ресурсное обеспечение сферы образования; </w:t>
      </w:r>
    </w:p>
    <w:p w14:paraId="3A8D95D2"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2) укрепление материально-технической базы организаций;</w:t>
      </w:r>
    </w:p>
    <w:p w14:paraId="64B96D9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 строительство и реконструкция объектов образования в рамках адресной инвестиционной программы Нижегородской области.</w:t>
      </w:r>
    </w:p>
    <w:p w14:paraId="38ADD43B"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7FB3B2DF"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bCs/>
          <w:color w:val="000000"/>
          <w:szCs w:val="24"/>
        </w:rPr>
        <w:t xml:space="preserve"> </w:t>
      </w:r>
      <w:r w:rsidRPr="00A156BE">
        <w:rPr>
          <w:b/>
          <w:color w:val="000000"/>
          <w:szCs w:val="24"/>
        </w:rPr>
        <w:t>3.5.2.3.</w:t>
      </w:r>
      <w:r w:rsidRPr="00A156BE">
        <w:rPr>
          <w:b/>
          <w:bCs/>
          <w:color w:val="000000"/>
          <w:szCs w:val="24"/>
        </w:rPr>
        <w:t xml:space="preserve">  Сроки и этапы реализации Подпрограммы </w:t>
      </w:r>
    </w:p>
    <w:p w14:paraId="2BE2143E" w14:textId="77777777" w:rsidR="00AD135D" w:rsidRPr="00A156BE" w:rsidRDefault="00AD135D" w:rsidP="00AD135D">
      <w:pPr>
        <w:tabs>
          <w:tab w:val="left" w:pos="1722"/>
          <w:tab w:val="left" w:pos="2268"/>
        </w:tabs>
        <w:autoSpaceDE w:val="0"/>
        <w:autoSpaceDN w:val="0"/>
        <w:adjustRightInd w:val="0"/>
        <w:rPr>
          <w:color w:val="000000"/>
          <w:szCs w:val="24"/>
        </w:rPr>
      </w:pPr>
    </w:p>
    <w:p w14:paraId="1B2F527C"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Реализация Подпрограммы будет осуществляться в 2021-2026 годы в один этап.</w:t>
      </w:r>
    </w:p>
    <w:p w14:paraId="017C2F39" w14:textId="77777777" w:rsidR="00AD135D" w:rsidRPr="00A156BE" w:rsidRDefault="00AD135D" w:rsidP="00AD135D">
      <w:pPr>
        <w:tabs>
          <w:tab w:val="left" w:pos="1722"/>
          <w:tab w:val="left" w:pos="2268"/>
        </w:tabs>
        <w:autoSpaceDE w:val="0"/>
        <w:autoSpaceDN w:val="0"/>
        <w:adjustRightInd w:val="0"/>
        <w:rPr>
          <w:color w:val="000000"/>
          <w:szCs w:val="24"/>
        </w:rPr>
      </w:pPr>
    </w:p>
    <w:p w14:paraId="142C5ED3"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3.5.2.4.</w:t>
      </w:r>
      <w:r w:rsidRPr="00A156BE">
        <w:rPr>
          <w:b/>
          <w:bCs/>
          <w:color w:val="000000"/>
          <w:szCs w:val="24"/>
        </w:rPr>
        <w:t xml:space="preserve">  Целевые индикаторы</w:t>
      </w:r>
    </w:p>
    <w:p w14:paraId="053E7237" w14:textId="77777777" w:rsidR="00AD135D" w:rsidRPr="00A156BE" w:rsidRDefault="00AD135D" w:rsidP="00AD135D">
      <w:pPr>
        <w:tabs>
          <w:tab w:val="left" w:pos="1722"/>
          <w:tab w:val="left" w:pos="2268"/>
        </w:tabs>
        <w:autoSpaceDE w:val="0"/>
        <w:autoSpaceDN w:val="0"/>
        <w:adjustRightInd w:val="0"/>
        <w:rPr>
          <w:color w:val="000000"/>
          <w:szCs w:val="24"/>
        </w:rPr>
      </w:pPr>
    </w:p>
    <w:p w14:paraId="47B05161"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522ECA92" w14:textId="77777777" w:rsidR="00AD135D" w:rsidRPr="00A156BE" w:rsidRDefault="00AD135D" w:rsidP="00AD135D">
      <w:pPr>
        <w:tabs>
          <w:tab w:val="left" w:pos="1722"/>
          <w:tab w:val="left" w:pos="2268"/>
        </w:tabs>
        <w:autoSpaceDE w:val="0"/>
        <w:autoSpaceDN w:val="0"/>
        <w:adjustRightInd w:val="0"/>
        <w:rPr>
          <w:color w:val="000000"/>
          <w:szCs w:val="24"/>
        </w:rPr>
      </w:pPr>
    </w:p>
    <w:p w14:paraId="681E1A67"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bCs/>
          <w:color w:val="000000"/>
          <w:szCs w:val="24"/>
        </w:rPr>
        <w:t>3.6. ПОДПРОГРАММА 6 «ОБЕСПЕЧЕНИЕ ПОЖАРНОЙ БЕЗОПАСНОСТИ ОБРАЗОВАТЕЛЬНЫХ УЧРЕЖДЕНИЙ»</w:t>
      </w:r>
      <w:r w:rsidRPr="00A156BE">
        <w:rPr>
          <w:color w:val="000000"/>
          <w:szCs w:val="24"/>
        </w:rPr>
        <w:t xml:space="preserve"> (далее - Подпрограмма)</w:t>
      </w:r>
    </w:p>
    <w:p w14:paraId="65E7D9AD" w14:textId="77777777" w:rsidR="00AD135D" w:rsidRPr="00A156BE" w:rsidRDefault="00AD135D" w:rsidP="00AD135D">
      <w:pPr>
        <w:tabs>
          <w:tab w:val="left" w:pos="1722"/>
          <w:tab w:val="left" w:pos="2268"/>
        </w:tabs>
        <w:autoSpaceDE w:val="0"/>
        <w:autoSpaceDN w:val="0"/>
        <w:adjustRightInd w:val="0"/>
        <w:rPr>
          <w:color w:val="000000"/>
          <w:szCs w:val="24"/>
        </w:rPr>
      </w:pPr>
    </w:p>
    <w:p w14:paraId="0A96B02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3.6.1. ПАСПОРТ ПОДПРОГРАММЫ:</w:t>
      </w:r>
    </w:p>
    <w:p w14:paraId="51F03D4D"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9727" w:type="dxa"/>
        <w:jc w:val="center"/>
        <w:tblLayout w:type="fixed"/>
        <w:tblCellMar>
          <w:left w:w="57" w:type="dxa"/>
          <w:right w:w="57" w:type="dxa"/>
        </w:tblCellMar>
        <w:tblLook w:val="0000" w:firstRow="0" w:lastRow="0" w:firstColumn="0" w:lastColumn="0" w:noHBand="0" w:noVBand="0"/>
      </w:tblPr>
      <w:tblGrid>
        <w:gridCol w:w="2498"/>
        <w:gridCol w:w="7229"/>
      </w:tblGrid>
      <w:tr w:rsidR="00AD135D" w:rsidRPr="00A156BE" w14:paraId="7BCCB066"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086CA637"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7229" w:type="dxa"/>
            <w:tcBorders>
              <w:top w:val="single" w:sz="2" w:space="0" w:color="auto"/>
              <w:left w:val="single" w:sz="2" w:space="0" w:color="auto"/>
              <w:bottom w:val="single" w:sz="2" w:space="0" w:color="auto"/>
              <w:right w:val="single" w:sz="2" w:space="0" w:color="auto"/>
            </w:tcBorders>
          </w:tcPr>
          <w:p w14:paraId="4B314D64"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3D72E51F"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049D9B0E"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76982699"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14:paraId="460DAB00"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1565FCBD"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tc>
      </w:tr>
      <w:tr w:rsidR="00AD135D" w:rsidRPr="00A156BE" w14:paraId="26BEB66A"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2D522B00"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7229" w:type="dxa"/>
            <w:tcBorders>
              <w:top w:val="single" w:sz="2" w:space="0" w:color="auto"/>
              <w:left w:val="single" w:sz="2" w:space="0" w:color="auto"/>
              <w:bottom w:val="single" w:sz="2" w:space="0" w:color="auto"/>
              <w:right w:val="single" w:sz="2" w:space="0" w:color="auto"/>
            </w:tcBorders>
          </w:tcPr>
          <w:p w14:paraId="44485A58"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Повышение уровня пожаробезопасности учреждений образования, обеспечение необходимым противопожарным оборудованием, </w:t>
            </w:r>
            <w:r w:rsidRPr="00A156BE">
              <w:rPr>
                <w:color w:val="000000"/>
                <w:szCs w:val="24"/>
              </w:rPr>
              <w:lastRenderedPageBreak/>
              <w:t>средствами защиты пожаротушения</w:t>
            </w:r>
          </w:p>
        </w:tc>
      </w:tr>
      <w:tr w:rsidR="00AD135D" w:rsidRPr="00A156BE" w14:paraId="15117045"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7D68CF2E" w14:textId="77777777" w:rsidR="00AD135D" w:rsidRPr="00A156BE" w:rsidRDefault="00AD135D" w:rsidP="00B61852">
            <w:pPr>
              <w:tabs>
                <w:tab w:val="left" w:pos="282"/>
                <w:tab w:val="left" w:pos="2268"/>
              </w:tabs>
              <w:autoSpaceDE w:val="0"/>
              <w:autoSpaceDN w:val="0"/>
              <w:adjustRightInd w:val="0"/>
              <w:ind w:firstLine="0"/>
              <w:rPr>
                <w:color w:val="000000"/>
                <w:szCs w:val="24"/>
              </w:rPr>
            </w:pPr>
            <w:r w:rsidRPr="00A156BE">
              <w:rPr>
                <w:color w:val="000000"/>
                <w:szCs w:val="24"/>
              </w:rPr>
              <w:lastRenderedPageBreak/>
              <w:t xml:space="preserve">4. Задачи Подпрограммы </w:t>
            </w:r>
          </w:p>
        </w:tc>
        <w:tc>
          <w:tcPr>
            <w:tcW w:w="7229" w:type="dxa"/>
            <w:tcBorders>
              <w:top w:val="single" w:sz="2" w:space="0" w:color="auto"/>
              <w:left w:val="single" w:sz="2" w:space="0" w:color="auto"/>
              <w:bottom w:val="single" w:sz="2" w:space="0" w:color="auto"/>
              <w:right w:val="single" w:sz="2" w:space="0" w:color="auto"/>
            </w:tcBorders>
          </w:tcPr>
          <w:p w14:paraId="38E10D46"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-проведение  противопожарных мероприятий, требующих вложения значительных финансовых средств;</w:t>
            </w:r>
          </w:p>
          <w:p w14:paraId="2CC7101F"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повышение уровня ответственности к вопросам пожарной безопасности руководителей образовательных учреждений, педагогов, обучающихся, воспитанников и их родителей;</w:t>
            </w:r>
          </w:p>
          <w:p w14:paraId="6BC238FF"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формирование безопасной системы обучения.</w:t>
            </w:r>
          </w:p>
        </w:tc>
      </w:tr>
      <w:tr w:rsidR="00AD135D" w:rsidRPr="00A156BE" w14:paraId="72F894F5"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590CD49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7229" w:type="dxa"/>
            <w:tcBorders>
              <w:top w:val="single" w:sz="2" w:space="0" w:color="auto"/>
              <w:left w:val="single" w:sz="2" w:space="0" w:color="auto"/>
              <w:bottom w:val="single" w:sz="2" w:space="0" w:color="auto"/>
              <w:right w:val="single" w:sz="2" w:space="0" w:color="auto"/>
            </w:tcBorders>
          </w:tcPr>
          <w:p w14:paraId="5C458B29"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Реализация Подпрограммы будет осуществляться в 2021-2026 годы в один этап.</w:t>
            </w:r>
          </w:p>
        </w:tc>
      </w:tr>
      <w:tr w:rsidR="00AD135D" w:rsidRPr="00A156BE" w14:paraId="4442ECA2"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45777EE1"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7229" w:type="dxa"/>
            <w:tcBorders>
              <w:top w:val="single" w:sz="2" w:space="0" w:color="auto"/>
              <w:left w:val="single" w:sz="2" w:space="0" w:color="auto"/>
              <w:bottom w:val="single" w:sz="2" w:space="0" w:color="auto"/>
              <w:right w:val="single" w:sz="2" w:space="0" w:color="auto"/>
            </w:tcBorders>
          </w:tcPr>
          <w:p w14:paraId="144B4B97"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279FAF22"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109,3</w:t>
            </w:r>
          </w:p>
          <w:p w14:paraId="340E6592"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4 146,4</w:t>
            </w:r>
          </w:p>
          <w:p w14:paraId="275B710D"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2023 год – 1 360,0</w:t>
            </w:r>
          </w:p>
          <w:p w14:paraId="7A0CBF7C"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2 000,0</w:t>
            </w:r>
          </w:p>
          <w:p w14:paraId="561AE7FD"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2 000,0</w:t>
            </w:r>
          </w:p>
          <w:p w14:paraId="6142BD22"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2 000,0</w:t>
            </w:r>
          </w:p>
          <w:p w14:paraId="585EB497" w14:textId="77777777" w:rsidR="00AD135D" w:rsidRPr="00A156BE" w:rsidRDefault="00AD135D" w:rsidP="00B61852">
            <w:pPr>
              <w:tabs>
                <w:tab w:val="left" w:pos="1722"/>
                <w:tab w:val="left" w:pos="2268"/>
              </w:tabs>
              <w:autoSpaceDE w:val="0"/>
              <w:autoSpaceDN w:val="0"/>
              <w:adjustRightInd w:val="0"/>
              <w:ind w:firstLine="0"/>
              <w:contextualSpacing/>
              <w:rPr>
                <w:b/>
                <w:szCs w:val="24"/>
              </w:rPr>
            </w:pPr>
            <w:r w:rsidRPr="00A156BE">
              <w:rPr>
                <w:b/>
                <w:szCs w:val="24"/>
              </w:rPr>
              <w:t xml:space="preserve">Итого: </w:t>
            </w:r>
            <w:r>
              <w:rPr>
                <w:b/>
                <w:szCs w:val="24"/>
              </w:rPr>
              <w:t>11 615,7</w:t>
            </w:r>
          </w:p>
        </w:tc>
      </w:tr>
      <w:tr w:rsidR="00AD135D" w:rsidRPr="00A156BE" w14:paraId="339EEACB" w14:textId="77777777" w:rsidTr="00B61852">
        <w:trPr>
          <w:trHeight w:val="20"/>
          <w:jc w:val="center"/>
        </w:trPr>
        <w:tc>
          <w:tcPr>
            <w:tcW w:w="2498" w:type="dxa"/>
            <w:tcBorders>
              <w:top w:val="single" w:sz="2" w:space="0" w:color="auto"/>
              <w:left w:val="single" w:sz="2" w:space="0" w:color="auto"/>
              <w:bottom w:val="single" w:sz="2" w:space="0" w:color="auto"/>
              <w:right w:val="single" w:sz="2" w:space="0" w:color="auto"/>
            </w:tcBorders>
          </w:tcPr>
          <w:p w14:paraId="567CCC48"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7229" w:type="dxa"/>
            <w:tcBorders>
              <w:top w:val="single" w:sz="2" w:space="0" w:color="auto"/>
              <w:left w:val="single" w:sz="2" w:space="0" w:color="auto"/>
              <w:bottom w:val="single" w:sz="2" w:space="0" w:color="auto"/>
              <w:right w:val="single" w:sz="2" w:space="0" w:color="auto"/>
            </w:tcBorders>
          </w:tcPr>
          <w:p w14:paraId="0CB5C04C"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доля учреждений, которые обеспечены необходимым противопожарным оборудованием, средствами защиты пожаротушения составит 100%.</w:t>
            </w:r>
          </w:p>
        </w:tc>
      </w:tr>
    </w:tbl>
    <w:p w14:paraId="72A236A6" w14:textId="77777777" w:rsidR="00AD135D" w:rsidRPr="00A156BE" w:rsidRDefault="00AD135D" w:rsidP="00AD135D">
      <w:pPr>
        <w:tabs>
          <w:tab w:val="left" w:pos="1722"/>
          <w:tab w:val="left" w:pos="2268"/>
        </w:tabs>
        <w:autoSpaceDE w:val="0"/>
        <w:autoSpaceDN w:val="0"/>
        <w:adjustRightInd w:val="0"/>
        <w:rPr>
          <w:color w:val="000000"/>
          <w:szCs w:val="24"/>
        </w:rPr>
      </w:pPr>
    </w:p>
    <w:p w14:paraId="5417746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3.6.2. ТЕКСТ ПОДПРОГРАММЫ </w:t>
      </w:r>
    </w:p>
    <w:p w14:paraId="22D9045C" w14:textId="77777777" w:rsidR="00AD135D" w:rsidRPr="00A156BE" w:rsidRDefault="00AD135D" w:rsidP="00AD135D">
      <w:pPr>
        <w:tabs>
          <w:tab w:val="left" w:pos="1722"/>
          <w:tab w:val="left" w:pos="2268"/>
        </w:tabs>
        <w:autoSpaceDE w:val="0"/>
        <w:autoSpaceDN w:val="0"/>
        <w:adjustRightInd w:val="0"/>
        <w:rPr>
          <w:color w:val="000000"/>
          <w:szCs w:val="24"/>
        </w:rPr>
      </w:pPr>
    </w:p>
    <w:p w14:paraId="7A8903B4"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3.6.2.1.</w:t>
      </w:r>
      <w:r w:rsidRPr="00A156BE">
        <w:rPr>
          <w:color w:val="000000"/>
          <w:szCs w:val="24"/>
        </w:rPr>
        <w:t xml:space="preserve"> </w:t>
      </w:r>
      <w:r w:rsidRPr="00A156BE">
        <w:rPr>
          <w:b/>
          <w:bCs/>
          <w:color w:val="000000"/>
          <w:szCs w:val="24"/>
        </w:rPr>
        <w:t>Характеристика текущего состояния</w:t>
      </w:r>
    </w:p>
    <w:p w14:paraId="755FF8C3" w14:textId="77777777" w:rsidR="00AD135D" w:rsidRPr="00A156BE" w:rsidRDefault="00AD135D" w:rsidP="00AD135D">
      <w:pPr>
        <w:tabs>
          <w:tab w:val="left" w:pos="1722"/>
          <w:tab w:val="left" w:pos="2268"/>
        </w:tabs>
        <w:autoSpaceDE w:val="0"/>
        <w:autoSpaceDN w:val="0"/>
        <w:adjustRightInd w:val="0"/>
        <w:rPr>
          <w:color w:val="000000"/>
          <w:szCs w:val="24"/>
        </w:rPr>
      </w:pPr>
    </w:p>
    <w:p w14:paraId="7DD75216"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Одной из основных задач Управления образования и социально-правовой защиты детства администрации Балахнинского муниципального округа Нижегородской области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14:paraId="487522EF"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Все ОО в настоящее время оборудованы системами автоматической пожарной сигнализации и оповещения людей о пожаре.</w:t>
      </w:r>
    </w:p>
    <w:p w14:paraId="50C9F7E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xml:space="preserve">За счет средств местного бюджета выполнены мероприятия по усилению пожарной безопасности ОО Балахнинского муниципального округа, а именно: приобретены и перезаряжены огнетушители, выполнены замеры сопротивления изоляции электропроводки, выполнена огнезащитная обработка чердачных перекрытий,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 выполнены работы по устройству и ремонту пожарных водоемов, приобретены средства индивидуальной защиты органов дыхания, установлены уплотнители в притворах дверей и устройства для </w:t>
      </w:r>
      <w:proofErr w:type="spellStart"/>
      <w:r w:rsidRPr="00A156BE">
        <w:rPr>
          <w:color w:val="000000"/>
          <w:szCs w:val="24"/>
        </w:rPr>
        <w:t>самозакрывания</w:t>
      </w:r>
      <w:proofErr w:type="spellEnd"/>
      <w:r w:rsidRPr="00A156BE">
        <w:rPr>
          <w:color w:val="000000"/>
          <w:szCs w:val="24"/>
        </w:rPr>
        <w:t xml:space="preserve"> дверей, установлены противопожарные двери, приведены в соответствие с противопожарными нормами пути эвакуации детей и другое.</w:t>
      </w:r>
    </w:p>
    <w:p w14:paraId="6F39156A"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Реализация Плана мероприятий позволила снять ряд проблем в обеспечении пожарной безопасности в ОО, повысить уровень противопожарной защиты, укрепить материально-техническую базу ОО, остановить рост количества пожаров и сократить потери от них, создать безопасные условия в ОО с массовым пребыванием людей, предотвратив их гибель.</w:t>
      </w:r>
    </w:p>
    <w:p w14:paraId="7BF766EF" w14:textId="77777777" w:rsidR="00AD135D" w:rsidRPr="00A156BE" w:rsidRDefault="00AD135D" w:rsidP="00AD135D">
      <w:pPr>
        <w:tabs>
          <w:tab w:val="left" w:pos="1722"/>
          <w:tab w:val="left" w:pos="2268"/>
        </w:tabs>
        <w:autoSpaceDE w:val="0"/>
        <w:autoSpaceDN w:val="0"/>
        <w:adjustRightInd w:val="0"/>
        <w:rPr>
          <w:color w:val="000000"/>
          <w:szCs w:val="24"/>
        </w:rPr>
      </w:pPr>
    </w:p>
    <w:p w14:paraId="5D34E086"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3.6.2.2.</w:t>
      </w:r>
      <w:r w:rsidRPr="00A156BE">
        <w:rPr>
          <w:color w:val="000000"/>
          <w:szCs w:val="24"/>
        </w:rPr>
        <w:t xml:space="preserve"> </w:t>
      </w:r>
      <w:r w:rsidRPr="00A156BE">
        <w:rPr>
          <w:b/>
          <w:bCs/>
          <w:color w:val="000000"/>
          <w:szCs w:val="24"/>
        </w:rPr>
        <w:t>Задачи подпрограммы</w:t>
      </w:r>
    </w:p>
    <w:p w14:paraId="50965EB4" w14:textId="77777777" w:rsidR="00AD135D" w:rsidRPr="00A156BE" w:rsidRDefault="00AD135D" w:rsidP="00AD135D">
      <w:pPr>
        <w:tabs>
          <w:tab w:val="left" w:pos="1722"/>
          <w:tab w:val="left" w:pos="2268"/>
        </w:tabs>
        <w:autoSpaceDE w:val="0"/>
        <w:autoSpaceDN w:val="0"/>
        <w:adjustRightInd w:val="0"/>
        <w:rPr>
          <w:color w:val="000000"/>
          <w:szCs w:val="24"/>
        </w:rPr>
      </w:pPr>
    </w:p>
    <w:p w14:paraId="33BBFA0E"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bCs/>
          <w:color w:val="000000"/>
          <w:szCs w:val="24"/>
        </w:rPr>
        <w:t>Цели Подпрограммы:</w:t>
      </w:r>
    </w:p>
    <w:p w14:paraId="4D74BCAF"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lastRenderedPageBreak/>
        <w:t>- сохранение жизни и здоровья  обучающихся, воспитанников и работников образовательных организаций;</w:t>
      </w:r>
    </w:p>
    <w:p w14:paraId="12775800"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повышение уровня противопожарной защиты зданий и сооружений образовательных организаций;</w:t>
      </w:r>
    </w:p>
    <w:p w14:paraId="0777A3F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предотвращение риска возникновения пожаров и чрезвычайных ситуаций в образовательных организациях.</w:t>
      </w:r>
    </w:p>
    <w:p w14:paraId="13DAC5EE"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bCs/>
          <w:color w:val="000000"/>
          <w:szCs w:val="24"/>
        </w:rPr>
        <w:t>Задачи Подпрограммы:</w:t>
      </w:r>
    </w:p>
    <w:p w14:paraId="4AE7E499"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повышение безопасности жизнедеятельности образовательных организаций;</w:t>
      </w:r>
    </w:p>
    <w:p w14:paraId="3D3990B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реализация и усовершенствование систем, мероприятий и средств противопожарной безопасности образовательных организаций;</w:t>
      </w:r>
    </w:p>
    <w:p w14:paraId="64714266"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 исполнение требований правовых актов в области обеспечения безопасности образовательных организаций.</w:t>
      </w:r>
    </w:p>
    <w:p w14:paraId="680D2A4E"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5C1CD7B6"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3.6.2.3.</w:t>
      </w:r>
      <w:r w:rsidRPr="00A156BE">
        <w:rPr>
          <w:color w:val="000000"/>
          <w:szCs w:val="24"/>
        </w:rPr>
        <w:t xml:space="preserve"> </w:t>
      </w:r>
      <w:r w:rsidRPr="00A156BE">
        <w:rPr>
          <w:b/>
          <w:bCs/>
          <w:color w:val="000000"/>
          <w:szCs w:val="24"/>
        </w:rPr>
        <w:t xml:space="preserve">Сроки и этапы реализации Подпрограммы </w:t>
      </w:r>
    </w:p>
    <w:p w14:paraId="598C581A" w14:textId="77777777" w:rsidR="00AD135D" w:rsidRPr="00A156BE" w:rsidRDefault="00AD135D" w:rsidP="00AD135D">
      <w:pPr>
        <w:tabs>
          <w:tab w:val="left" w:pos="1722"/>
          <w:tab w:val="left" w:pos="2268"/>
        </w:tabs>
        <w:autoSpaceDE w:val="0"/>
        <w:autoSpaceDN w:val="0"/>
        <w:adjustRightInd w:val="0"/>
        <w:rPr>
          <w:color w:val="000000"/>
          <w:szCs w:val="24"/>
        </w:rPr>
      </w:pPr>
    </w:p>
    <w:p w14:paraId="781CC85D"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Реализация Подпрограммы будет осуществляться в 2021-2026 годы в один этап.</w:t>
      </w:r>
    </w:p>
    <w:p w14:paraId="033F9FB6" w14:textId="77777777" w:rsidR="00AD135D" w:rsidRPr="00A156BE" w:rsidRDefault="00AD135D" w:rsidP="00AD135D">
      <w:pPr>
        <w:tabs>
          <w:tab w:val="left" w:pos="1722"/>
          <w:tab w:val="left" w:pos="2268"/>
        </w:tabs>
        <w:autoSpaceDE w:val="0"/>
        <w:autoSpaceDN w:val="0"/>
        <w:adjustRightInd w:val="0"/>
        <w:rPr>
          <w:b/>
          <w:color w:val="000000"/>
          <w:szCs w:val="24"/>
        </w:rPr>
      </w:pPr>
    </w:p>
    <w:p w14:paraId="3ADEA969" w14:textId="77777777" w:rsidR="00AD135D" w:rsidRPr="00A156BE" w:rsidRDefault="00AD135D" w:rsidP="00AD135D">
      <w:pPr>
        <w:tabs>
          <w:tab w:val="left" w:pos="1722"/>
          <w:tab w:val="left" w:pos="2268"/>
        </w:tabs>
        <w:autoSpaceDE w:val="0"/>
        <w:autoSpaceDN w:val="0"/>
        <w:adjustRightInd w:val="0"/>
        <w:rPr>
          <w:b/>
          <w:bCs/>
          <w:color w:val="000000"/>
          <w:szCs w:val="24"/>
        </w:rPr>
      </w:pPr>
      <w:r w:rsidRPr="00A156BE">
        <w:rPr>
          <w:b/>
          <w:color w:val="000000"/>
          <w:szCs w:val="24"/>
        </w:rPr>
        <w:t>3.6.2.4.</w:t>
      </w:r>
      <w:r w:rsidRPr="00A156BE">
        <w:rPr>
          <w:color w:val="000000"/>
          <w:szCs w:val="24"/>
        </w:rPr>
        <w:t xml:space="preserve"> </w:t>
      </w:r>
      <w:r w:rsidRPr="00A156BE">
        <w:rPr>
          <w:b/>
          <w:bCs/>
          <w:color w:val="000000"/>
          <w:szCs w:val="24"/>
        </w:rPr>
        <w:t>Целевые индикаторы</w:t>
      </w:r>
    </w:p>
    <w:p w14:paraId="0B160601" w14:textId="77777777" w:rsidR="00AD135D" w:rsidRPr="00A156BE" w:rsidRDefault="00AD135D" w:rsidP="00AD135D">
      <w:pPr>
        <w:tabs>
          <w:tab w:val="left" w:pos="1722"/>
          <w:tab w:val="left" w:pos="2268"/>
        </w:tabs>
        <w:autoSpaceDE w:val="0"/>
        <w:autoSpaceDN w:val="0"/>
        <w:adjustRightInd w:val="0"/>
        <w:rPr>
          <w:color w:val="000000"/>
          <w:szCs w:val="24"/>
        </w:rPr>
      </w:pPr>
    </w:p>
    <w:p w14:paraId="66F10B35"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4847EEF5" w14:textId="77777777" w:rsidR="00AD135D" w:rsidRPr="00A156BE" w:rsidRDefault="00AD135D" w:rsidP="00AD135D">
      <w:pPr>
        <w:tabs>
          <w:tab w:val="left" w:pos="1722"/>
          <w:tab w:val="left" w:pos="2268"/>
        </w:tabs>
        <w:autoSpaceDE w:val="0"/>
        <w:autoSpaceDN w:val="0"/>
        <w:adjustRightInd w:val="0"/>
        <w:rPr>
          <w:b/>
          <w:bCs/>
          <w:color w:val="000000"/>
          <w:szCs w:val="24"/>
        </w:rPr>
      </w:pPr>
    </w:p>
    <w:p w14:paraId="0AA70CC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b/>
          <w:bCs/>
          <w:color w:val="000000"/>
          <w:szCs w:val="24"/>
        </w:rPr>
        <w:t>3.7. ПОДПРОГРАММА 7 «СОЦИАЛЬНО-ПРАВОВАЯ ЗАЩИТА ДЕТЕЙ В БАЛАХНИНСКОМ МУНИЦИПАЛЬНОМ ОКРУГЕ»</w:t>
      </w:r>
      <w:r w:rsidRPr="00A156BE">
        <w:rPr>
          <w:color w:val="000000"/>
          <w:szCs w:val="24"/>
        </w:rPr>
        <w:t xml:space="preserve"> (далее Подпрограмма)</w:t>
      </w:r>
    </w:p>
    <w:p w14:paraId="45A173EC" w14:textId="77777777" w:rsidR="00AD135D" w:rsidRPr="00A156BE" w:rsidRDefault="00AD135D" w:rsidP="00AD135D">
      <w:pPr>
        <w:tabs>
          <w:tab w:val="left" w:pos="1722"/>
          <w:tab w:val="left" w:pos="2268"/>
        </w:tabs>
        <w:autoSpaceDE w:val="0"/>
        <w:autoSpaceDN w:val="0"/>
        <w:adjustRightInd w:val="0"/>
        <w:rPr>
          <w:color w:val="000000"/>
          <w:szCs w:val="24"/>
        </w:rPr>
      </w:pPr>
    </w:p>
    <w:p w14:paraId="5DE911D4" w14:textId="77777777" w:rsidR="00AD135D" w:rsidRPr="00A156BE" w:rsidRDefault="00AD135D" w:rsidP="00AD135D">
      <w:pPr>
        <w:tabs>
          <w:tab w:val="left" w:pos="1722"/>
          <w:tab w:val="left" w:pos="2268"/>
        </w:tabs>
        <w:autoSpaceDE w:val="0"/>
        <w:autoSpaceDN w:val="0"/>
        <w:adjustRightInd w:val="0"/>
        <w:rPr>
          <w:color w:val="000000"/>
          <w:szCs w:val="24"/>
        </w:rPr>
      </w:pPr>
      <w:r w:rsidRPr="00A156BE">
        <w:rPr>
          <w:color w:val="000000"/>
          <w:szCs w:val="24"/>
        </w:rPr>
        <w:t>3.7.1. ПАСПОРТ ПОДПРОГРАММЫ:</w:t>
      </w:r>
    </w:p>
    <w:p w14:paraId="515DDDD6"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401"/>
        <w:gridCol w:w="7984"/>
      </w:tblGrid>
      <w:tr w:rsidR="00AD135D" w:rsidRPr="00A156BE" w14:paraId="7296C20C"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19144332" w14:textId="77777777" w:rsidR="00AD135D" w:rsidRPr="00A156BE" w:rsidRDefault="00AD135D" w:rsidP="00B61852">
            <w:pPr>
              <w:tabs>
                <w:tab w:val="left" w:pos="142"/>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14:paraId="39629095"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15517F8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(ГРБС – Администрация Балахнинского муниципального округа)</w:t>
            </w:r>
          </w:p>
        </w:tc>
      </w:tr>
      <w:tr w:rsidR="00AD135D" w:rsidRPr="00A156BE" w14:paraId="57C258A8"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1C9F3C4D" w14:textId="77777777" w:rsidR="00AD135D" w:rsidRPr="00A156BE" w:rsidRDefault="00AD135D" w:rsidP="00B61852">
            <w:pPr>
              <w:tabs>
                <w:tab w:val="left" w:pos="284"/>
                <w:tab w:val="left" w:pos="812"/>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14:paraId="23D905DB"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 Администрации Балахнинского муниципального округа </w:t>
            </w:r>
          </w:p>
        </w:tc>
      </w:tr>
      <w:tr w:rsidR="00AD135D" w:rsidRPr="00A156BE" w14:paraId="2909E8E0"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55D0046A"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844" w:type="pct"/>
            <w:tcBorders>
              <w:top w:val="single" w:sz="2" w:space="0" w:color="auto"/>
              <w:left w:val="single" w:sz="2" w:space="0" w:color="auto"/>
              <w:bottom w:val="single" w:sz="2" w:space="0" w:color="auto"/>
              <w:right w:val="single" w:sz="2" w:space="0" w:color="auto"/>
            </w:tcBorders>
          </w:tcPr>
          <w:p w14:paraId="2846391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Обеспечение социально-правовой защиты детей на территории Балахнинского муниципального округа</w:t>
            </w:r>
          </w:p>
        </w:tc>
      </w:tr>
      <w:tr w:rsidR="00AD135D" w:rsidRPr="00A156BE" w14:paraId="3E158766"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7C379CF5" w14:textId="77777777" w:rsidR="00AD135D" w:rsidRPr="00A156BE" w:rsidRDefault="00AD135D" w:rsidP="00B61852">
            <w:pPr>
              <w:tabs>
                <w:tab w:val="left" w:pos="284"/>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844" w:type="pct"/>
            <w:tcBorders>
              <w:top w:val="single" w:sz="2" w:space="0" w:color="auto"/>
              <w:left w:val="single" w:sz="2" w:space="0" w:color="auto"/>
              <w:bottom w:val="single" w:sz="2" w:space="0" w:color="auto"/>
              <w:right w:val="single" w:sz="2" w:space="0" w:color="auto"/>
            </w:tcBorders>
          </w:tcPr>
          <w:p w14:paraId="7C8D5D0F"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 совершенствование системы социально-правовой защиты детей в Балахнинском муниципальном округе; </w:t>
            </w:r>
          </w:p>
          <w:p w14:paraId="5638049B"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создание условий для личностного развития детей-сирот и детей, оставшихся без попечения родителей, улучшения качества их жизни.</w:t>
            </w:r>
          </w:p>
        </w:tc>
      </w:tr>
      <w:tr w:rsidR="00AD135D" w:rsidRPr="00A156BE" w14:paraId="3D4D7251"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5AF82CC5"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844" w:type="pct"/>
            <w:tcBorders>
              <w:top w:val="single" w:sz="2" w:space="0" w:color="auto"/>
              <w:left w:val="single" w:sz="2" w:space="0" w:color="auto"/>
              <w:bottom w:val="single" w:sz="2" w:space="0" w:color="auto"/>
              <w:right w:val="single" w:sz="2" w:space="0" w:color="auto"/>
            </w:tcBorders>
          </w:tcPr>
          <w:p w14:paraId="7DDA5DCD"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Реализация Подпрограммы будет осуществляться в 2021-2026 годы в один этап.</w:t>
            </w:r>
          </w:p>
        </w:tc>
      </w:tr>
      <w:tr w:rsidR="00AD135D" w:rsidRPr="00A156BE" w14:paraId="737B20B5"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5F27562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844" w:type="pct"/>
            <w:tcBorders>
              <w:top w:val="single" w:sz="2" w:space="0" w:color="auto"/>
              <w:left w:val="single" w:sz="2" w:space="0" w:color="auto"/>
              <w:bottom w:val="single" w:sz="2" w:space="0" w:color="auto"/>
              <w:right w:val="single" w:sz="2" w:space="0" w:color="auto"/>
            </w:tcBorders>
          </w:tcPr>
          <w:p w14:paraId="03220ADE" w14:textId="77777777" w:rsidR="00AD135D" w:rsidRPr="00A156BE" w:rsidRDefault="00AD135D" w:rsidP="00B61852">
            <w:pPr>
              <w:tabs>
                <w:tab w:val="left" w:pos="1722"/>
                <w:tab w:val="left" w:pos="2268"/>
              </w:tabs>
              <w:autoSpaceDE w:val="0"/>
              <w:autoSpaceDN w:val="0"/>
              <w:adjustRightInd w:val="0"/>
              <w:ind w:firstLine="0"/>
              <w:rPr>
                <w:color w:val="000000"/>
                <w:szCs w:val="24"/>
              </w:rPr>
            </w:pPr>
            <w:r w:rsidRPr="00A156BE">
              <w:rPr>
                <w:color w:val="000000"/>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4C078631"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2021 год – 2 408,6</w:t>
            </w:r>
          </w:p>
          <w:p w14:paraId="57B3F1B3"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2022 год – </w:t>
            </w:r>
            <w:r>
              <w:rPr>
                <w:szCs w:val="24"/>
              </w:rPr>
              <w:t>3 076,0</w:t>
            </w:r>
          </w:p>
          <w:p w14:paraId="2D4C4016"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2023 год – </w:t>
            </w:r>
            <w:r>
              <w:rPr>
                <w:szCs w:val="24"/>
              </w:rPr>
              <w:t>3 134,3</w:t>
            </w:r>
          </w:p>
          <w:p w14:paraId="61436096"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0,0</w:t>
            </w:r>
          </w:p>
          <w:p w14:paraId="70DD371A" w14:textId="77777777" w:rsidR="00AD135D"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0,0</w:t>
            </w:r>
          </w:p>
          <w:p w14:paraId="7197CDC3" w14:textId="77777777" w:rsidR="00AD135D" w:rsidRPr="00A156BE" w:rsidRDefault="00AD135D" w:rsidP="00B61852">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0,0</w:t>
            </w:r>
          </w:p>
          <w:p w14:paraId="67BDB2A4" w14:textId="77777777" w:rsidR="00AD135D" w:rsidRPr="00A156BE" w:rsidRDefault="00AD135D" w:rsidP="00B61852">
            <w:pPr>
              <w:tabs>
                <w:tab w:val="left" w:pos="1722"/>
                <w:tab w:val="left" w:pos="2268"/>
              </w:tabs>
              <w:autoSpaceDE w:val="0"/>
              <w:autoSpaceDN w:val="0"/>
              <w:adjustRightInd w:val="0"/>
              <w:ind w:firstLine="0"/>
              <w:rPr>
                <w:b/>
                <w:color w:val="000000"/>
                <w:szCs w:val="24"/>
              </w:rPr>
            </w:pPr>
            <w:r w:rsidRPr="00A156BE">
              <w:rPr>
                <w:b/>
                <w:color w:val="000000"/>
                <w:szCs w:val="24"/>
              </w:rPr>
              <w:t xml:space="preserve">Итого – </w:t>
            </w:r>
            <w:r>
              <w:rPr>
                <w:b/>
                <w:color w:val="000000"/>
                <w:szCs w:val="24"/>
              </w:rPr>
              <w:t>8 618,9</w:t>
            </w:r>
          </w:p>
        </w:tc>
      </w:tr>
      <w:tr w:rsidR="00AD135D" w:rsidRPr="00A156BE" w14:paraId="2B939F97" w14:textId="77777777" w:rsidTr="00B61852">
        <w:trPr>
          <w:trHeight w:val="20"/>
          <w:jc w:val="center"/>
        </w:trPr>
        <w:tc>
          <w:tcPr>
            <w:tcW w:w="1156" w:type="pct"/>
            <w:tcBorders>
              <w:top w:val="single" w:sz="2" w:space="0" w:color="auto"/>
              <w:left w:val="single" w:sz="2" w:space="0" w:color="auto"/>
              <w:bottom w:val="single" w:sz="2" w:space="0" w:color="auto"/>
              <w:right w:val="single" w:sz="2" w:space="0" w:color="auto"/>
            </w:tcBorders>
          </w:tcPr>
          <w:p w14:paraId="55A2A581"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t xml:space="preserve">7.Целевые </w:t>
            </w:r>
            <w:r w:rsidRPr="00A156BE">
              <w:rPr>
                <w:szCs w:val="24"/>
              </w:rPr>
              <w:lastRenderedPageBreak/>
              <w:t xml:space="preserve">индикаторы подпрограммы </w:t>
            </w:r>
          </w:p>
        </w:tc>
        <w:tc>
          <w:tcPr>
            <w:tcW w:w="3844" w:type="pct"/>
            <w:tcBorders>
              <w:top w:val="single" w:sz="2" w:space="0" w:color="auto"/>
              <w:left w:val="single" w:sz="2" w:space="0" w:color="auto"/>
              <w:bottom w:val="single" w:sz="2" w:space="0" w:color="auto"/>
              <w:right w:val="single" w:sz="2" w:space="0" w:color="auto"/>
            </w:tcBorders>
          </w:tcPr>
          <w:p w14:paraId="5BB4397A" w14:textId="77777777" w:rsidR="00AD135D" w:rsidRPr="00A156BE" w:rsidRDefault="00AD135D" w:rsidP="00B61852">
            <w:pPr>
              <w:tabs>
                <w:tab w:val="left" w:pos="1722"/>
                <w:tab w:val="left" w:pos="2268"/>
              </w:tabs>
              <w:autoSpaceDE w:val="0"/>
              <w:autoSpaceDN w:val="0"/>
              <w:adjustRightInd w:val="0"/>
              <w:ind w:firstLine="0"/>
              <w:rPr>
                <w:szCs w:val="24"/>
              </w:rPr>
            </w:pPr>
            <w:r w:rsidRPr="00A156BE">
              <w:rPr>
                <w:szCs w:val="24"/>
              </w:rPr>
              <w:lastRenderedPageBreak/>
              <w:t xml:space="preserve">- доля детей-сирот и детей, оставшихся без попечения родителей, </w:t>
            </w:r>
            <w:r w:rsidRPr="00A156BE">
              <w:rPr>
                <w:szCs w:val="24"/>
              </w:rPr>
              <w:lastRenderedPageBreak/>
              <w:t>воспитывающихся в семьях граждан, в общей численности детей-сирот и детей, оставшихся без попечения родителей, увеличится до 80%;</w:t>
            </w:r>
          </w:p>
          <w:p w14:paraId="2C0DE193" w14:textId="77777777" w:rsidR="00AD135D" w:rsidRPr="00A156BE" w:rsidRDefault="00AD135D" w:rsidP="00B61852">
            <w:pPr>
              <w:tabs>
                <w:tab w:val="left" w:pos="1722"/>
                <w:tab w:val="left" w:pos="2268"/>
              </w:tabs>
              <w:autoSpaceDE w:val="0"/>
              <w:autoSpaceDN w:val="0"/>
              <w:adjustRightInd w:val="0"/>
              <w:ind w:firstLine="0"/>
              <w:rPr>
                <w:color w:val="FF0000"/>
                <w:szCs w:val="24"/>
              </w:rPr>
            </w:pPr>
            <w:r w:rsidRPr="00A156BE">
              <w:rPr>
                <w:szCs w:val="24"/>
              </w:rPr>
              <w:t>- доля детей-сирот и детей, оставшихся без попечения родителей, в общем количестве детей от 0 до 18 лет сократится до 2%.</w:t>
            </w:r>
          </w:p>
        </w:tc>
      </w:tr>
    </w:tbl>
    <w:p w14:paraId="595E3FDE" w14:textId="77777777" w:rsidR="00AD135D" w:rsidRPr="00A156BE" w:rsidRDefault="00AD135D" w:rsidP="00AD135D">
      <w:pPr>
        <w:tabs>
          <w:tab w:val="left" w:pos="1722"/>
          <w:tab w:val="left" w:pos="2268"/>
        </w:tabs>
        <w:autoSpaceDE w:val="0"/>
        <w:autoSpaceDN w:val="0"/>
        <w:adjustRightInd w:val="0"/>
        <w:rPr>
          <w:szCs w:val="24"/>
        </w:rPr>
      </w:pPr>
    </w:p>
    <w:p w14:paraId="0FC50397" w14:textId="77777777" w:rsidR="00AD135D" w:rsidRPr="00A156BE" w:rsidRDefault="00AD135D" w:rsidP="00AD135D">
      <w:pPr>
        <w:tabs>
          <w:tab w:val="left" w:pos="1722"/>
          <w:tab w:val="left" w:pos="2268"/>
        </w:tabs>
        <w:autoSpaceDE w:val="0"/>
        <w:autoSpaceDN w:val="0"/>
        <w:adjustRightInd w:val="0"/>
        <w:rPr>
          <w:szCs w:val="24"/>
        </w:rPr>
      </w:pPr>
      <w:r w:rsidRPr="00A156BE">
        <w:rPr>
          <w:szCs w:val="24"/>
        </w:rPr>
        <w:t>3.7.2. ТЕКСТ ПОДПРОГРАММЫ</w:t>
      </w:r>
    </w:p>
    <w:p w14:paraId="14276677" w14:textId="77777777" w:rsidR="00AD135D" w:rsidRPr="00A156BE" w:rsidRDefault="00AD135D" w:rsidP="00AD135D">
      <w:pPr>
        <w:autoSpaceDE w:val="0"/>
        <w:autoSpaceDN w:val="0"/>
        <w:adjustRightInd w:val="0"/>
        <w:jc w:val="center"/>
        <w:rPr>
          <w:szCs w:val="24"/>
        </w:rPr>
      </w:pPr>
    </w:p>
    <w:p w14:paraId="469295F5" w14:textId="77777777" w:rsidR="00AD135D" w:rsidRPr="00A156BE" w:rsidRDefault="00AD135D" w:rsidP="00AD135D">
      <w:pPr>
        <w:autoSpaceDE w:val="0"/>
        <w:autoSpaceDN w:val="0"/>
        <w:adjustRightInd w:val="0"/>
        <w:rPr>
          <w:b/>
          <w:bCs/>
          <w:szCs w:val="24"/>
        </w:rPr>
      </w:pPr>
      <w:r w:rsidRPr="00A156BE">
        <w:rPr>
          <w:b/>
          <w:szCs w:val="24"/>
        </w:rPr>
        <w:t>3.7.2.1.</w:t>
      </w:r>
      <w:r w:rsidRPr="00A156BE">
        <w:rPr>
          <w:szCs w:val="24"/>
        </w:rPr>
        <w:t xml:space="preserve"> </w:t>
      </w:r>
      <w:r w:rsidRPr="00A156BE">
        <w:rPr>
          <w:b/>
          <w:bCs/>
          <w:szCs w:val="24"/>
        </w:rPr>
        <w:t xml:space="preserve"> Характеристика текущего состояния</w:t>
      </w:r>
    </w:p>
    <w:p w14:paraId="008FB0B9" w14:textId="77777777" w:rsidR="00AD135D" w:rsidRPr="00A156BE" w:rsidRDefault="00AD135D" w:rsidP="00AD135D">
      <w:pPr>
        <w:autoSpaceDE w:val="0"/>
        <w:autoSpaceDN w:val="0"/>
        <w:adjustRightInd w:val="0"/>
        <w:jc w:val="center"/>
        <w:rPr>
          <w:szCs w:val="24"/>
        </w:rPr>
      </w:pPr>
    </w:p>
    <w:p w14:paraId="237B5F15" w14:textId="77777777" w:rsidR="00AD135D" w:rsidRPr="00A156BE" w:rsidRDefault="00AD135D" w:rsidP="00AD135D">
      <w:pPr>
        <w:autoSpaceDE w:val="0"/>
        <w:autoSpaceDN w:val="0"/>
        <w:adjustRightInd w:val="0"/>
        <w:ind w:firstLine="426"/>
        <w:rPr>
          <w:szCs w:val="24"/>
        </w:rPr>
      </w:pPr>
      <w:r w:rsidRPr="00A156BE">
        <w:rPr>
          <w:szCs w:val="24"/>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14:paraId="4EFB731C" w14:textId="77777777" w:rsidR="00AD135D" w:rsidRPr="00A156BE" w:rsidRDefault="00AD135D" w:rsidP="00AD135D">
      <w:pPr>
        <w:autoSpaceDE w:val="0"/>
        <w:autoSpaceDN w:val="0"/>
        <w:adjustRightInd w:val="0"/>
        <w:ind w:firstLine="426"/>
        <w:rPr>
          <w:szCs w:val="24"/>
        </w:rPr>
      </w:pPr>
      <w:r w:rsidRPr="00A156BE">
        <w:rPr>
          <w:szCs w:val="24"/>
        </w:rPr>
        <w:t>Система социально-правовой защиты детей - система осуществляемых обществом и его официальными структурами различных мероприятий по обеспечению гарантированных условий жизни, поддержанию жизнеобеспечения и гармоничного развития ребенка с целью удовлетворения его потребностей и интересов.</w:t>
      </w:r>
    </w:p>
    <w:p w14:paraId="1F7BCD48" w14:textId="77777777" w:rsidR="00AD135D" w:rsidRPr="00A156BE" w:rsidRDefault="00AD135D" w:rsidP="00AD135D">
      <w:pPr>
        <w:autoSpaceDE w:val="0"/>
        <w:autoSpaceDN w:val="0"/>
        <w:adjustRightInd w:val="0"/>
        <w:ind w:firstLine="426"/>
        <w:rPr>
          <w:szCs w:val="24"/>
        </w:rPr>
      </w:pPr>
      <w:r w:rsidRPr="00A156BE">
        <w:rPr>
          <w:szCs w:val="24"/>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Ведущую роль среди этих субъектов играют организации, учреждения, социальные институты общества, к которым относятся: государство со своими структурами в виде законодательной, исполнительной и судебной власти, сеть учреждений социального обслуживания семьи и детей; учреждений для детей-сирот и детей, оставшихся без попечения родителей, органы опеки и попечительства.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 зачастую выступают в качестве инициаторов и организаторов благотворительных акций в защиту детства.</w:t>
      </w:r>
    </w:p>
    <w:p w14:paraId="6B7F05B1" w14:textId="77777777" w:rsidR="00AD135D" w:rsidRPr="00A156BE" w:rsidRDefault="00AD135D" w:rsidP="00AD135D">
      <w:pPr>
        <w:autoSpaceDE w:val="0"/>
        <w:autoSpaceDN w:val="0"/>
        <w:adjustRightInd w:val="0"/>
        <w:ind w:firstLine="426"/>
        <w:rPr>
          <w:szCs w:val="24"/>
        </w:rPr>
      </w:pPr>
      <w:r w:rsidRPr="00A156BE">
        <w:rPr>
          <w:szCs w:val="24"/>
        </w:rPr>
        <w:t>Основным элементом системы социально-правовой защиты детей в Нижегородской области является сформированная инфраструктура, объединяющая на принципах межведомственного взаимодействия органы исполнительной власти Нижегородской области и органы местного самоуправления муниципальных образований Нижегородской области, государственные учреждения для детей-сирот и детей, оставшихся без попечения родителей, различной ведомственной принадлежности.</w:t>
      </w:r>
    </w:p>
    <w:p w14:paraId="030A3C88" w14:textId="77777777" w:rsidR="00AD135D" w:rsidRPr="00A156BE" w:rsidRDefault="00AD135D" w:rsidP="00AD135D">
      <w:pPr>
        <w:autoSpaceDE w:val="0"/>
        <w:autoSpaceDN w:val="0"/>
        <w:adjustRightInd w:val="0"/>
        <w:ind w:firstLine="426"/>
        <w:rPr>
          <w:szCs w:val="24"/>
        </w:rPr>
      </w:pPr>
      <w:r w:rsidRPr="00A156BE">
        <w:rPr>
          <w:szCs w:val="24"/>
        </w:rPr>
        <w:t>На 1 января 2020 года в районе проживают 447 человека детей-сирот и детей, оставшихся без попечения родителей.</w:t>
      </w:r>
    </w:p>
    <w:p w14:paraId="3AC0F02B" w14:textId="77777777" w:rsidR="00AD135D" w:rsidRPr="00A156BE" w:rsidRDefault="00AD135D" w:rsidP="00AD135D">
      <w:pPr>
        <w:autoSpaceDE w:val="0"/>
        <w:autoSpaceDN w:val="0"/>
        <w:adjustRightInd w:val="0"/>
        <w:ind w:firstLine="426"/>
        <w:rPr>
          <w:szCs w:val="24"/>
        </w:rPr>
      </w:pPr>
      <w:r w:rsidRPr="00A156BE">
        <w:rPr>
          <w:szCs w:val="24"/>
        </w:rPr>
        <w:t>В  5 учреждениях воспитываются 57 детей.</w:t>
      </w:r>
    </w:p>
    <w:p w14:paraId="16CA7565" w14:textId="77777777" w:rsidR="00AD135D" w:rsidRPr="00A156BE" w:rsidRDefault="00AD135D" w:rsidP="00AD135D">
      <w:pPr>
        <w:autoSpaceDE w:val="0"/>
        <w:autoSpaceDN w:val="0"/>
        <w:adjustRightInd w:val="0"/>
        <w:ind w:firstLine="426"/>
        <w:rPr>
          <w:szCs w:val="24"/>
        </w:rPr>
      </w:pPr>
      <w:r w:rsidRPr="00A156BE">
        <w:rPr>
          <w:szCs w:val="24"/>
        </w:rPr>
        <w:t xml:space="preserve">В семьях опекунов, попечителей, приемных родителей проживает 291 ребенок. </w:t>
      </w:r>
    </w:p>
    <w:p w14:paraId="70067104" w14:textId="77777777" w:rsidR="00AD135D" w:rsidRPr="00A156BE" w:rsidRDefault="00AD135D" w:rsidP="00AD135D">
      <w:pPr>
        <w:autoSpaceDE w:val="0"/>
        <w:autoSpaceDN w:val="0"/>
        <w:adjustRightInd w:val="0"/>
        <w:ind w:firstLine="426"/>
        <w:rPr>
          <w:szCs w:val="24"/>
        </w:rPr>
      </w:pPr>
      <w:r w:rsidRPr="00A156BE">
        <w:rPr>
          <w:szCs w:val="24"/>
        </w:rPr>
        <w:t xml:space="preserve">В  семьях усыновителей - 99 детей </w:t>
      </w:r>
    </w:p>
    <w:p w14:paraId="422A91AD" w14:textId="77777777" w:rsidR="00AD135D" w:rsidRPr="00A156BE" w:rsidRDefault="00AD135D" w:rsidP="00AD135D">
      <w:pPr>
        <w:autoSpaceDE w:val="0"/>
        <w:autoSpaceDN w:val="0"/>
        <w:adjustRightInd w:val="0"/>
        <w:ind w:firstLine="426"/>
        <w:rPr>
          <w:szCs w:val="24"/>
        </w:rPr>
      </w:pPr>
      <w:r w:rsidRPr="00A156BE">
        <w:rPr>
          <w:szCs w:val="24"/>
        </w:rPr>
        <w:t>От общего числа детей данной категории 77 % проживают в семьях граждан.</w:t>
      </w:r>
    </w:p>
    <w:p w14:paraId="762370FC" w14:textId="77777777" w:rsidR="00AD135D" w:rsidRPr="00A156BE" w:rsidRDefault="00AD135D" w:rsidP="00AD135D">
      <w:pPr>
        <w:autoSpaceDE w:val="0"/>
        <w:autoSpaceDN w:val="0"/>
        <w:adjustRightInd w:val="0"/>
        <w:ind w:firstLine="426"/>
        <w:rPr>
          <w:szCs w:val="24"/>
        </w:rPr>
      </w:pPr>
      <w:r w:rsidRPr="00A156BE">
        <w:rPr>
          <w:szCs w:val="24"/>
        </w:rPr>
        <w:t>За 2019 год в выявлено 33 ребенка (из них только 5 являются сиротами) Дошкольников из них 19 детей.</w:t>
      </w:r>
    </w:p>
    <w:p w14:paraId="48B27D44" w14:textId="77777777" w:rsidR="00AD135D" w:rsidRPr="00A156BE" w:rsidRDefault="00AD135D" w:rsidP="00AD135D">
      <w:pPr>
        <w:autoSpaceDE w:val="0"/>
        <w:autoSpaceDN w:val="0"/>
        <w:adjustRightInd w:val="0"/>
        <w:ind w:firstLine="426"/>
        <w:rPr>
          <w:szCs w:val="24"/>
        </w:rPr>
      </w:pPr>
      <w:r w:rsidRPr="00A156BE">
        <w:rPr>
          <w:szCs w:val="24"/>
        </w:rPr>
        <w:t xml:space="preserve">Дети,  оставшиеся без попечения родителей, - это в основном дети, родители которых лишены родительских прав. </w:t>
      </w:r>
    </w:p>
    <w:p w14:paraId="027C6E27" w14:textId="77777777" w:rsidR="00AD135D" w:rsidRPr="00A156BE" w:rsidRDefault="00AD135D" w:rsidP="00AD135D">
      <w:pPr>
        <w:autoSpaceDE w:val="0"/>
        <w:autoSpaceDN w:val="0"/>
        <w:adjustRightInd w:val="0"/>
        <w:ind w:firstLine="426"/>
        <w:rPr>
          <w:szCs w:val="24"/>
        </w:rPr>
      </w:pPr>
      <w:r w:rsidRPr="00A156BE">
        <w:rPr>
          <w:szCs w:val="24"/>
        </w:rPr>
        <w:t>В 2019 году:</w:t>
      </w:r>
    </w:p>
    <w:p w14:paraId="7A9A767A" w14:textId="77777777" w:rsidR="00AD135D" w:rsidRPr="00A156BE" w:rsidRDefault="00AD135D" w:rsidP="00AD135D">
      <w:pPr>
        <w:autoSpaceDE w:val="0"/>
        <w:autoSpaceDN w:val="0"/>
        <w:adjustRightInd w:val="0"/>
        <w:ind w:firstLine="426"/>
        <w:rPr>
          <w:szCs w:val="24"/>
        </w:rPr>
      </w:pPr>
      <w:r w:rsidRPr="00A156BE">
        <w:rPr>
          <w:szCs w:val="24"/>
        </w:rPr>
        <w:t>- лишены родительских прав 20 родителей в отношении 25 детей</w:t>
      </w:r>
    </w:p>
    <w:p w14:paraId="12C01BE3" w14:textId="77777777" w:rsidR="00AD135D" w:rsidRPr="00A156BE" w:rsidRDefault="00AD135D" w:rsidP="00AD135D">
      <w:pPr>
        <w:autoSpaceDE w:val="0"/>
        <w:autoSpaceDN w:val="0"/>
        <w:adjustRightInd w:val="0"/>
        <w:ind w:firstLine="426"/>
        <w:rPr>
          <w:szCs w:val="24"/>
        </w:rPr>
      </w:pPr>
      <w:r w:rsidRPr="00A156BE">
        <w:rPr>
          <w:szCs w:val="24"/>
        </w:rPr>
        <w:t>- ограничены - 12 в отношении 11 детей</w:t>
      </w:r>
    </w:p>
    <w:p w14:paraId="6EFA9DB7" w14:textId="77777777" w:rsidR="00AD135D" w:rsidRPr="00A156BE" w:rsidRDefault="00AD135D" w:rsidP="00AD135D">
      <w:pPr>
        <w:autoSpaceDE w:val="0"/>
        <w:autoSpaceDN w:val="0"/>
        <w:adjustRightInd w:val="0"/>
        <w:ind w:firstLine="426"/>
        <w:rPr>
          <w:szCs w:val="24"/>
        </w:rPr>
      </w:pPr>
      <w:r w:rsidRPr="00A156BE">
        <w:rPr>
          <w:szCs w:val="24"/>
        </w:rPr>
        <w:t>-отменены ограничения в родительских правах 1 родителя в отношении 1 ребенка.</w:t>
      </w:r>
    </w:p>
    <w:p w14:paraId="1F8175E9" w14:textId="77777777" w:rsidR="00AD135D" w:rsidRPr="00A156BE" w:rsidRDefault="00AD135D" w:rsidP="00AD135D">
      <w:pPr>
        <w:autoSpaceDE w:val="0"/>
        <w:autoSpaceDN w:val="0"/>
        <w:adjustRightInd w:val="0"/>
        <w:ind w:firstLine="426"/>
        <w:rPr>
          <w:szCs w:val="24"/>
        </w:rPr>
      </w:pPr>
      <w:r w:rsidRPr="00A156BE">
        <w:rPr>
          <w:szCs w:val="24"/>
        </w:rPr>
        <w:lastRenderedPageBreak/>
        <w:t>Основные формы семейного устройства детей-сирот и детей, оставшихся без попечения родителей, - это усыновление, опека (попечительство), приемная семья. Приоритетной  формой устройства является усыновление. Наиболее востребованы при усыновлении гражданами Российской Федерации новорожденные дети и дети дошкольного возраста.</w:t>
      </w:r>
    </w:p>
    <w:p w14:paraId="44952C02" w14:textId="77777777" w:rsidR="00AD135D" w:rsidRPr="00A156BE" w:rsidRDefault="00AD135D" w:rsidP="00AD135D">
      <w:pPr>
        <w:autoSpaceDE w:val="0"/>
        <w:autoSpaceDN w:val="0"/>
        <w:adjustRightInd w:val="0"/>
        <w:ind w:firstLine="426"/>
        <w:rPr>
          <w:szCs w:val="24"/>
        </w:rPr>
      </w:pPr>
      <w:r w:rsidRPr="00A156BE">
        <w:rPr>
          <w:szCs w:val="24"/>
        </w:rPr>
        <w:t>В 2019 году дети на усыновление передали 1 ребенка,</w:t>
      </w:r>
    </w:p>
    <w:p w14:paraId="29C623B1" w14:textId="77777777" w:rsidR="00AD135D" w:rsidRPr="00A156BE" w:rsidRDefault="00AD135D" w:rsidP="00AD135D">
      <w:pPr>
        <w:autoSpaceDE w:val="0"/>
        <w:autoSpaceDN w:val="0"/>
        <w:adjustRightInd w:val="0"/>
        <w:ind w:firstLine="426"/>
        <w:rPr>
          <w:szCs w:val="24"/>
        </w:rPr>
      </w:pPr>
      <w:r w:rsidRPr="00A156BE">
        <w:rPr>
          <w:szCs w:val="24"/>
        </w:rPr>
        <w:t>В учреждения для детей-сирот в 2019 году устроены 4 человека.</w:t>
      </w:r>
    </w:p>
    <w:p w14:paraId="31540469" w14:textId="77777777" w:rsidR="00AD135D" w:rsidRPr="00A156BE" w:rsidRDefault="00AD135D" w:rsidP="00AD135D">
      <w:pPr>
        <w:autoSpaceDE w:val="0"/>
        <w:autoSpaceDN w:val="0"/>
        <w:adjustRightInd w:val="0"/>
        <w:ind w:firstLine="426"/>
        <w:rPr>
          <w:szCs w:val="24"/>
        </w:rPr>
      </w:pPr>
      <w:r w:rsidRPr="00A156BE">
        <w:rPr>
          <w:szCs w:val="24"/>
          <w:u w:val="single"/>
        </w:rPr>
        <w:t>В семьи граждан  - 28 детей</w:t>
      </w:r>
    </w:p>
    <w:p w14:paraId="7F39F214" w14:textId="77777777" w:rsidR="00AD135D" w:rsidRPr="00A156BE" w:rsidRDefault="00AD135D" w:rsidP="00AD135D">
      <w:pPr>
        <w:autoSpaceDE w:val="0"/>
        <w:autoSpaceDN w:val="0"/>
        <w:adjustRightInd w:val="0"/>
        <w:ind w:firstLine="426"/>
        <w:rPr>
          <w:szCs w:val="24"/>
        </w:rPr>
      </w:pPr>
      <w:r w:rsidRPr="00A156BE">
        <w:rPr>
          <w:szCs w:val="24"/>
        </w:rPr>
        <w:t xml:space="preserve">С целью устройства детей, оставшихся без попечения родителей, на воспитание в семьи граждан, информация о них своевременно направляется в региональный банк данных и размещается на сайте управления образования и социально-правовой защиты детства. </w:t>
      </w:r>
    </w:p>
    <w:p w14:paraId="6D08E379" w14:textId="77777777" w:rsidR="00AD135D" w:rsidRPr="00A156BE" w:rsidRDefault="00AD135D" w:rsidP="00AD135D">
      <w:pPr>
        <w:autoSpaceDE w:val="0"/>
        <w:autoSpaceDN w:val="0"/>
        <w:adjustRightInd w:val="0"/>
        <w:ind w:firstLine="426"/>
        <w:rPr>
          <w:szCs w:val="24"/>
        </w:rPr>
      </w:pPr>
      <w:r w:rsidRPr="00A156BE">
        <w:rPr>
          <w:szCs w:val="24"/>
        </w:rPr>
        <w:t xml:space="preserve">Для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2018 года заключен договор по передаче полномочий по подбору и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с ГКУ «ЦСПСД Социально – реабилитационный центр для несовершеннолетних Балахнинского муниципального района», на базе которого работает Школа приемных родителей и Служба сопровождения приемных семей (обучение, консультации, мероприятия) </w:t>
      </w:r>
    </w:p>
    <w:p w14:paraId="090B7CB1" w14:textId="77777777" w:rsidR="00AD135D" w:rsidRPr="00A156BE" w:rsidRDefault="00AD135D" w:rsidP="00AD135D">
      <w:pPr>
        <w:autoSpaceDE w:val="0"/>
        <w:autoSpaceDN w:val="0"/>
        <w:adjustRightInd w:val="0"/>
        <w:ind w:firstLine="426"/>
        <w:rPr>
          <w:szCs w:val="24"/>
        </w:rPr>
      </w:pPr>
      <w:r w:rsidRPr="00A156BE">
        <w:rPr>
          <w:szCs w:val="24"/>
        </w:rPr>
        <w:t>В 2019 году в ШПР прошли обучение  41 человек.</w:t>
      </w:r>
    </w:p>
    <w:p w14:paraId="18BB3CCA" w14:textId="77777777" w:rsidR="00AD135D" w:rsidRPr="00A156BE" w:rsidRDefault="00AD135D" w:rsidP="00AD135D">
      <w:pPr>
        <w:autoSpaceDE w:val="0"/>
        <w:autoSpaceDN w:val="0"/>
        <w:adjustRightInd w:val="0"/>
        <w:ind w:firstLine="426"/>
        <w:rPr>
          <w:szCs w:val="24"/>
        </w:rPr>
      </w:pPr>
      <w:r w:rsidRPr="00A156BE">
        <w:rPr>
          <w:szCs w:val="24"/>
        </w:rPr>
        <w:t>Поставлены на учет в качестве кандидатов в усыновители - 6 семей.</w:t>
      </w:r>
    </w:p>
    <w:p w14:paraId="6217C47B" w14:textId="77777777" w:rsidR="00AD135D" w:rsidRPr="00A156BE" w:rsidRDefault="00AD135D" w:rsidP="00AD135D">
      <w:pPr>
        <w:autoSpaceDE w:val="0"/>
        <w:autoSpaceDN w:val="0"/>
        <w:adjustRightInd w:val="0"/>
        <w:ind w:firstLine="426"/>
        <w:rPr>
          <w:szCs w:val="24"/>
        </w:rPr>
      </w:pPr>
      <w:r w:rsidRPr="00A156BE">
        <w:rPr>
          <w:szCs w:val="24"/>
        </w:rPr>
        <w:t>Опекуны и приемные родители 11 семей:</w:t>
      </w:r>
    </w:p>
    <w:p w14:paraId="44D99E3E" w14:textId="77777777" w:rsidR="00AD135D" w:rsidRPr="00A156BE" w:rsidRDefault="00AD135D" w:rsidP="00AD135D">
      <w:pPr>
        <w:autoSpaceDE w:val="0"/>
        <w:autoSpaceDN w:val="0"/>
        <w:adjustRightInd w:val="0"/>
        <w:ind w:firstLine="426"/>
        <w:rPr>
          <w:szCs w:val="24"/>
        </w:rPr>
      </w:pPr>
      <w:r w:rsidRPr="00A156BE">
        <w:rPr>
          <w:szCs w:val="24"/>
        </w:rPr>
        <w:t>На конец года приняли детей в семью 4.</w:t>
      </w:r>
    </w:p>
    <w:p w14:paraId="6B987827" w14:textId="77777777" w:rsidR="00AD135D" w:rsidRPr="00A156BE" w:rsidRDefault="00AD135D" w:rsidP="00AD135D">
      <w:pPr>
        <w:autoSpaceDE w:val="0"/>
        <w:autoSpaceDN w:val="0"/>
        <w:adjustRightInd w:val="0"/>
        <w:ind w:firstLine="426"/>
        <w:rPr>
          <w:szCs w:val="24"/>
        </w:rPr>
      </w:pPr>
      <w:r w:rsidRPr="00A156BE">
        <w:rPr>
          <w:szCs w:val="24"/>
        </w:rPr>
        <w:t xml:space="preserve">На конец года состоят на учете - 13 семей, желающих принять на воспитание ребенка </w:t>
      </w:r>
    </w:p>
    <w:p w14:paraId="534662E2" w14:textId="77777777" w:rsidR="00AD135D" w:rsidRPr="00A156BE" w:rsidRDefault="00AD135D" w:rsidP="00AD135D">
      <w:pPr>
        <w:autoSpaceDE w:val="0"/>
        <w:autoSpaceDN w:val="0"/>
        <w:adjustRightInd w:val="0"/>
        <w:ind w:firstLine="426"/>
        <w:rPr>
          <w:szCs w:val="24"/>
        </w:rPr>
      </w:pPr>
      <w:r w:rsidRPr="00A156BE">
        <w:rPr>
          <w:szCs w:val="24"/>
        </w:rPr>
        <w:t>С целью оздоровления детей-сирот и детей, оставшихся без попечения родителей, Администрация муниципального округа ежегодно выделяет денежные средства на приобретение путевок в загородные оздоровительные центры.</w:t>
      </w:r>
    </w:p>
    <w:p w14:paraId="4E4C5589" w14:textId="77777777" w:rsidR="00AD135D" w:rsidRPr="00A156BE" w:rsidRDefault="00AD135D" w:rsidP="00AD135D">
      <w:pPr>
        <w:autoSpaceDE w:val="0"/>
        <w:autoSpaceDN w:val="0"/>
        <w:adjustRightInd w:val="0"/>
        <w:ind w:firstLine="426"/>
        <w:rPr>
          <w:szCs w:val="24"/>
        </w:rPr>
      </w:pPr>
      <w:r w:rsidRPr="00A156BE">
        <w:rPr>
          <w:szCs w:val="24"/>
        </w:rPr>
        <w:t>На 31.12.2019 года дети,  проживающие в замещающих семьях,  обладают правами на жилые помещения:</w:t>
      </w:r>
    </w:p>
    <w:p w14:paraId="617A5603" w14:textId="77777777" w:rsidR="00AD135D" w:rsidRPr="00A156BE" w:rsidRDefault="00AD135D" w:rsidP="00AD135D">
      <w:pPr>
        <w:autoSpaceDE w:val="0"/>
        <w:autoSpaceDN w:val="0"/>
        <w:adjustRightInd w:val="0"/>
        <w:ind w:firstLine="426"/>
        <w:rPr>
          <w:szCs w:val="24"/>
        </w:rPr>
      </w:pPr>
      <w:r w:rsidRPr="00A156BE">
        <w:rPr>
          <w:szCs w:val="24"/>
        </w:rPr>
        <w:t>По праву собственности - 85 человек.</w:t>
      </w:r>
    </w:p>
    <w:p w14:paraId="2D42AADA" w14:textId="77777777" w:rsidR="00AD135D" w:rsidRPr="00A156BE" w:rsidRDefault="00AD135D" w:rsidP="00AD135D">
      <w:pPr>
        <w:autoSpaceDE w:val="0"/>
        <w:autoSpaceDN w:val="0"/>
        <w:adjustRightInd w:val="0"/>
        <w:ind w:firstLine="426"/>
        <w:rPr>
          <w:szCs w:val="24"/>
        </w:rPr>
      </w:pPr>
      <w:r w:rsidRPr="00A156BE">
        <w:rPr>
          <w:szCs w:val="24"/>
        </w:rPr>
        <w:t>По праву пользования - 47 человек.</w:t>
      </w:r>
    </w:p>
    <w:p w14:paraId="71A1270A" w14:textId="77777777" w:rsidR="00AD135D" w:rsidRPr="00A156BE" w:rsidRDefault="00AD135D" w:rsidP="00AD135D">
      <w:pPr>
        <w:autoSpaceDE w:val="0"/>
        <w:autoSpaceDN w:val="0"/>
        <w:adjustRightInd w:val="0"/>
        <w:ind w:firstLine="426"/>
        <w:rPr>
          <w:szCs w:val="24"/>
        </w:rPr>
      </w:pPr>
      <w:r w:rsidRPr="00A156BE">
        <w:rPr>
          <w:szCs w:val="24"/>
        </w:rPr>
        <w:t>Состоят на учете нуждающихся в округе всего 142 детей (с 14 лет).</w:t>
      </w:r>
    </w:p>
    <w:p w14:paraId="4E638D2A" w14:textId="77777777" w:rsidR="00AD135D" w:rsidRPr="00A156BE" w:rsidRDefault="00AD135D" w:rsidP="00AD135D">
      <w:pPr>
        <w:autoSpaceDE w:val="0"/>
        <w:autoSpaceDN w:val="0"/>
        <w:adjustRightInd w:val="0"/>
        <w:ind w:firstLine="426"/>
        <w:rPr>
          <w:szCs w:val="24"/>
        </w:rPr>
      </w:pPr>
      <w:r w:rsidRPr="00A156BE">
        <w:rPr>
          <w:szCs w:val="24"/>
        </w:rPr>
        <w:t xml:space="preserve">В 2019 году 22 человек обеспечены жилыми помещениями.         </w:t>
      </w:r>
    </w:p>
    <w:p w14:paraId="5C2B58B3" w14:textId="77777777" w:rsidR="00AD135D" w:rsidRPr="00A156BE" w:rsidRDefault="00AD135D" w:rsidP="00AD135D">
      <w:pPr>
        <w:autoSpaceDE w:val="0"/>
        <w:autoSpaceDN w:val="0"/>
        <w:adjustRightInd w:val="0"/>
        <w:ind w:firstLine="426"/>
        <w:rPr>
          <w:szCs w:val="24"/>
        </w:rPr>
      </w:pPr>
      <w:r w:rsidRPr="00A156BE">
        <w:rPr>
          <w:szCs w:val="24"/>
        </w:rPr>
        <w:t>В соответствии с изменениями, внесенными в  Федеральный закон  №159-ФЗ от 21 декабря 1996 года «</w:t>
      </w:r>
      <w:r w:rsidRPr="00A156BE">
        <w:rPr>
          <w:bCs/>
          <w:szCs w:val="24"/>
        </w:rPr>
        <w:t>О дополнительных гарантиях по социальной поддержке детей-сирот и детей, оставшихся без попечения родителей»</w:t>
      </w:r>
      <w:r w:rsidRPr="00A156BE">
        <w:rPr>
          <w:szCs w:val="24"/>
        </w:rPr>
        <w:t xml:space="preserve"> в округе создана и работает комиссия по установлению факта невозможности проживания детей-сирот, детей, оставшихся без попечения родителей,  в ранее занимаемых жилых помещениях.</w:t>
      </w:r>
    </w:p>
    <w:p w14:paraId="05F6C012" w14:textId="77777777" w:rsidR="00AD135D" w:rsidRPr="00A156BE" w:rsidRDefault="00AD135D" w:rsidP="00AD135D">
      <w:pPr>
        <w:autoSpaceDE w:val="0"/>
        <w:autoSpaceDN w:val="0"/>
        <w:adjustRightInd w:val="0"/>
        <w:ind w:firstLine="426"/>
        <w:rPr>
          <w:szCs w:val="24"/>
        </w:rPr>
      </w:pPr>
      <w:r w:rsidRPr="00A156BE">
        <w:rPr>
          <w:szCs w:val="24"/>
        </w:rPr>
        <w:t>По итогам рассмотрения материалов 16 из них включены в Список нуждающихся в обеспечении жилыми помещениями, отказано в установлении факта невозможности проживания – 1.</w:t>
      </w:r>
    </w:p>
    <w:p w14:paraId="66331B5F" w14:textId="77777777" w:rsidR="00AD135D" w:rsidRPr="00A156BE" w:rsidRDefault="00AD135D" w:rsidP="00AD135D">
      <w:pPr>
        <w:tabs>
          <w:tab w:val="left" w:pos="1134"/>
          <w:tab w:val="left" w:pos="3969"/>
        </w:tabs>
        <w:autoSpaceDE w:val="0"/>
        <w:autoSpaceDN w:val="0"/>
        <w:adjustRightInd w:val="0"/>
        <w:rPr>
          <w:szCs w:val="24"/>
        </w:rPr>
      </w:pPr>
      <w:r w:rsidRPr="00A156BE">
        <w:rPr>
          <w:szCs w:val="24"/>
        </w:rPr>
        <w:t>В соответствии с Приказом Министерства здравоохранения РФ от 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дети, проживающие в замещающих семьях, проходят ежегодную диспансеризацию.</w:t>
      </w:r>
    </w:p>
    <w:p w14:paraId="51AE0B7D" w14:textId="77777777" w:rsidR="00AD135D" w:rsidRPr="00A156BE" w:rsidRDefault="00AD135D" w:rsidP="00AD135D">
      <w:pPr>
        <w:autoSpaceDE w:val="0"/>
        <w:autoSpaceDN w:val="0"/>
        <w:adjustRightInd w:val="0"/>
        <w:ind w:firstLine="567"/>
        <w:rPr>
          <w:szCs w:val="24"/>
        </w:rPr>
      </w:pPr>
    </w:p>
    <w:p w14:paraId="1CFB9D8B" w14:textId="77777777" w:rsidR="00AD135D" w:rsidRPr="00A156BE" w:rsidRDefault="00AD135D" w:rsidP="00AD135D">
      <w:pPr>
        <w:autoSpaceDE w:val="0"/>
        <w:autoSpaceDN w:val="0"/>
        <w:adjustRightInd w:val="0"/>
        <w:rPr>
          <w:szCs w:val="24"/>
        </w:rPr>
      </w:pPr>
      <w:r w:rsidRPr="00A156BE">
        <w:rPr>
          <w:b/>
          <w:szCs w:val="24"/>
        </w:rPr>
        <w:t>3.7.2.2.</w:t>
      </w:r>
      <w:r w:rsidRPr="00A156BE">
        <w:rPr>
          <w:szCs w:val="24"/>
        </w:rPr>
        <w:t xml:space="preserve"> </w:t>
      </w:r>
      <w:r w:rsidRPr="00A156BE">
        <w:rPr>
          <w:b/>
          <w:bCs/>
          <w:szCs w:val="24"/>
        </w:rPr>
        <w:t>Задачи Подпрограммы</w:t>
      </w:r>
    </w:p>
    <w:p w14:paraId="7BD79CE2" w14:textId="77777777" w:rsidR="00AD135D" w:rsidRPr="00A156BE" w:rsidRDefault="00AD135D" w:rsidP="00AD135D">
      <w:pPr>
        <w:autoSpaceDE w:val="0"/>
        <w:autoSpaceDN w:val="0"/>
        <w:adjustRightInd w:val="0"/>
        <w:rPr>
          <w:szCs w:val="24"/>
        </w:rPr>
      </w:pPr>
    </w:p>
    <w:p w14:paraId="19AA7D92" w14:textId="77777777" w:rsidR="00AD135D" w:rsidRPr="00A156BE" w:rsidRDefault="00AD135D" w:rsidP="00AD135D">
      <w:pPr>
        <w:autoSpaceDE w:val="0"/>
        <w:autoSpaceDN w:val="0"/>
        <w:adjustRightInd w:val="0"/>
        <w:rPr>
          <w:szCs w:val="24"/>
        </w:rPr>
      </w:pPr>
      <w:r w:rsidRPr="00A156BE">
        <w:rPr>
          <w:szCs w:val="24"/>
        </w:rPr>
        <w:t>Целью данной Подпрограммы является обеспечение социально-правовой защиты детей на территории Нижегородской области.</w:t>
      </w:r>
    </w:p>
    <w:p w14:paraId="3C9FFA12" w14:textId="77777777" w:rsidR="00AD135D" w:rsidRPr="00A156BE" w:rsidRDefault="00AD135D" w:rsidP="00AD135D">
      <w:pPr>
        <w:autoSpaceDE w:val="0"/>
        <w:autoSpaceDN w:val="0"/>
        <w:adjustRightInd w:val="0"/>
        <w:rPr>
          <w:szCs w:val="24"/>
        </w:rPr>
      </w:pPr>
      <w:r w:rsidRPr="00A156BE">
        <w:rPr>
          <w:szCs w:val="24"/>
        </w:rPr>
        <w:lastRenderedPageBreak/>
        <w:t>Для реализации указанной цели Подпрограммой предусмотрено решение следующих задач:</w:t>
      </w:r>
    </w:p>
    <w:p w14:paraId="60494893" w14:textId="77777777" w:rsidR="00AD135D" w:rsidRPr="00A156BE" w:rsidRDefault="00AD135D" w:rsidP="00AD135D">
      <w:pPr>
        <w:autoSpaceDE w:val="0"/>
        <w:autoSpaceDN w:val="0"/>
        <w:adjustRightInd w:val="0"/>
        <w:rPr>
          <w:szCs w:val="24"/>
        </w:rPr>
      </w:pPr>
      <w:r w:rsidRPr="00A156BE">
        <w:rPr>
          <w:szCs w:val="24"/>
        </w:rPr>
        <w:t xml:space="preserve">- совершенствование системы социально-правовой защиты детей в Нижегородской области; </w:t>
      </w:r>
    </w:p>
    <w:p w14:paraId="7672068A" w14:textId="77777777" w:rsidR="00AD135D" w:rsidRPr="00A156BE" w:rsidRDefault="00AD135D" w:rsidP="00AD135D">
      <w:pPr>
        <w:autoSpaceDE w:val="0"/>
        <w:autoSpaceDN w:val="0"/>
        <w:adjustRightInd w:val="0"/>
        <w:rPr>
          <w:szCs w:val="24"/>
        </w:rPr>
      </w:pPr>
      <w:r w:rsidRPr="00A156BE">
        <w:rPr>
          <w:szCs w:val="24"/>
        </w:rPr>
        <w:t>- создание условий для личностного развития детей-сирот и детей, оставшихся без попечения родителей, улучшения качества их жизни.</w:t>
      </w:r>
    </w:p>
    <w:p w14:paraId="0F71E5DB" w14:textId="77777777" w:rsidR="00AD135D" w:rsidRPr="00A156BE" w:rsidRDefault="00AD135D" w:rsidP="00AD135D">
      <w:pPr>
        <w:autoSpaceDE w:val="0"/>
        <w:autoSpaceDN w:val="0"/>
        <w:adjustRightInd w:val="0"/>
        <w:rPr>
          <w:szCs w:val="24"/>
        </w:rPr>
      </w:pPr>
    </w:p>
    <w:p w14:paraId="1F8BB0A4" w14:textId="77777777" w:rsidR="00AD135D" w:rsidRPr="00A156BE" w:rsidRDefault="00AD135D" w:rsidP="00AD135D">
      <w:pPr>
        <w:autoSpaceDE w:val="0"/>
        <w:autoSpaceDN w:val="0"/>
        <w:adjustRightInd w:val="0"/>
        <w:rPr>
          <w:b/>
          <w:bCs/>
          <w:szCs w:val="24"/>
        </w:rPr>
      </w:pPr>
      <w:r w:rsidRPr="00A156BE">
        <w:rPr>
          <w:b/>
          <w:szCs w:val="24"/>
        </w:rPr>
        <w:t>3.7.2.3.</w:t>
      </w:r>
      <w:r w:rsidRPr="00A156BE">
        <w:rPr>
          <w:szCs w:val="24"/>
        </w:rPr>
        <w:t xml:space="preserve"> </w:t>
      </w:r>
      <w:r w:rsidRPr="00A156BE">
        <w:rPr>
          <w:b/>
          <w:bCs/>
          <w:szCs w:val="24"/>
        </w:rPr>
        <w:t xml:space="preserve">Сроки и этапы реализации Подпрограммы </w:t>
      </w:r>
    </w:p>
    <w:p w14:paraId="4D045241" w14:textId="77777777" w:rsidR="00AD135D" w:rsidRPr="00A156BE" w:rsidRDefault="00AD135D" w:rsidP="00AD135D">
      <w:pPr>
        <w:autoSpaceDE w:val="0"/>
        <w:autoSpaceDN w:val="0"/>
        <w:adjustRightInd w:val="0"/>
        <w:rPr>
          <w:szCs w:val="24"/>
        </w:rPr>
      </w:pPr>
    </w:p>
    <w:p w14:paraId="39D456D0" w14:textId="77777777" w:rsidR="00AD135D" w:rsidRPr="00A156BE" w:rsidRDefault="00AD135D" w:rsidP="00AD135D">
      <w:pPr>
        <w:autoSpaceDE w:val="0"/>
        <w:autoSpaceDN w:val="0"/>
        <w:adjustRightInd w:val="0"/>
        <w:rPr>
          <w:szCs w:val="24"/>
        </w:rPr>
      </w:pPr>
      <w:r w:rsidRPr="00A156BE">
        <w:rPr>
          <w:szCs w:val="24"/>
        </w:rPr>
        <w:t>Реализация Подпрограммы будет осуществляться в 2021-2026 годы в один этап.</w:t>
      </w:r>
    </w:p>
    <w:p w14:paraId="2213432E" w14:textId="77777777" w:rsidR="00AD135D" w:rsidRPr="00A156BE" w:rsidRDefault="00AD135D" w:rsidP="00AD135D">
      <w:pPr>
        <w:autoSpaceDE w:val="0"/>
        <w:autoSpaceDN w:val="0"/>
        <w:adjustRightInd w:val="0"/>
        <w:rPr>
          <w:b/>
          <w:szCs w:val="24"/>
        </w:rPr>
      </w:pPr>
    </w:p>
    <w:p w14:paraId="5804F87A" w14:textId="77777777" w:rsidR="00AD135D" w:rsidRPr="00A156BE" w:rsidRDefault="00AD135D" w:rsidP="00AD135D">
      <w:pPr>
        <w:autoSpaceDE w:val="0"/>
        <w:autoSpaceDN w:val="0"/>
        <w:adjustRightInd w:val="0"/>
        <w:rPr>
          <w:b/>
          <w:bCs/>
          <w:color w:val="000000"/>
          <w:szCs w:val="24"/>
        </w:rPr>
      </w:pPr>
      <w:r w:rsidRPr="00A156BE">
        <w:rPr>
          <w:b/>
          <w:szCs w:val="24"/>
        </w:rPr>
        <w:t>3.7.2.4.</w:t>
      </w:r>
      <w:r w:rsidRPr="00A156BE">
        <w:rPr>
          <w:szCs w:val="24"/>
        </w:rPr>
        <w:t xml:space="preserve"> </w:t>
      </w:r>
      <w:r w:rsidRPr="00A156BE">
        <w:rPr>
          <w:b/>
          <w:bCs/>
          <w:szCs w:val="24"/>
        </w:rPr>
        <w:t xml:space="preserve"> </w:t>
      </w:r>
      <w:r w:rsidRPr="00A156BE">
        <w:rPr>
          <w:b/>
          <w:bCs/>
          <w:color w:val="000000"/>
          <w:szCs w:val="24"/>
        </w:rPr>
        <w:t>Целевые индикаторы</w:t>
      </w:r>
    </w:p>
    <w:p w14:paraId="51BD4612" w14:textId="77777777" w:rsidR="00AD135D" w:rsidRPr="00A156BE" w:rsidRDefault="00AD135D" w:rsidP="00AD135D">
      <w:pPr>
        <w:autoSpaceDE w:val="0"/>
        <w:autoSpaceDN w:val="0"/>
        <w:adjustRightInd w:val="0"/>
        <w:ind w:firstLine="567"/>
        <w:jc w:val="center"/>
        <w:rPr>
          <w:color w:val="000000"/>
          <w:szCs w:val="24"/>
        </w:rPr>
      </w:pPr>
    </w:p>
    <w:p w14:paraId="65361400" w14:textId="77777777" w:rsidR="00AD135D" w:rsidRPr="00A156BE" w:rsidRDefault="00AD135D" w:rsidP="00AD135D">
      <w:pPr>
        <w:autoSpaceDE w:val="0"/>
        <w:autoSpaceDN w:val="0"/>
        <w:adjustRightInd w:val="0"/>
        <w:ind w:firstLine="426"/>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66AA40AE" w14:textId="77777777" w:rsidR="00AD135D" w:rsidRPr="00A156BE" w:rsidRDefault="00AD135D" w:rsidP="00AD135D">
      <w:pPr>
        <w:autoSpaceDE w:val="0"/>
        <w:autoSpaceDN w:val="0"/>
        <w:adjustRightInd w:val="0"/>
        <w:rPr>
          <w:b/>
          <w:bCs/>
          <w:szCs w:val="24"/>
        </w:rPr>
      </w:pPr>
    </w:p>
    <w:p w14:paraId="2C8036A4" w14:textId="77777777" w:rsidR="00AD135D" w:rsidRPr="00A156BE" w:rsidRDefault="00AD135D" w:rsidP="00AD135D">
      <w:pPr>
        <w:autoSpaceDE w:val="0"/>
        <w:autoSpaceDN w:val="0"/>
        <w:adjustRightInd w:val="0"/>
        <w:rPr>
          <w:b/>
          <w:bCs/>
          <w:szCs w:val="24"/>
        </w:rPr>
      </w:pPr>
      <w:r w:rsidRPr="00A156BE">
        <w:rPr>
          <w:b/>
          <w:bCs/>
          <w:szCs w:val="24"/>
        </w:rPr>
        <w:t xml:space="preserve">3.8. ПОДПРОГРАММА 8 «ШКОЛЬНОЕ ПИТАНИЕ КАК ОСНОВА ЗДОРОВЬЕСБЕРЕЖЕНИЯ УЧАЩИХСЯ» </w:t>
      </w:r>
      <w:r w:rsidRPr="00A156BE">
        <w:rPr>
          <w:szCs w:val="24"/>
        </w:rPr>
        <w:t>(далее - Подпрограмма)</w:t>
      </w:r>
    </w:p>
    <w:p w14:paraId="4DBD0CD7" w14:textId="77777777" w:rsidR="00AD135D" w:rsidRPr="00A156BE" w:rsidRDefault="00AD135D" w:rsidP="00AD135D">
      <w:pPr>
        <w:autoSpaceDE w:val="0"/>
        <w:autoSpaceDN w:val="0"/>
        <w:adjustRightInd w:val="0"/>
        <w:rPr>
          <w:color w:val="000000"/>
          <w:szCs w:val="24"/>
        </w:rPr>
      </w:pPr>
    </w:p>
    <w:p w14:paraId="68A27715" w14:textId="77777777" w:rsidR="00AD135D" w:rsidRPr="00A156BE" w:rsidRDefault="00AD135D" w:rsidP="00AD135D">
      <w:pPr>
        <w:autoSpaceDE w:val="0"/>
        <w:autoSpaceDN w:val="0"/>
        <w:adjustRightInd w:val="0"/>
        <w:rPr>
          <w:color w:val="000000"/>
          <w:szCs w:val="24"/>
        </w:rPr>
      </w:pPr>
      <w:r w:rsidRPr="00A156BE">
        <w:rPr>
          <w:color w:val="000000"/>
          <w:szCs w:val="24"/>
        </w:rPr>
        <w:t>3.8.1. ПАСПОРТ ПОДПРОГРАММЫ: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6658"/>
      </w:tblGrid>
      <w:tr w:rsidR="00AD135D" w:rsidRPr="00A156BE" w14:paraId="77131248" w14:textId="77777777" w:rsidTr="00B61852">
        <w:trPr>
          <w:trHeight w:val="20"/>
          <w:jc w:val="center"/>
        </w:trPr>
        <w:tc>
          <w:tcPr>
            <w:tcW w:w="2912" w:type="dxa"/>
          </w:tcPr>
          <w:p w14:paraId="3BBF5ECF" w14:textId="77777777" w:rsidR="00AD135D" w:rsidRPr="00A156BE" w:rsidRDefault="00AD135D" w:rsidP="00B61852">
            <w:pPr>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6658" w:type="dxa"/>
          </w:tcPr>
          <w:p w14:paraId="37A5008B"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5012AA10" w14:textId="77777777" w:rsidR="00AD135D" w:rsidRPr="00A156BE" w:rsidRDefault="00AD135D" w:rsidP="00B61852">
            <w:pPr>
              <w:ind w:firstLine="0"/>
              <w:rPr>
                <w:b/>
                <w:bCs/>
                <w:i/>
                <w:iCs/>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6C5D9D1A" w14:textId="77777777" w:rsidTr="00B61852">
        <w:trPr>
          <w:trHeight w:val="20"/>
          <w:jc w:val="center"/>
        </w:trPr>
        <w:tc>
          <w:tcPr>
            <w:tcW w:w="2912" w:type="dxa"/>
          </w:tcPr>
          <w:p w14:paraId="31B158A1" w14:textId="77777777" w:rsidR="00AD135D" w:rsidRPr="00A156BE" w:rsidRDefault="00AD135D" w:rsidP="00B61852">
            <w:pPr>
              <w:autoSpaceDE w:val="0"/>
              <w:autoSpaceDN w:val="0"/>
              <w:adjustRightInd w:val="0"/>
              <w:ind w:firstLine="0"/>
              <w:rPr>
                <w:color w:val="000000"/>
                <w:szCs w:val="24"/>
              </w:rPr>
            </w:pPr>
            <w:r w:rsidRPr="00A156BE">
              <w:rPr>
                <w:color w:val="000000"/>
                <w:szCs w:val="24"/>
              </w:rPr>
              <w:t>2. Соисполнители подпрограммы</w:t>
            </w:r>
          </w:p>
        </w:tc>
        <w:tc>
          <w:tcPr>
            <w:tcW w:w="6658" w:type="dxa"/>
          </w:tcPr>
          <w:p w14:paraId="7BA1F7B8"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Управление образования и социально-правовой защиты детства</w:t>
            </w:r>
          </w:p>
          <w:p w14:paraId="0FA948E1"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sz w:val="24"/>
                <w:szCs w:val="24"/>
              </w:rPr>
            </w:pPr>
            <w:r w:rsidRPr="00A156BE">
              <w:rPr>
                <w:rFonts w:ascii="Times New Roman" w:hAnsi="Times New Roman" w:cs="Times New Roman"/>
                <w:color w:val="000000"/>
                <w:sz w:val="24"/>
                <w:szCs w:val="24"/>
              </w:rPr>
              <w:t>(УО и СПЗД)</w:t>
            </w:r>
          </w:p>
        </w:tc>
      </w:tr>
      <w:tr w:rsidR="00AD135D" w:rsidRPr="00A156BE" w14:paraId="2CB82E2F" w14:textId="77777777" w:rsidTr="00B61852">
        <w:trPr>
          <w:trHeight w:val="20"/>
          <w:jc w:val="center"/>
        </w:trPr>
        <w:tc>
          <w:tcPr>
            <w:tcW w:w="2912" w:type="dxa"/>
          </w:tcPr>
          <w:p w14:paraId="5E60E594" w14:textId="77777777" w:rsidR="00AD135D" w:rsidRPr="00A156BE" w:rsidRDefault="00AD135D" w:rsidP="00B61852">
            <w:pPr>
              <w:autoSpaceDE w:val="0"/>
              <w:autoSpaceDN w:val="0"/>
              <w:adjustRightInd w:val="0"/>
              <w:ind w:firstLine="0"/>
              <w:rPr>
                <w:color w:val="000000"/>
                <w:szCs w:val="24"/>
              </w:rPr>
            </w:pPr>
            <w:r w:rsidRPr="00A156BE">
              <w:rPr>
                <w:color w:val="000000"/>
                <w:szCs w:val="24"/>
              </w:rPr>
              <w:t xml:space="preserve">3.Цель подпрограммы </w:t>
            </w:r>
          </w:p>
        </w:tc>
        <w:tc>
          <w:tcPr>
            <w:tcW w:w="6658" w:type="dxa"/>
          </w:tcPr>
          <w:p w14:paraId="465457C6" w14:textId="77777777" w:rsidR="00AD135D" w:rsidRPr="00A156BE" w:rsidRDefault="00AD135D" w:rsidP="00B61852">
            <w:pPr>
              <w:ind w:firstLine="0"/>
              <w:rPr>
                <w:szCs w:val="24"/>
              </w:rPr>
            </w:pPr>
            <w:r w:rsidRPr="00A156BE">
              <w:rPr>
                <w:szCs w:val="24"/>
              </w:rPr>
              <w:t>Развитие системы здорового питания детей в общеобразовательных учреждениях, укрепление здоровья школьников</w:t>
            </w:r>
          </w:p>
        </w:tc>
      </w:tr>
      <w:tr w:rsidR="00AD135D" w:rsidRPr="00A156BE" w14:paraId="6649BFA2" w14:textId="77777777" w:rsidTr="00B61852">
        <w:trPr>
          <w:trHeight w:val="20"/>
          <w:jc w:val="center"/>
        </w:trPr>
        <w:tc>
          <w:tcPr>
            <w:tcW w:w="2912" w:type="dxa"/>
          </w:tcPr>
          <w:p w14:paraId="30D08017" w14:textId="77777777" w:rsidR="00AD135D" w:rsidRPr="00A156BE" w:rsidRDefault="00AD135D" w:rsidP="00B61852">
            <w:pPr>
              <w:autoSpaceDE w:val="0"/>
              <w:autoSpaceDN w:val="0"/>
              <w:adjustRightInd w:val="0"/>
              <w:ind w:firstLine="0"/>
              <w:rPr>
                <w:color w:val="000000"/>
                <w:szCs w:val="24"/>
              </w:rPr>
            </w:pPr>
            <w:r w:rsidRPr="00A156BE">
              <w:rPr>
                <w:color w:val="000000"/>
                <w:szCs w:val="24"/>
              </w:rPr>
              <w:t xml:space="preserve">4. Задачи Подпрограммы </w:t>
            </w:r>
          </w:p>
        </w:tc>
        <w:tc>
          <w:tcPr>
            <w:tcW w:w="6658" w:type="dxa"/>
          </w:tcPr>
          <w:p w14:paraId="49CEC2FA" w14:textId="77777777" w:rsidR="00AD135D" w:rsidRPr="00A156BE" w:rsidRDefault="00AD135D" w:rsidP="00B61852">
            <w:pPr>
              <w:ind w:firstLine="0"/>
              <w:contextualSpacing/>
              <w:rPr>
                <w:rFonts w:eastAsia="Times New Roman"/>
                <w:szCs w:val="24"/>
              </w:rPr>
            </w:pPr>
            <w:r w:rsidRPr="00A156BE">
              <w:rPr>
                <w:rFonts w:eastAsia="Times New Roman"/>
                <w:szCs w:val="24"/>
              </w:rPr>
              <w:t>-обеспечение качественным питанием обучающихся школы при сохранении его доступности;</w:t>
            </w:r>
          </w:p>
          <w:p w14:paraId="1C1ADBBF" w14:textId="77777777" w:rsidR="00AD135D" w:rsidRPr="00A156BE" w:rsidRDefault="00AD135D" w:rsidP="00B61852">
            <w:pPr>
              <w:ind w:firstLine="0"/>
              <w:contextualSpacing/>
              <w:rPr>
                <w:rFonts w:eastAsia="Times New Roman"/>
                <w:szCs w:val="24"/>
              </w:rPr>
            </w:pPr>
            <w:r w:rsidRPr="00A156BE">
              <w:rPr>
                <w:rFonts w:eastAsia="Times New Roman"/>
                <w:szCs w:val="24"/>
              </w:rPr>
              <w:t>- формирование общей культуры правильного питания;</w:t>
            </w:r>
          </w:p>
          <w:p w14:paraId="4D6CE994" w14:textId="77777777" w:rsidR="00AD135D" w:rsidRPr="00A156BE" w:rsidRDefault="00AD135D" w:rsidP="00B61852">
            <w:pPr>
              <w:ind w:firstLine="0"/>
              <w:contextualSpacing/>
              <w:rPr>
                <w:szCs w:val="24"/>
              </w:rPr>
            </w:pPr>
            <w:r w:rsidRPr="00A156BE">
              <w:rPr>
                <w:rFonts w:eastAsia="Times New Roman"/>
                <w:szCs w:val="24"/>
              </w:rPr>
              <w:t>- совершенствование системы организации питания в образовательном учреждении, способствующих формированию здорового образа жизни у школьников и навыков рационального здорового питания.</w:t>
            </w:r>
          </w:p>
        </w:tc>
      </w:tr>
      <w:tr w:rsidR="00AD135D" w:rsidRPr="00A156BE" w14:paraId="31EF4622" w14:textId="77777777" w:rsidTr="00B61852">
        <w:trPr>
          <w:trHeight w:val="20"/>
          <w:jc w:val="center"/>
        </w:trPr>
        <w:tc>
          <w:tcPr>
            <w:tcW w:w="2912" w:type="dxa"/>
          </w:tcPr>
          <w:p w14:paraId="3649A722" w14:textId="77777777" w:rsidR="00AD135D" w:rsidRPr="00A156BE" w:rsidRDefault="00AD135D" w:rsidP="00B61852">
            <w:pPr>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6658" w:type="dxa"/>
          </w:tcPr>
          <w:p w14:paraId="429D91CD" w14:textId="77777777" w:rsidR="00AD135D" w:rsidRPr="00A156BE" w:rsidRDefault="00AD135D" w:rsidP="00B61852">
            <w:pPr>
              <w:pStyle w:val="a4"/>
              <w:rPr>
                <w:szCs w:val="24"/>
              </w:rPr>
            </w:pPr>
            <w:r w:rsidRPr="00A156BE">
              <w:rPr>
                <w:color w:val="000000"/>
                <w:szCs w:val="24"/>
              </w:rPr>
              <w:t>Реализация Подпрограммы будет осуществляться в 2021-2026 годы в один этап.</w:t>
            </w:r>
          </w:p>
        </w:tc>
      </w:tr>
      <w:tr w:rsidR="00AD135D" w:rsidRPr="00A156BE" w14:paraId="27A395F3" w14:textId="77777777" w:rsidTr="00B61852">
        <w:trPr>
          <w:trHeight w:val="20"/>
          <w:jc w:val="center"/>
        </w:trPr>
        <w:tc>
          <w:tcPr>
            <w:tcW w:w="2912" w:type="dxa"/>
          </w:tcPr>
          <w:p w14:paraId="436245F7" w14:textId="77777777" w:rsidR="00AD135D" w:rsidRPr="00A156BE" w:rsidRDefault="00AD135D" w:rsidP="00B61852">
            <w:pPr>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6658" w:type="dxa"/>
          </w:tcPr>
          <w:p w14:paraId="2C22F6BD" w14:textId="77777777" w:rsidR="00AD135D" w:rsidRPr="00A156BE" w:rsidRDefault="00AD135D" w:rsidP="00B61852">
            <w:pPr>
              <w:pStyle w:val="a4"/>
              <w:rPr>
                <w:szCs w:val="24"/>
              </w:rPr>
            </w:pPr>
            <w:r w:rsidRPr="00A156BE">
              <w:rPr>
                <w:szCs w:val="24"/>
              </w:rPr>
              <w:t xml:space="preserve">Общий объем финансирования Подпрограммы за счет средств местного бюджета в ценах соответствующих лет по годам в тыс. рублей составляет:  </w:t>
            </w:r>
          </w:p>
          <w:p w14:paraId="54607A9D" w14:textId="77777777" w:rsidR="00AD135D" w:rsidRPr="00A156BE" w:rsidRDefault="00AD135D" w:rsidP="00B61852">
            <w:pPr>
              <w:autoSpaceDE w:val="0"/>
              <w:autoSpaceDN w:val="0"/>
              <w:adjustRightInd w:val="0"/>
              <w:ind w:firstLine="0"/>
              <w:contextualSpacing/>
              <w:rPr>
                <w:szCs w:val="24"/>
              </w:rPr>
            </w:pPr>
            <w:r w:rsidRPr="00A156BE">
              <w:rPr>
                <w:szCs w:val="24"/>
              </w:rPr>
              <w:t>2021 год – 56 219,6</w:t>
            </w:r>
          </w:p>
          <w:p w14:paraId="144CBD98" w14:textId="77777777" w:rsidR="00AD135D" w:rsidRPr="00A156BE" w:rsidRDefault="00AD135D" w:rsidP="00B61852">
            <w:pPr>
              <w:autoSpaceDE w:val="0"/>
              <w:autoSpaceDN w:val="0"/>
              <w:adjustRightInd w:val="0"/>
              <w:ind w:firstLine="0"/>
              <w:contextualSpacing/>
              <w:rPr>
                <w:szCs w:val="24"/>
              </w:rPr>
            </w:pPr>
            <w:r w:rsidRPr="00A156BE">
              <w:rPr>
                <w:szCs w:val="24"/>
              </w:rPr>
              <w:t>2022 год – 57</w:t>
            </w:r>
            <w:r>
              <w:rPr>
                <w:szCs w:val="24"/>
              </w:rPr>
              <w:t> 521,9</w:t>
            </w:r>
          </w:p>
          <w:p w14:paraId="5F121A8D" w14:textId="77777777" w:rsidR="00AD135D" w:rsidRPr="00A156BE" w:rsidRDefault="00AD135D" w:rsidP="00B61852">
            <w:pPr>
              <w:autoSpaceDE w:val="0"/>
              <w:autoSpaceDN w:val="0"/>
              <w:adjustRightInd w:val="0"/>
              <w:ind w:firstLine="0"/>
              <w:contextualSpacing/>
              <w:rPr>
                <w:szCs w:val="24"/>
              </w:rPr>
            </w:pPr>
            <w:r w:rsidRPr="00A156BE">
              <w:rPr>
                <w:szCs w:val="24"/>
              </w:rPr>
              <w:t xml:space="preserve">2023 год – </w:t>
            </w:r>
            <w:r>
              <w:rPr>
                <w:szCs w:val="24"/>
              </w:rPr>
              <w:t>55 273,9</w:t>
            </w:r>
          </w:p>
          <w:p w14:paraId="5491851D" w14:textId="77777777" w:rsidR="00AD135D" w:rsidRPr="00A156BE" w:rsidRDefault="00AD135D" w:rsidP="00B61852">
            <w:pPr>
              <w:autoSpaceDE w:val="0"/>
              <w:autoSpaceDN w:val="0"/>
              <w:adjustRightInd w:val="0"/>
              <w:ind w:firstLine="0"/>
              <w:contextualSpacing/>
              <w:rPr>
                <w:szCs w:val="24"/>
              </w:rPr>
            </w:pPr>
            <w:r w:rsidRPr="00A156BE">
              <w:rPr>
                <w:szCs w:val="24"/>
              </w:rPr>
              <w:t xml:space="preserve">2024 год – </w:t>
            </w:r>
            <w:r>
              <w:rPr>
                <w:szCs w:val="24"/>
              </w:rPr>
              <w:t>67 061,7</w:t>
            </w:r>
          </w:p>
          <w:p w14:paraId="6DAC86F8" w14:textId="77777777" w:rsidR="00AD135D" w:rsidRPr="00A156BE" w:rsidRDefault="00AD135D" w:rsidP="00B61852">
            <w:pPr>
              <w:autoSpaceDE w:val="0"/>
              <w:autoSpaceDN w:val="0"/>
              <w:adjustRightInd w:val="0"/>
              <w:ind w:firstLine="0"/>
              <w:contextualSpacing/>
              <w:rPr>
                <w:szCs w:val="24"/>
              </w:rPr>
            </w:pPr>
            <w:r w:rsidRPr="00A156BE">
              <w:rPr>
                <w:szCs w:val="24"/>
              </w:rPr>
              <w:t xml:space="preserve">2025 год – </w:t>
            </w:r>
            <w:r>
              <w:rPr>
                <w:szCs w:val="24"/>
              </w:rPr>
              <w:t>67 573,6</w:t>
            </w:r>
          </w:p>
          <w:p w14:paraId="0EC2C558" w14:textId="77777777" w:rsidR="00AD135D" w:rsidRPr="00A156BE" w:rsidRDefault="00AD135D" w:rsidP="00B61852">
            <w:pPr>
              <w:autoSpaceDE w:val="0"/>
              <w:autoSpaceDN w:val="0"/>
              <w:adjustRightInd w:val="0"/>
              <w:ind w:firstLine="0"/>
              <w:contextualSpacing/>
              <w:rPr>
                <w:szCs w:val="24"/>
              </w:rPr>
            </w:pPr>
            <w:r w:rsidRPr="00A156BE">
              <w:rPr>
                <w:szCs w:val="24"/>
              </w:rPr>
              <w:t xml:space="preserve">2026 год </w:t>
            </w:r>
            <w:r>
              <w:rPr>
                <w:szCs w:val="24"/>
              </w:rPr>
              <w:t>–</w:t>
            </w:r>
            <w:r w:rsidRPr="00A156BE">
              <w:rPr>
                <w:szCs w:val="24"/>
              </w:rPr>
              <w:t xml:space="preserve"> </w:t>
            </w:r>
            <w:r>
              <w:rPr>
                <w:szCs w:val="24"/>
              </w:rPr>
              <w:t>67 002,8</w:t>
            </w:r>
          </w:p>
          <w:p w14:paraId="61196E26" w14:textId="77777777" w:rsidR="00AD135D" w:rsidRPr="00A156BE" w:rsidRDefault="00AD135D" w:rsidP="00B61852">
            <w:pPr>
              <w:autoSpaceDE w:val="0"/>
              <w:autoSpaceDN w:val="0"/>
              <w:adjustRightInd w:val="0"/>
              <w:ind w:firstLine="0"/>
              <w:contextualSpacing/>
              <w:rPr>
                <w:b/>
                <w:szCs w:val="24"/>
              </w:rPr>
            </w:pPr>
            <w:r w:rsidRPr="00A156BE">
              <w:rPr>
                <w:b/>
                <w:szCs w:val="24"/>
              </w:rPr>
              <w:t xml:space="preserve">Итого: </w:t>
            </w:r>
            <w:r>
              <w:rPr>
                <w:b/>
                <w:szCs w:val="24"/>
              </w:rPr>
              <w:t>370 653,5</w:t>
            </w:r>
          </w:p>
        </w:tc>
      </w:tr>
      <w:tr w:rsidR="00AD135D" w:rsidRPr="00A156BE" w14:paraId="495E8667" w14:textId="77777777" w:rsidTr="00B61852">
        <w:trPr>
          <w:trHeight w:val="20"/>
          <w:jc w:val="center"/>
        </w:trPr>
        <w:tc>
          <w:tcPr>
            <w:tcW w:w="2912" w:type="dxa"/>
          </w:tcPr>
          <w:p w14:paraId="49BC6591" w14:textId="77777777" w:rsidR="00AD135D" w:rsidRPr="00A156BE" w:rsidRDefault="00AD135D" w:rsidP="00B61852">
            <w:pPr>
              <w:autoSpaceDE w:val="0"/>
              <w:autoSpaceDN w:val="0"/>
              <w:adjustRightInd w:val="0"/>
              <w:ind w:firstLine="0"/>
              <w:rPr>
                <w:szCs w:val="24"/>
              </w:rPr>
            </w:pPr>
            <w:r w:rsidRPr="00A156BE">
              <w:rPr>
                <w:szCs w:val="24"/>
              </w:rPr>
              <w:t xml:space="preserve">7.Целевые индикаторы подпрограммы </w:t>
            </w:r>
          </w:p>
        </w:tc>
        <w:tc>
          <w:tcPr>
            <w:tcW w:w="6658" w:type="dxa"/>
          </w:tcPr>
          <w:p w14:paraId="5B9140CB" w14:textId="77777777" w:rsidR="00AD135D" w:rsidRPr="00A156BE" w:rsidRDefault="00AD135D" w:rsidP="00B61852">
            <w:pPr>
              <w:pStyle w:val="a4"/>
              <w:rPr>
                <w:szCs w:val="24"/>
              </w:rPr>
            </w:pPr>
            <w:r w:rsidRPr="00A156BE">
              <w:rPr>
                <w:szCs w:val="24"/>
              </w:rPr>
              <w:t>- материально-техническое обеспечение школьных столовых увеличится;</w:t>
            </w:r>
          </w:p>
          <w:p w14:paraId="6E6F92C5" w14:textId="77777777" w:rsidR="00AD135D" w:rsidRPr="00A156BE" w:rsidRDefault="00AD135D" w:rsidP="00B61852">
            <w:pPr>
              <w:pStyle w:val="a4"/>
              <w:rPr>
                <w:szCs w:val="24"/>
              </w:rPr>
            </w:pPr>
            <w:r w:rsidRPr="00A156BE">
              <w:rPr>
                <w:szCs w:val="24"/>
              </w:rPr>
              <w:t>- количество питающихся учащихся в школьных столовых повысится до 90%.</w:t>
            </w:r>
          </w:p>
        </w:tc>
      </w:tr>
    </w:tbl>
    <w:p w14:paraId="4A56FA8E" w14:textId="77777777" w:rsidR="00AD135D" w:rsidRPr="00A156BE" w:rsidRDefault="00AD135D" w:rsidP="00AD135D">
      <w:pPr>
        <w:rPr>
          <w:szCs w:val="24"/>
        </w:rPr>
      </w:pPr>
    </w:p>
    <w:p w14:paraId="05D6EAF6" w14:textId="77777777" w:rsidR="00AD135D" w:rsidRPr="00A156BE" w:rsidRDefault="00AD135D" w:rsidP="00AD135D">
      <w:pPr>
        <w:rPr>
          <w:szCs w:val="24"/>
        </w:rPr>
      </w:pPr>
      <w:r w:rsidRPr="00A156BE">
        <w:rPr>
          <w:szCs w:val="24"/>
        </w:rPr>
        <w:t>3.8.2.  ТЕКСТ ПОДПРОГРАММЫ:</w:t>
      </w:r>
    </w:p>
    <w:p w14:paraId="21009CE3" w14:textId="77777777" w:rsidR="00AD135D" w:rsidRPr="00A156BE" w:rsidRDefault="00AD135D" w:rsidP="00AD135D">
      <w:pPr>
        <w:jc w:val="center"/>
        <w:rPr>
          <w:b/>
          <w:bCs/>
          <w:szCs w:val="24"/>
        </w:rPr>
      </w:pPr>
    </w:p>
    <w:p w14:paraId="2F8F68D0" w14:textId="77777777" w:rsidR="00AD135D" w:rsidRPr="00A156BE" w:rsidRDefault="00AD135D" w:rsidP="00AD135D">
      <w:pPr>
        <w:rPr>
          <w:b/>
          <w:bCs/>
          <w:szCs w:val="24"/>
        </w:rPr>
      </w:pPr>
      <w:r w:rsidRPr="00A156BE">
        <w:rPr>
          <w:b/>
          <w:szCs w:val="24"/>
        </w:rPr>
        <w:t>3.8.2.1.</w:t>
      </w:r>
      <w:r w:rsidRPr="00A156BE">
        <w:rPr>
          <w:szCs w:val="24"/>
        </w:rPr>
        <w:t xml:space="preserve">  </w:t>
      </w:r>
      <w:r w:rsidRPr="00A156BE">
        <w:rPr>
          <w:b/>
          <w:bCs/>
          <w:szCs w:val="24"/>
        </w:rPr>
        <w:t xml:space="preserve"> Характеристика текущего состояния</w:t>
      </w:r>
    </w:p>
    <w:p w14:paraId="2BB4BDD1" w14:textId="77777777" w:rsidR="00AD135D" w:rsidRPr="00A156BE" w:rsidRDefault="00AD135D" w:rsidP="00AD135D">
      <w:pPr>
        <w:rPr>
          <w:szCs w:val="24"/>
        </w:rPr>
      </w:pPr>
    </w:p>
    <w:p w14:paraId="4FE2D4FD" w14:textId="77777777" w:rsidR="00AD135D" w:rsidRPr="00A156BE" w:rsidRDefault="00AD135D" w:rsidP="00AD135D">
      <w:pPr>
        <w:ind w:firstLine="567"/>
        <w:rPr>
          <w:szCs w:val="24"/>
        </w:rPr>
      </w:pPr>
      <w:r w:rsidRPr="00A156BE">
        <w:rPr>
          <w:szCs w:val="24"/>
        </w:rPr>
        <w:t>В национальной доктрине образования РФ здоровье и физическое воспитание детей поставлены в число основных задач в сфере образования.</w:t>
      </w:r>
    </w:p>
    <w:p w14:paraId="4C11D47D" w14:textId="77777777" w:rsidR="00AD135D" w:rsidRPr="00A156BE" w:rsidRDefault="00AD135D" w:rsidP="00AD135D">
      <w:pPr>
        <w:ind w:firstLine="567"/>
        <w:rPr>
          <w:szCs w:val="24"/>
        </w:rPr>
      </w:pPr>
      <w:r w:rsidRPr="00A156BE">
        <w:rPr>
          <w:szCs w:val="24"/>
        </w:rPr>
        <w:t xml:space="preserve">Питание и здоровье  наших детей – это два взаимосвязанных между собой звена. Установлено, что заболевания желудочно-кишечного тракта среди детей и подростков увеличиваются с переходом детей в более старшие классы. К концу обучения в школе заболевания ЖКТ в ранге заболеваемости занимают первое место. Кроме этого, в старших классах отмечается  рост показателей заболеваемости при сравнении с начальными классами. Насколько правильно организовано питание зависит здоровье и развитие детей, оно формирует полезные привычки, закладывает основы культуры питания. В связи с этим   одним из приоритетных направлений деятельности  по оздоровлению детей и подростков является организация качественного питания  в учреждениях образования. </w:t>
      </w:r>
    </w:p>
    <w:p w14:paraId="63118C6F" w14:textId="77777777" w:rsidR="00AD135D" w:rsidRPr="00A156BE" w:rsidRDefault="00AD135D" w:rsidP="00AD135D">
      <w:pPr>
        <w:ind w:firstLine="567"/>
        <w:rPr>
          <w:szCs w:val="24"/>
        </w:rPr>
      </w:pPr>
      <w:r w:rsidRPr="00A156BE">
        <w:rPr>
          <w:szCs w:val="24"/>
        </w:rPr>
        <w:t xml:space="preserve">В округе функционирует 14 общеобразовательных учреждений: 11 средних школ, 3 основные школы. Питание учащихся организовано во всех общеобразовательных учреждениях. </w:t>
      </w:r>
    </w:p>
    <w:p w14:paraId="3345740A" w14:textId="77777777" w:rsidR="00AD135D" w:rsidRPr="00A156BE" w:rsidRDefault="00AD135D" w:rsidP="00AD135D">
      <w:pPr>
        <w:ind w:firstLine="567"/>
        <w:rPr>
          <w:color w:val="000000"/>
          <w:szCs w:val="24"/>
        </w:rPr>
      </w:pPr>
      <w:r w:rsidRPr="00A156BE">
        <w:rPr>
          <w:color w:val="000000"/>
          <w:szCs w:val="24"/>
        </w:rPr>
        <w:t xml:space="preserve">В соответствии с 12-дневным меню, согласованным с Роспотребнадзором учащиеся школы имеют возможность получить в образовательных учреждениях следующие виды питания: завтрак и (или) обед, а дети, посещающие группу продленного дня, помимо завтрака и обеда обеспечиваются дополнительно полдником. </w:t>
      </w:r>
    </w:p>
    <w:p w14:paraId="0A8164D3" w14:textId="77777777" w:rsidR="00AD135D" w:rsidRPr="00A156BE" w:rsidRDefault="00AD135D" w:rsidP="00AD135D">
      <w:pPr>
        <w:ind w:firstLine="567"/>
        <w:rPr>
          <w:color w:val="000000"/>
          <w:szCs w:val="24"/>
        </w:rPr>
      </w:pPr>
      <w:r w:rsidRPr="00A156BE">
        <w:rPr>
          <w:color w:val="000000"/>
          <w:szCs w:val="24"/>
        </w:rPr>
        <w:t>Для увеличения охвата питанием школьников в общеобразовательных учреждениях округа организуются встречи членов родительских комитетов с организаторами питания, на которых родители учащихся  знакомятся с меню, технологией приготовления пищи для детей, а также в ходе мероприятий им предоставляется возможность самим попробовать и оценить качество приготовленных блюд. Ежегодно в образовательных учреждениях вопросы улучшения качества школьного питания рассматриваются на совещаниях при директоре, педагогических советах, родительских собраниях. На классных часах рассматриваются вопросы здорового питания и профилактики заболеваний с привлечением медицинских работников школ.</w:t>
      </w:r>
    </w:p>
    <w:p w14:paraId="2105A72E" w14:textId="77777777" w:rsidR="00AD135D" w:rsidRPr="00A156BE" w:rsidRDefault="00AD135D" w:rsidP="00AD135D">
      <w:pPr>
        <w:ind w:firstLine="567"/>
        <w:rPr>
          <w:szCs w:val="24"/>
        </w:rPr>
      </w:pPr>
      <w:r w:rsidRPr="00A156BE">
        <w:rPr>
          <w:color w:val="000000"/>
          <w:szCs w:val="24"/>
        </w:rPr>
        <w:t xml:space="preserve">В соответствии с Постановлением администрации Балахнинского муниципального района </w:t>
      </w:r>
      <w:r w:rsidRPr="00A156BE">
        <w:rPr>
          <w:szCs w:val="24"/>
        </w:rPr>
        <w:t>от 21.01.2020 года №63  «Об установлении стоимости питания обучающихся в муниципальных общеобразовательных учреждениях Балахнинского муниципального района» установлена стоимость питания  в школьных столовых для детей в возрасте от 7 до 10 лет:  завтрак – 47,00  руб., обед – 56,00 руб., полдник – 19,00  руб.; для детей в возрасте от 11 до 18 лет:  завтрак – 54,00  руб., обед – 65,00 руб.</w:t>
      </w:r>
    </w:p>
    <w:p w14:paraId="70EB4FD9" w14:textId="77777777" w:rsidR="00AD135D" w:rsidRPr="00A156BE" w:rsidRDefault="00AD135D" w:rsidP="00AD135D">
      <w:pPr>
        <w:ind w:firstLine="567"/>
        <w:rPr>
          <w:color w:val="000000"/>
          <w:szCs w:val="24"/>
        </w:rPr>
      </w:pPr>
      <w:r w:rsidRPr="00A156BE">
        <w:rPr>
          <w:color w:val="000000"/>
          <w:szCs w:val="24"/>
        </w:rPr>
        <w:t>На основании Постановления администрации Балахнинского муниципального района от 20.02.2018 №377 «Об обеспечении питанием обучающихся с ограниченными возможностями здоровья в муниципальных общеобразовательных организациях Балахнинского муниципального района за счет субвенций областного бюджета Нижегородской области» обучающиеся в школах дети с ОВЗ обеспечиваются бесплатным двухразовым питанием.</w:t>
      </w:r>
    </w:p>
    <w:p w14:paraId="0E632442" w14:textId="77777777" w:rsidR="00AD135D" w:rsidRPr="00A156BE" w:rsidRDefault="00AD135D" w:rsidP="00AD135D">
      <w:pPr>
        <w:ind w:firstLine="567"/>
        <w:rPr>
          <w:szCs w:val="24"/>
        </w:rPr>
      </w:pPr>
      <w:r w:rsidRPr="00A156BE">
        <w:rPr>
          <w:color w:val="000000"/>
          <w:szCs w:val="24"/>
        </w:rPr>
        <w:t xml:space="preserve">В целях совершенствования школьного питания в дальнейшем управление образования и социально-правовой защиты детства продолжит работу по охране здоровья детей,  пропагандируя  здоровый образ жизни и обучение детей правилам здорового питания, а также </w:t>
      </w:r>
      <w:r w:rsidRPr="00A156BE">
        <w:rPr>
          <w:szCs w:val="24"/>
        </w:rPr>
        <w:t xml:space="preserve">укреплению материально-технической базы школьных столовых. </w:t>
      </w:r>
    </w:p>
    <w:p w14:paraId="0C72A529" w14:textId="77777777" w:rsidR="00AD135D" w:rsidRPr="00A156BE" w:rsidRDefault="00AD135D" w:rsidP="00AD135D">
      <w:pPr>
        <w:rPr>
          <w:b/>
          <w:bCs/>
          <w:szCs w:val="24"/>
        </w:rPr>
      </w:pPr>
      <w:r w:rsidRPr="00A156BE">
        <w:rPr>
          <w:b/>
          <w:szCs w:val="24"/>
        </w:rPr>
        <w:t>3.8.2.2.</w:t>
      </w:r>
      <w:r w:rsidRPr="00A156BE">
        <w:rPr>
          <w:szCs w:val="24"/>
        </w:rPr>
        <w:t xml:space="preserve"> </w:t>
      </w:r>
      <w:r w:rsidRPr="00A156BE">
        <w:rPr>
          <w:b/>
          <w:bCs/>
          <w:szCs w:val="24"/>
        </w:rPr>
        <w:t>Задачи Подпрограммы</w:t>
      </w:r>
    </w:p>
    <w:p w14:paraId="2536DDAE" w14:textId="77777777" w:rsidR="00AD135D" w:rsidRPr="00A156BE" w:rsidRDefault="00AD135D" w:rsidP="00AD135D">
      <w:pPr>
        <w:rPr>
          <w:b/>
          <w:bCs/>
          <w:szCs w:val="24"/>
        </w:rPr>
      </w:pPr>
      <w:r w:rsidRPr="00A156BE">
        <w:rPr>
          <w:b/>
          <w:bCs/>
          <w:szCs w:val="24"/>
        </w:rPr>
        <w:t xml:space="preserve">Цель Подпрограммы: </w:t>
      </w:r>
      <w:r w:rsidRPr="00A156BE">
        <w:rPr>
          <w:szCs w:val="24"/>
        </w:rPr>
        <w:t>развитие системы здорового питания детей в общеобразовательных учреждениях, укрепление здоровья школьников</w:t>
      </w:r>
    </w:p>
    <w:p w14:paraId="44E31023" w14:textId="77777777" w:rsidR="00AD135D" w:rsidRPr="00A156BE" w:rsidRDefault="00AD135D" w:rsidP="00AD135D">
      <w:pPr>
        <w:contextualSpacing/>
        <w:rPr>
          <w:szCs w:val="24"/>
        </w:rPr>
      </w:pPr>
      <w:r w:rsidRPr="00A156BE">
        <w:rPr>
          <w:b/>
          <w:bCs/>
          <w:szCs w:val="24"/>
        </w:rPr>
        <w:t>Задачи Подпрограммы:</w:t>
      </w:r>
    </w:p>
    <w:p w14:paraId="55EEE3D5" w14:textId="77777777" w:rsidR="00AD135D" w:rsidRPr="00A156BE" w:rsidRDefault="00AD135D" w:rsidP="00AD135D">
      <w:pPr>
        <w:contextualSpacing/>
        <w:rPr>
          <w:rFonts w:eastAsia="Times New Roman"/>
          <w:szCs w:val="24"/>
        </w:rPr>
      </w:pPr>
      <w:r w:rsidRPr="00A156BE">
        <w:rPr>
          <w:rFonts w:eastAsia="Times New Roman"/>
          <w:szCs w:val="24"/>
        </w:rPr>
        <w:t>1) обеспечение качественным питанием обучающихся школы при сохранении его доступности;</w:t>
      </w:r>
    </w:p>
    <w:p w14:paraId="48A74968" w14:textId="77777777" w:rsidR="00AD135D" w:rsidRPr="00A156BE" w:rsidRDefault="00AD135D" w:rsidP="00AD135D">
      <w:pPr>
        <w:contextualSpacing/>
        <w:rPr>
          <w:rFonts w:eastAsia="Times New Roman"/>
          <w:szCs w:val="24"/>
        </w:rPr>
      </w:pPr>
      <w:r w:rsidRPr="00A156BE">
        <w:rPr>
          <w:rFonts w:eastAsia="Times New Roman"/>
          <w:szCs w:val="24"/>
        </w:rPr>
        <w:t>2) формирование общей культуры правильного питания;</w:t>
      </w:r>
    </w:p>
    <w:p w14:paraId="54B7EB41" w14:textId="77777777" w:rsidR="00AD135D" w:rsidRPr="00A156BE" w:rsidRDefault="00AD135D" w:rsidP="00AD135D">
      <w:pPr>
        <w:contextualSpacing/>
        <w:rPr>
          <w:rFonts w:eastAsia="Times New Roman"/>
          <w:szCs w:val="24"/>
        </w:rPr>
      </w:pPr>
      <w:r w:rsidRPr="00A156BE">
        <w:rPr>
          <w:rFonts w:eastAsia="Times New Roman"/>
          <w:szCs w:val="24"/>
        </w:rPr>
        <w:lastRenderedPageBreak/>
        <w:t>3) совершенствование системы организации питания в образовательном учреждении, способствующих формированию здорового образа жизни у школьников и навыков рационального здорового питания.</w:t>
      </w:r>
    </w:p>
    <w:p w14:paraId="2EC8F99A" w14:textId="77777777" w:rsidR="00AD135D" w:rsidRPr="00A156BE" w:rsidRDefault="00AD135D" w:rsidP="00AD135D">
      <w:pPr>
        <w:contextualSpacing/>
        <w:rPr>
          <w:b/>
          <w:bCs/>
          <w:szCs w:val="24"/>
        </w:rPr>
      </w:pPr>
      <w:r w:rsidRPr="00A156BE">
        <w:rPr>
          <w:b/>
          <w:szCs w:val="24"/>
        </w:rPr>
        <w:t>3.8.2.3.</w:t>
      </w:r>
      <w:r w:rsidRPr="00A156BE">
        <w:rPr>
          <w:szCs w:val="24"/>
        </w:rPr>
        <w:t xml:space="preserve">  </w:t>
      </w:r>
      <w:r w:rsidRPr="00A156BE">
        <w:rPr>
          <w:b/>
          <w:bCs/>
          <w:szCs w:val="24"/>
        </w:rPr>
        <w:t>Сроки и этапы реализации Подпрограммы</w:t>
      </w:r>
    </w:p>
    <w:p w14:paraId="6F1C4C61" w14:textId="77777777" w:rsidR="00AD135D" w:rsidRPr="00A156BE" w:rsidRDefault="00AD135D" w:rsidP="00AD135D">
      <w:pPr>
        <w:rPr>
          <w:szCs w:val="24"/>
        </w:rPr>
      </w:pPr>
      <w:r w:rsidRPr="00A156BE">
        <w:rPr>
          <w:szCs w:val="24"/>
        </w:rPr>
        <w:t xml:space="preserve">Реализация Подпрограммы будет осуществляться в 2021-2026 годы в один этап. </w:t>
      </w:r>
    </w:p>
    <w:p w14:paraId="2BAB115D" w14:textId="77777777" w:rsidR="00AD135D" w:rsidRPr="00A156BE" w:rsidRDefault="00AD135D" w:rsidP="00AD135D">
      <w:pPr>
        <w:autoSpaceDE w:val="0"/>
        <w:autoSpaceDN w:val="0"/>
        <w:adjustRightInd w:val="0"/>
        <w:rPr>
          <w:b/>
          <w:bCs/>
          <w:color w:val="000000"/>
          <w:szCs w:val="24"/>
        </w:rPr>
      </w:pPr>
      <w:r w:rsidRPr="00A156BE">
        <w:rPr>
          <w:b/>
          <w:szCs w:val="24"/>
        </w:rPr>
        <w:t>3.8.2.4.</w:t>
      </w:r>
      <w:r w:rsidRPr="00A156BE">
        <w:rPr>
          <w:szCs w:val="24"/>
        </w:rPr>
        <w:t xml:space="preserve"> </w:t>
      </w:r>
      <w:r w:rsidRPr="00A156BE">
        <w:rPr>
          <w:b/>
          <w:bCs/>
          <w:color w:val="000000"/>
          <w:szCs w:val="24"/>
        </w:rPr>
        <w:t>Целевые индикаторы</w:t>
      </w:r>
    </w:p>
    <w:p w14:paraId="5CC5D475" w14:textId="77777777" w:rsidR="00AD135D" w:rsidRPr="00A156BE" w:rsidRDefault="00AD135D" w:rsidP="00AD135D">
      <w:pPr>
        <w:autoSpaceDE w:val="0"/>
        <w:autoSpaceDN w:val="0"/>
        <w:adjustRightInd w:val="0"/>
        <w:rPr>
          <w:color w:val="000000"/>
          <w:szCs w:val="24"/>
        </w:rPr>
      </w:pPr>
      <w:r w:rsidRPr="00A156BE">
        <w:rPr>
          <w:color w:val="000000"/>
          <w:szCs w:val="24"/>
        </w:rPr>
        <w:t>Индикаторы достижения цели и непосредственные результаты реализации Подпрограммы представлены в таблице 1 «Сведения о целевых индикаторах муниципальной программы».</w:t>
      </w:r>
    </w:p>
    <w:p w14:paraId="084AB25C" w14:textId="77777777" w:rsidR="00AD135D" w:rsidRDefault="00AD135D" w:rsidP="00AD135D">
      <w:pPr>
        <w:autoSpaceDE w:val="0"/>
        <w:autoSpaceDN w:val="0"/>
        <w:adjustRightInd w:val="0"/>
        <w:rPr>
          <w:b/>
          <w:bCs/>
          <w:color w:val="000000"/>
          <w:szCs w:val="24"/>
        </w:rPr>
      </w:pPr>
    </w:p>
    <w:p w14:paraId="34A93044" w14:textId="77777777" w:rsidR="00AD135D" w:rsidRPr="00A156BE" w:rsidRDefault="00AD135D" w:rsidP="00AD135D">
      <w:pPr>
        <w:autoSpaceDE w:val="0"/>
        <w:autoSpaceDN w:val="0"/>
        <w:adjustRightInd w:val="0"/>
        <w:rPr>
          <w:b/>
          <w:bCs/>
          <w:color w:val="000000"/>
          <w:szCs w:val="24"/>
        </w:rPr>
      </w:pPr>
      <w:r w:rsidRPr="00A156BE">
        <w:rPr>
          <w:b/>
          <w:bCs/>
          <w:color w:val="000000"/>
          <w:szCs w:val="24"/>
        </w:rPr>
        <w:t xml:space="preserve">3.9. ПОДПРОГРАММА 9 </w:t>
      </w:r>
      <w:r w:rsidRPr="00A156BE">
        <w:rPr>
          <w:b/>
          <w:szCs w:val="24"/>
        </w:rPr>
        <w:t>«ЭНЕРГОСБЕРЕЖЕНИЕ И ПОВЫШЕНИЕ ЭНЕРГЕТИЧЕСКОЙ ЭФФЕКТИВНОСТИ ОБРАЗОВАТЕЛЬНЫХ УЧРЕЖДЕНИЙ»</w:t>
      </w:r>
      <w:r w:rsidRPr="00A156BE">
        <w:rPr>
          <w:b/>
          <w:bCs/>
          <w:color w:val="000000"/>
          <w:szCs w:val="24"/>
        </w:rPr>
        <w:t xml:space="preserve"> </w:t>
      </w:r>
      <w:r w:rsidRPr="00A156BE">
        <w:rPr>
          <w:color w:val="000000"/>
          <w:szCs w:val="24"/>
        </w:rPr>
        <w:t>(далее - Подпрограмма)</w:t>
      </w:r>
    </w:p>
    <w:p w14:paraId="59AD670F" w14:textId="77777777" w:rsidR="00AD135D" w:rsidRPr="00A156BE" w:rsidRDefault="00AD135D" w:rsidP="00AD135D">
      <w:pPr>
        <w:autoSpaceDE w:val="0"/>
        <w:autoSpaceDN w:val="0"/>
        <w:adjustRightInd w:val="0"/>
        <w:rPr>
          <w:color w:val="000000"/>
          <w:szCs w:val="24"/>
        </w:rPr>
      </w:pPr>
      <w:r w:rsidRPr="00A156BE">
        <w:rPr>
          <w:color w:val="000000"/>
          <w:szCs w:val="24"/>
        </w:rPr>
        <w:t xml:space="preserve">3.9.1. ПАСПОРТ </w:t>
      </w:r>
      <w:r>
        <w:rPr>
          <w:color w:val="000000"/>
          <w:szCs w:val="24"/>
        </w:rPr>
        <w:t>ПОД</w:t>
      </w:r>
      <w:r w:rsidRPr="00A156BE">
        <w:rPr>
          <w:color w:val="000000"/>
          <w:szCs w:val="24"/>
        </w:rPr>
        <w:t>ПРОГРАММЫ:</w:t>
      </w:r>
    </w:p>
    <w:tbl>
      <w:tblPr>
        <w:tblW w:w="10160" w:type="dxa"/>
        <w:jc w:val="center"/>
        <w:tblLook w:val="04A0" w:firstRow="1" w:lastRow="0" w:firstColumn="1" w:lastColumn="0" w:noHBand="0" w:noVBand="1"/>
      </w:tblPr>
      <w:tblGrid>
        <w:gridCol w:w="2520"/>
        <w:gridCol w:w="7640"/>
      </w:tblGrid>
      <w:tr w:rsidR="00AD135D" w:rsidRPr="00A156BE" w14:paraId="06CB6B30" w14:textId="77777777" w:rsidTr="00B61852">
        <w:trPr>
          <w:trHeight w:val="20"/>
          <w:jc w:val="center"/>
        </w:trPr>
        <w:tc>
          <w:tcPr>
            <w:tcW w:w="2520" w:type="dxa"/>
            <w:tcBorders>
              <w:top w:val="single" w:sz="4" w:space="0" w:color="auto"/>
              <w:left w:val="single" w:sz="4" w:space="0" w:color="auto"/>
              <w:bottom w:val="single" w:sz="4" w:space="0" w:color="auto"/>
              <w:right w:val="single" w:sz="4" w:space="0" w:color="auto"/>
            </w:tcBorders>
            <w:shd w:val="clear" w:color="auto" w:fill="auto"/>
            <w:hideMark/>
          </w:tcPr>
          <w:p w14:paraId="6C5799CA" w14:textId="77777777" w:rsidR="00AD135D" w:rsidRPr="00A156BE" w:rsidRDefault="00AD135D" w:rsidP="00B61852">
            <w:pPr>
              <w:ind w:firstLine="0"/>
              <w:rPr>
                <w:rFonts w:eastAsia="Times New Roman"/>
                <w:szCs w:val="24"/>
              </w:rPr>
            </w:pPr>
            <w:r w:rsidRPr="00A156BE">
              <w:rPr>
                <w:color w:val="000000"/>
                <w:szCs w:val="24"/>
              </w:rPr>
              <w:t>Муниципальный заказчик-координатор подпрограммы</w:t>
            </w:r>
          </w:p>
        </w:tc>
        <w:tc>
          <w:tcPr>
            <w:tcW w:w="7640" w:type="dxa"/>
            <w:tcBorders>
              <w:top w:val="single" w:sz="4" w:space="0" w:color="auto"/>
              <w:left w:val="nil"/>
              <w:bottom w:val="single" w:sz="4" w:space="0" w:color="auto"/>
              <w:right w:val="single" w:sz="4" w:space="0" w:color="auto"/>
            </w:tcBorders>
            <w:shd w:val="clear" w:color="auto" w:fill="auto"/>
            <w:hideMark/>
          </w:tcPr>
          <w:p w14:paraId="77B3D76F" w14:textId="77777777" w:rsidR="00AD135D" w:rsidRDefault="00AD135D" w:rsidP="00B61852">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495CC3AC" w14:textId="77777777" w:rsidR="00AD135D" w:rsidRPr="00A156BE" w:rsidRDefault="00AD135D" w:rsidP="00B61852">
            <w:pPr>
              <w:ind w:firstLine="0"/>
              <w:rPr>
                <w:rFonts w:eastAsia="Times New Roman"/>
                <w:szCs w:val="24"/>
              </w:rPr>
            </w:pPr>
            <w:r w:rsidRPr="00A156BE">
              <w:rPr>
                <w:color w:val="000000"/>
                <w:szCs w:val="24"/>
              </w:rPr>
              <w:t xml:space="preserve"> (ГРБС – Управление образования и социально – правовой защиты детства)</w:t>
            </w:r>
          </w:p>
        </w:tc>
      </w:tr>
      <w:tr w:rsidR="00AD135D" w:rsidRPr="00A156BE" w14:paraId="338AD4AF"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44DBD1C6" w14:textId="77777777" w:rsidR="00AD135D" w:rsidRPr="00A156BE" w:rsidRDefault="00AD135D" w:rsidP="00B61852">
            <w:pPr>
              <w:ind w:firstLine="0"/>
              <w:rPr>
                <w:rFonts w:eastAsia="Times New Roman"/>
                <w:szCs w:val="24"/>
              </w:rPr>
            </w:pPr>
            <w:r w:rsidRPr="00A156BE">
              <w:rPr>
                <w:rFonts w:eastAsia="Times New Roman"/>
                <w:szCs w:val="24"/>
              </w:rPr>
              <w:t>Соисполнители подпрограммы</w:t>
            </w:r>
          </w:p>
        </w:tc>
        <w:tc>
          <w:tcPr>
            <w:tcW w:w="7640" w:type="dxa"/>
            <w:tcBorders>
              <w:top w:val="nil"/>
              <w:left w:val="nil"/>
              <w:bottom w:val="single" w:sz="4" w:space="0" w:color="auto"/>
              <w:right w:val="single" w:sz="4" w:space="0" w:color="auto"/>
            </w:tcBorders>
            <w:shd w:val="clear" w:color="auto" w:fill="auto"/>
            <w:hideMark/>
          </w:tcPr>
          <w:p w14:paraId="400B81C1"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147DA760" w14:textId="77777777" w:rsidR="00AD135D" w:rsidRPr="00A156BE" w:rsidRDefault="00AD135D" w:rsidP="00B61852">
            <w:pPr>
              <w:pStyle w:val="af3"/>
              <w:tabs>
                <w:tab w:val="left" w:pos="226"/>
                <w:tab w:val="left" w:pos="1134"/>
                <w:tab w:val="left" w:pos="3969"/>
              </w:tabs>
              <w:ind w:left="0"/>
              <w:jc w:val="both"/>
              <w:rPr>
                <w:rFonts w:ascii="Times New Roman" w:hAnsi="Times New Roman" w:cs="Times New Roman"/>
                <w:sz w:val="24"/>
                <w:szCs w:val="24"/>
              </w:rPr>
            </w:pPr>
            <w:r w:rsidRPr="00A156BE">
              <w:rPr>
                <w:rFonts w:ascii="Times New Roman" w:hAnsi="Times New Roman" w:cs="Times New Roman"/>
                <w:color w:val="000000"/>
                <w:sz w:val="24"/>
                <w:szCs w:val="24"/>
              </w:rPr>
              <w:t>(УО и СПЗД)</w:t>
            </w:r>
          </w:p>
        </w:tc>
      </w:tr>
      <w:tr w:rsidR="00AD135D" w:rsidRPr="00A156BE" w14:paraId="270826C0"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700E0A00" w14:textId="77777777" w:rsidR="00AD135D" w:rsidRPr="00A156BE" w:rsidRDefault="00AD135D" w:rsidP="00B61852">
            <w:pPr>
              <w:ind w:firstLine="0"/>
              <w:rPr>
                <w:rFonts w:eastAsia="Times New Roman"/>
                <w:szCs w:val="24"/>
              </w:rPr>
            </w:pPr>
            <w:r w:rsidRPr="00A156BE">
              <w:rPr>
                <w:rFonts w:eastAsia="Times New Roman"/>
                <w:szCs w:val="24"/>
              </w:rPr>
              <w:t>Цели программы</w:t>
            </w:r>
          </w:p>
        </w:tc>
        <w:tc>
          <w:tcPr>
            <w:tcW w:w="7640" w:type="dxa"/>
            <w:tcBorders>
              <w:top w:val="nil"/>
              <w:left w:val="nil"/>
              <w:bottom w:val="single" w:sz="4" w:space="0" w:color="auto"/>
              <w:right w:val="single" w:sz="4" w:space="0" w:color="auto"/>
            </w:tcBorders>
            <w:shd w:val="clear" w:color="auto" w:fill="auto"/>
            <w:hideMark/>
          </w:tcPr>
          <w:p w14:paraId="65A28654" w14:textId="77777777" w:rsidR="00AD135D" w:rsidRPr="00A156BE" w:rsidRDefault="00AD135D" w:rsidP="00B61852">
            <w:pPr>
              <w:ind w:firstLine="0"/>
              <w:rPr>
                <w:rFonts w:eastAsia="Times New Roman"/>
                <w:szCs w:val="24"/>
              </w:rPr>
            </w:pPr>
            <w:r w:rsidRPr="00A156BE">
              <w:rPr>
                <w:rFonts w:eastAsia="Times New Roman"/>
                <w:szCs w:val="24"/>
              </w:rPr>
              <w:t xml:space="preserve">Повышение энергетической эффективности в подведомственных учреждениях Балахнинского муниципального округа  и  материально-технической базы учреждений образования. </w:t>
            </w:r>
          </w:p>
        </w:tc>
      </w:tr>
      <w:tr w:rsidR="00AD135D" w:rsidRPr="00A156BE" w14:paraId="2B71022A"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7EC34C3E" w14:textId="77777777" w:rsidR="00AD135D" w:rsidRPr="00A156BE" w:rsidRDefault="00AD135D" w:rsidP="00B61852">
            <w:pPr>
              <w:ind w:firstLine="0"/>
              <w:rPr>
                <w:rFonts w:eastAsia="Times New Roman"/>
                <w:szCs w:val="24"/>
              </w:rPr>
            </w:pPr>
            <w:r w:rsidRPr="00A156BE">
              <w:rPr>
                <w:rFonts w:eastAsia="Times New Roman"/>
                <w:szCs w:val="24"/>
              </w:rPr>
              <w:t>Задачи программы</w:t>
            </w:r>
          </w:p>
        </w:tc>
        <w:tc>
          <w:tcPr>
            <w:tcW w:w="7640" w:type="dxa"/>
            <w:tcBorders>
              <w:top w:val="nil"/>
              <w:left w:val="nil"/>
              <w:bottom w:val="single" w:sz="4" w:space="0" w:color="auto"/>
              <w:right w:val="single" w:sz="4" w:space="0" w:color="auto"/>
            </w:tcBorders>
            <w:shd w:val="clear" w:color="auto" w:fill="auto"/>
            <w:hideMark/>
          </w:tcPr>
          <w:p w14:paraId="2550E514" w14:textId="77777777" w:rsidR="00AD135D" w:rsidRPr="00A156BE" w:rsidRDefault="00AD135D" w:rsidP="00B61852">
            <w:pPr>
              <w:ind w:firstLine="0"/>
              <w:rPr>
                <w:rFonts w:eastAsia="Times New Roman"/>
                <w:szCs w:val="24"/>
              </w:rPr>
            </w:pPr>
            <w:r w:rsidRPr="00A156BE">
              <w:rPr>
                <w:rFonts w:eastAsia="Times New Roman"/>
                <w:szCs w:val="24"/>
              </w:rPr>
              <w:t>Выполнение организационных, технических и технологических мероприятий, направленных на повышение энергетической эффективности в подведомственных  учреждениях.</w:t>
            </w:r>
          </w:p>
        </w:tc>
      </w:tr>
      <w:tr w:rsidR="00AD135D" w:rsidRPr="00A156BE" w14:paraId="39EF50A3"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296CCD31" w14:textId="77777777" w:rsidR="00AD135D" w:rsidRPr="00A156BE" w:rsidRDefault="00AD135D" w:rsidP="00B61852">
            <w:pPr>
              <w:ind w:firstLine="0"/>
              <w:rPr>
                <w:rFonts w:eastAsia="Times New Roman"/>
                <w:szCs w:val="24"/>
              </w:rPr>
            </w:pPr>
            <w:r w:rsidRPr="00A156BE">
              <w:rPr>
                <w:rFonts w:eastAsia="Times New Roman"/>
                <w:szCs w:val="24"/>
              </w:rPr>
              <w:t>Целевые показатели программы</w:t>
            </w:r>
          </w:p>
        </w:tc>
        <w:tc>
          <w:tcPr>
            <w:tcW w:w="7640" w:type="dxa"/>
            <w:tcBorders>
              <w:top w:val="nil"/>
              <w:left w:val="nil"/>
              <w:bottom w:val="single" w:sz="4" w:space="0" w:color="auto"/>
              <w:right w:val="single" w:sz="4" w:space="0" w:color="auto"/>
            </w:tcBorders>
            <w:shd w:val="clear" w:color="auto" w:fill="auto"/>
            <w:hideMark/>
          </w:tcPr>
          <w:p w14:paraId="4E0892AA" w14:textId="77777777" w:rsidR="00AD135D" w:rsidRPr="00A156BE" w:rsidRDefault="00AD135D" w:rsidP="00B61852">
            <w:pPr>
              <w:ind w:firstLine="0"/>
              <w:rPr>
                <w:rFonts w:eastAsia="Times New Roman"/>
                <w:szCs w:val="24"/>
              </w:rPr>
            </w:pPr>
            <w:r w:rsidRPr="00A156BE">
              <w:rPr>
                <w:rFonts w:eastAsia="Times New Roman"/>
                <w:szCs w:val="24"/>
              </w:rPr>
              <w:t>Удельный расход  потребления ТЭР в учреждении</w:t>
            </w:r>
          </w:p>
        </w:tc>
      </w:tr>
      <w:tr w:rsidR="00AD135D" w:rsidRPr="00A156BE" w14:paraId="0F826483"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2CF53EA1" w14:textId="77777777" w:rsidR="00AD135D" w:rsidRPr="00A156BE" w:rsidRDefault="00AD135D" w:rsidP="00B61852">
            <w:pPr>
              <w:ind w:firstLine="0"/>
              <w:rPr>
                <w:rFonts w:eastAsia="Times New Roman"/>
                <w:szCs w:val="24"/>
              </w:rPr>
            </w:pPr>
            <w:r w:rsidRPr="00A156BE">
              <w:rPr>
                <w:rFonts w:eastAsia="Times New Roman"/>
                <w:szCs w:val="24"/>
              </w:rPr>
              <w:t>Сроки реализации программы</w:t>
            </w:r>
          </w:p>
        </w:tc>
        <w:tc>
          <w:tcPr>
            <w:tcW w:w="7640" w:type="dxa"/>
            <w:tcBorders>
              <w:top w:val="nil"/>
              <w:left w:val="nil"/>
              <w:bottom w:val="single" w:sz="4" w:space="0" w:color="auto"/>
              <w:right w:val="single" w:sz="4" w:space="0" w:color="auto"/>
            </w:tcBorders>
            <w:shd w:val="clear" w:color="auto" w:fill="auto"/>
            <w:hideMark/>
          </w:tcPr>
          <w:p w14:paraId="57706FEB" w14:textId="77777777" w:rsidR="00AD135D" w:rsidRPr="00A156BE" w:rsidRDefault="00AD135D" w:rsidP="00B61852">
            <w:pPr>
              <w:ind w:firstLine="0"/>
              <w:rPr>
                <w:rFonts w:eastAsia="Times New Roman"/>
                <w:szCs w:val="24"/>
              </w:rPr>
            </w:pPr>
            <w:r w:rsidRPr="00A156BE">
              <w:rPr>
                <w:rFonts w:eastAsia="Times New Roman"/>
                <w:szCs w:val="24"/>
              </w:rPr>
              <w:t>2021 - 2026 годы</w:t>
            </w:r>
          </w:p>
        </w:tc>
      </w:tr>
      <w:tr w:rsidR="00AD135D" w:rsidRPr="00A156BE" w14:paraId="38675B4A"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1856BCC6" w14:textId="77777777" w:rsidR="00AD135D" w:rsidRPr="00A156BE" w:rsidRDefault="00AD135D" w:rsidP="00B61852">
            <w:pPr>
              <w:ind w:firstLine="0"/>
              <w:rPr>
                <w:rFonts w:eastAsia="Times New Roman"/>
                <w:szCs w:val="24"/>
              </w:rPr>
            </w:pPr>
            <w:r w:rsidRPr="00A156BE">
              <w:rPr>
                <w:rFonts w:eastAsia="Times New Roman"/>
                <w:szCs w:val="24"/>
              </w:rPr>
              <w:t>Источники и объемы финансового обеспечения реализации программы</w:t>
            </w:r>
          </w:p>
        </w:tc>
        <w:tc>
          <w:tcPr>
            <w:tcW w:w="7640" w:type="dxa"/>
            <w:tcBorders>
              <w:top w:val="nil"/>
              <w:left w:val="nil"/>
              <w:bottom w:val="single" w:sz="4" w:space="0" w:color="auto"/>
              <w:right w:val="single" w:sz="4" w:space="0" w:color="auto"/>
            </w:tcBorders>
            <w:shd w:val="clear" w:color="auto" w:fill="auto"/>
            <w:hideMark/>
          </w:tcPr>
          <w:p w14:paraId="5294C0D6" w14:textId="77777777" w:rsidR="00AD135D" w:rsidRPr="00A156BE" w:rsidRDefault="00AD135D" w:rsidP="00B61852">
            <w:pPr>
              <w:autoSpaceDE w:val="0"/>
              <w:autoSpaceDN w:val="0"/>
              <w:adjustRightInd w:val="0"/>
              <w:ind w:firstLine="0"/>
              <w:rPr>
                <w:color w:val="000000"/>
                <w:szCs w:val="24"/>
              </w:rPr>
            </w:pPr>
            <w:r w:rsidRPr="00A156BE">
              <w:rPr>
                <w:color w:val="000000"/>
                <w:szCs w:val="24"/>
              </w:rPr>
              <w:t>Общий объем финансирования Подпрограммы за счет средств местного бюджета в ценах соответствующих лет по годам в тыс. руб. составляет:</w:t>
            </w:r>
          </w:p>
          <w:p w14:paraId="2FB6A178" w14:textId="77777777" w:rsidR="00AD135D" w:rsidRPr="00A156BE" w:rsidRDefault="00AD135D" w:rsidP="00B61852">
            <w:pPr>
              <w:autoSpaceDE w:val="0"/>
              <w:autoSpaceDN w:val="0"/>
              <w:adjustRightInd w:val="0"/>
              <w:ind w:firstLine="0"/>
              <w:contextualSpacing/>
              <w:rPr>
                <w:szCs w:val="24"/>
              </w:rPr>
            </w:pPr>
            <w:r w:rsidRPr="00A156BE">
              <w:rPr>
                <w:szCs w:val="24"/>
              </w:rPr>
              <w:t>2021 год – 1 000,0</w:t>
            </w:r>
          </w:p>
          <w:p w14:paraId="0C5D3643" w14:textId="77777777" w:rsidR="00AD135D" w:rsidRPr="00A156BE" w:rsidRDefault="00AD135D" w:rsidP="00B61852">
            <w:pPr>
              <w:autoSpaceDE w:val="0"/>
              <w:autoSpaceDN w:val="0"/>
              <w:adjustRightInd w:val="0"/>
              <w:ind w:firstLine="0"/>
              <w:contextualSpacing/>
              <w:rPr>
                <w:szCs w:val="24"/>
              </w:rPr>
            </w:pPr>
            <w:r w:rsidRPr="00A156BE">
              <w:rPr>
                <w:szCs w:val="24"/>
              </w:rPr>
              <w:t xml:space="preserve">2022 год – </w:t>
            </w:r>
            <w:r>
              <w:rPr>
                <w:szCs w:val="24"/>
              </w:rPr>
              <w:t>910</w:t>
            </w:r>
            <w:r w:rsidRPr="00A156BE">
              <w:rPr>
                <w:szCs w:val="24"/>
              </w:rPr>
              <w:t>,0</w:t>
            </w:r>
          </w:p>
          <w:p w14:paraId="6EF76E9F" w14:textId="77777777" w:rsidR="00AD135D" w:rsidRPr="00A156BE" w:rsidRDefault="00AD135D" w:rsidP="00B61852">
            <w:pPr>
              <w:autoSpaceDE w:val="0"/>
              <w:autoSpaceDN w:val="0"/>
              <w:adjustRightInd w:val="0"/>
              <w:ind w:firstLine="0"/>
              <w:contextualSpacing/>
              <w:rPr>
                <w:szCs w:val="24"/>
              </w:rPr>
            </w:pPr>
            <w:r w:rsidRPr="00A156BE">
              <w:rPr>
                <w:szCs w:val="24"/>
              </w:rPr>
              <w:t>2023 год – 1 000,0</w:t>
            </w:r>
          </w:p>
          <w:p w14:paraId="255BB224" w14:textId="77777777" w:rsidR="00AD135D" w:rsidRPr="00A156BE" w:rsidRDefault="00AD135D" w:rsidP="00B61852">
            <w:pPr>
              <w:autoSpaceDE w:val="0"/>
              <w:autoSpaceDN w:val="0"/>
              <w:adjustRightInd w:val="0"/>
              <w:ind w:firstLine="0"/>
              <w:contextualSpacing/>
              <w:rPr>
                <w:szCs w:val="24"/>
              </w:rPr>
            </w:pPr>
            <w:r w:rsidRPr="00A156BE">
              <w:rPr>
                <w:szCs w:val="24"/>
              </w:rPr>
              <w:t>2024 год  - 1 000,0</w:t>
            </w:r>
          </w:p>
          <w:p w14:paraId="49CDC39A" w14:textId="77777777" w:rsidR="00AD135D" w:rsidRPr="00A156BE" w:rsidRDefault="00AD135D" w:rsidP="00B61852">
            <w:pPr>
              <w:autoSpaceDE w:val="0"/>
              <w:autoSpaceDN w:val="0"/>
              <w:adjustRightInd w:val="0"/>
              <w:ind w:firstLine="0"/>
              <w:contextualSpacing/>
              <w:rPr>
                <w:szCs w:val="24"/>
              </w:rPr>
            </w:pPr>
            <w:r w:rsidRPr="00A156BE">
              <w:rPr>
                <w:szCs w:val="24"/>
              </w:rPr>
              <w:t>2025 год – 1 000,0</w:t>
            </w:r>
          </w:p>
          <w:p w14:paraId="75D5D172" w14:textId="77777777" w:rsidR="00AD135D" w:rsidRPr="00A156BE" w:rsidRDefault="00AD135D" w:rsidP="00B61852">
            <w:pPr>
              <w:autoSpaceDE w:val="0"/>
              <w:autoSpaceDN w:val="0"/>
              <w:adjustRightInd w:val="0"/>
              <w:ind w:firstLine="0"/>
              <w:contextualSpacing/>
              <w:rPr>
                <w:szCs w:val="24"/>
              </w:rPr>
            </w:pPr>
            <w:r w:rsidRPr="00A156BE">
              <w:rPr>
                <w:szCs w:val="24"/>
              </w:rPr>
              <w:t>2026 год – 1 000,0</w:t>
            </w:r>
          </w:p>
          <w:p w14:paraId="26D0EED6" w14:textId="77777777" w:rsidR="00AD135D" w:rsidRPr="00A156BE" w:rsidRDefault="00AD135D" w:rsidP="00B61852">
            <w:pPr>
              <w:autoSpaceDE w:val="0"/>
              <w:autoSpaceDN w:val="0"/>
              <w:adjustRightInd w:val="0"/>
              <w:ind w:firstLine="0"/>
              <w:contextualSpacing/>
              <w:rPr>
                <w:b/>
                <w:szCs w:val="24"/>
              </w:rPr>
            </w:pPr>
            <w:r w:rsidRPr="00A156BE">
              <w:rPr>
                <w:b/>
                <w:szCs w:val="24"/>
              </w:rPr>
              <w:t xml:space="preserve">Итого: </w:t>
            </w:r>
            <w:r>
              <w:rPr>
                <w:b/>
                <w:szCs w:val="24"/>
              </w:rPr>
              <w:t>5 910</w:t>
            </w:r>
            <w:r w:rsidRPr="00A156BE">
              <w:rPr>
                <w:b/>
                <w:szCs w:val="24"/>
              </w:rPr>
              <w:t>,0</w:t>
            </w:r>
          </w:p>
        </w:tc>
      </w:tr>
      <w:tr w:rsidR="00AD135D" w:rsidRPr="00A156BE" w14:paraId="09333A8E" w14:textId="77777777" w:rsidTr="00B61852">
        <w:trPr>
          <w:trHeight w:val="20"/>
          <w:jc w:val="center"/>
        </w:trPr>
        <w:tc>
          <w:tcPr>
            <w:tcW w:w="2520" w:type="dxa"/>
            <w:tcBorders>
              <w:top w:val="nil"/>
              <w:left w:val="single" w:sz="4" w:space="0" w:color="auto"/>
              <w:bottom w:val="single" w:sz="4" w:space="0" w:color="auto"/>
              <w:right w:val="single" w:sz="4" w:space="0" w:color="auto"/>
            </w:tcBorders>
            <w:shd w:val="clear" w:color="auto" w:fill="auto"/>
            <w:hideMark/>
          </w:tcPr>
          <w:p w14:paraId="7025EDA9" w14:textId="77777777" w:rsidR="00AD135D" w:rsidRPr="00A156BE" w:rsidRDefault="00AD135D" w:rsidP="00B61852">
            <w:pPr>
              <w:ind w:firstLine="0"/>
              <w:rPr>
                <w:rFonts w:eastAsia="Times New Roman"/>
                <w:szCs w:val="24"/>
              </w:rPr>
            </w:pPr>
            <w:r w:rsidRPr="00A156BE">
              <w:rPr>
                <w:rFonts w:eastAsia="Times New Roman"/>
                <w:szCs w:val="24"/>
              </w:rPr>
              <w:t>Планируемые результаты реализации программы</w:t>
            </w:r>
          </w:p>
        </w:tc>
        <w:tc>
          <w:tcPr>
            <w:tcW w:w="7640" w:type="dxa"/>
            <w:tcBorders>
              <w:top w:val="nil"/>
              <w:left w:val="nil"/>
              <w:bottom w:val="single" w:sz="4" w:space="0" w:color="auto"/>
              <w:right w:val="single" w:sz="4" w:space="0" w:color="auto"/>
            </w:tcBorders>
            <w:shd w:val="clear" w:color="auto" w:fill="auto"/>
            <w:hideMark/>
          </w:tcPr>
          <w:p w14:paraId="7A1B6D0B" w14:textId="77777777" w:rsidR="00AD135D" w:rsidRPr="00A156BE" w:rsidRDefault="00AD135D" w:rsidP="00B61852">
            <w:pPr>
              <w:ind w:firstLine="0"/>
              <w:rPr>
                <w:rFonts w:eastAsia="Times New Roman"/>
                <w:szCs w:val="24"/>
              </w:rPr>
            </w:pPr>
            <w:r w:rsidRPr="00A156BE">
              <w:rPr>
                <w:rFonts w:eastAsia="Times New Roman"/>
                <w:szCs w:val="24"/>
              </w:rPr>
              <w:t>Снижение  показателей потребления ТЭР в учреждениях образования округа</w:t>
            </w:r>
          </w:p>
        </w:tc>
      </w:tr>
    </w:tbl>
    <w:p w14:paraId="0D5A214C" w14:textId="77777777" w:rsidR="00AD135D" w:rsidRPr="00A156BE" w:rsidRDefault="00AD135D" w:rsidP="00AD135D">
      <w:pPr>
        <w:rPr>
          <w:b/>
          <w:bCs/>
          <w:color w:val="000000"/>
          <w:szCs w:val="24"/>
        </w:rPr>
        <w:sectPr w:rsidR="00AD135D" w:rsidRPr="00A156BE" w:rsidSect="00AD135D">
          <w:pgSz w:w="11906" w:h="16838"/>
          <w:pgMar w:top="1134" w:right="567" w:bottom="1134" w:left="1134" w:header="709" w:footer="709" w:gutter="0"/>
          <w:cols w:space="708"/>
          <w:docGrid w:linePitch="360"/>
        </w:sectPr>
      </w:pPr>
    </w:p>
    <w:p w14:paraId="55BC0D91" w14:textId="77777777" w:rsidR="00AD135D" w:rsidRPr="0045594F" w:rsidRDefault="00AD135D" w:rsidP="00AD135D">
      <w:pPr>
        <w:jc w:val="center"/>
        <w:rPr>
          <w:b/>
          <w:bCs/>
          <w:color w:val="000000"/>
          <w:szCs w:val="24"/>
        </w:rPr>
      </w:pPr>
      <w:r w:rsidRPr="0045594F">
        <w:rPr>
          <w:b/>
          <w:bCs/>
          <w:color w:val="000000"/>
          <w:szCs w:val="24"/>
        </w:rPr>
        <w:lastRenderedPageBreak/>
        <w:t>СВЕДЕНИЯ О ЦЕЛЕВЫХ ПОКАЗАТЕЛЯХ ПРОГРАММЫ ЭНЕРГОСБЕРЕЖЕНИЯ И ПОВЫШЕНИЯ ЭНЕРГЕТИЧЕСКОЙ ЭФФЕКТИВНОСТИ</w:t>
      </w:r>
    </w:p>
    <w:p w14:paraId="2A614CEB" w14:textId="77777777" w:rsidR="00AD135D" w:rsidRPr="0045594F" w:rsidRDefault="00AD135D" w:rsidP="00AD135D">
      <w:pPr>
        <w:ind w:firstLine="567"/>
        <w:rPr>
          <w:b/>
          <w:bCs/>
          <w:color w:val="000000"/>
        </w:rPr>
      </w:pPr>
    </w:p>
    <w:tbl>
      <w:tblPr>
        <w:tblW w:w="15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0"/>
        <w:gridCol w:w="4710"/>
        <w:gridCol w:w="992"/>
        <w:gridCol w:w="1529"/>
        <w:gridCol w:w="1393"/>
        <w:gridCol w:w="1321"/>
        <w:gridCol w:w="1427"/>
        <w:gridCol w:w="1300"/>
        <w:gridCol w:w="1280"/>
        <w:gridCol w:w="1215"/>
      </w:tblGrid>
      <w:tr w:rsidR="00AD135D" w:rsidRPr="0045594F" w14:paraId="6EFD9529" w14:textId="77777777" w:rsidTr="00B61852">
        <w:trPr>
          <w:trHeight w:val="944"/>
          <w:jc w:val="center"/>
        </w:trPr>
        <w:tc>
          <w:tcPr>
            <w:tcW w:w="460" w:type="dxa"/>
            <w:vMerge w:val="restart"/>
            <w:shd w:val="clear" w:color="auto" w:fill="auto"/>
            <w:noWrap/>
            <w:hideMark/>
          </w:tcPr>
          <w:p w14:paraId="71D093A8" w14:textId="77777777" w:rsidR="00AD135D" w:rsidRPr="0045594F" w:rsidRDefault="00AD135D" w:rsidP="00B61852">
            <w:pPr>
              <w:ind w:firstLine="0"/>
              <w:rPr>
                <w:rFonts w:eastAsia="Times New Roman"/>
                <w:b/>
                <w:bCs/>
                <w:szCs w:val="24"/>
              </w:rPr>
            </w:pPr>
            <w:r w:rsidRPr="0045594F">
              <w:rPr>
                <w:rFonts w:eastAsia="Times New Roman"/>
                <w:b/>
                <w:bCs/>
                <w:szCs w:val="24"/>
              </w:rPr>
              <w:t> </w:t>
            </w:r>
          </w:p>
        </w:tc>
        <w:tc>
          <w:tcPr>
            <w:tcW w:w="4710" w:type="dxa"/>
            <w:vMerge w:val="restart"/>
            <w:shd w:val="clear" w:color="auto" w:fill="auto"/>
            <w:hideMark/>
          </w:tcPr>
          <w:p w14:paraId="69BD8E63" w14:textId="77777777" w:rsidR="00AD135D" w:rsidRPr="0045594F" w:rsidRDefault="00AD135D" w:rsidP="00B61852">
            <w:pPr>
              <w:ind w:firstLine="0"/>
              <w:rPr>
                <w:rFonts w:eastAsia="Times New Roman"/>
                <w:b/>
                <w:bCs/>
                <w:szCs w:val="24"/>
              </w:rPr>
            </w:pPr>
            <w:r w:rsidRPr="0045594F">
              <w:rPr>
                <w:rFonts w:eastAsia="Times New Roman"/>
                <w:b/>
                <w:bCs/>
                <w:szCs w:val="24"/>
              </w:rPr>
              <w:t>Наименование показателя  программы</w:t>
            </w:r>
          </w:p>
        </w:tc>
        <w:tc>
          <w:tcPr>
            <w:tcW w:w="992" w:type="dxa"/>
            <w:vMerge w:val="restart"/>
            <w:shd w:val="clear" w:color="auto" w:fill="auto"/>
            <w:hideMark/>
          </w:tcPr>
          <w:p w14:paraId="280C5DA2" w14:textId="77777777" w:rsidR="00AD135D" w:rsidRPr="0045594F" w:rsidRDefault="00AD135D" w:rsidP="00B61852">
            <w:pPr>
              <w:ind w:firstLine="0"/>
              <w:rPr>
                <w:rFonts w:eastAsia="Times New Roman"/>
                <w:b/>
                <w:bCs/>
                <w:szCs w:val="24"/>
              </w:rPr>
            </w:pPr>
            <w:r w:rsidRPr="0045594F">
              <w:rPr>
                <w:rFonts w:eastAsia="Times New Roman"/>
                <w:b/>
                <w:bCs/>
                <w:szCs w:val="24"/>
              </w:rPr>
              <w:t>Единица</w:t>
            </w:r>
            <w:r w:rsidRPr="0045594F">
              <w:rPr>
                <w:rFonts w:eastAsia="Times New Roman"/>
                <w:b/>
                <w:bCs/>
                <w:szCs w:val="24"/>
              </w:rPr>
              <w:br/>
              <w:t>измерения</w:t>
            </w:r>
          </w:p>
        </w:tc>
        <w:tc>
          <w:tcPr>
            <w:tcW w:w="1529" w:type="dxa"/>
            <w:vMerge w:val="restart"/>
            <w:shd w:val="clear" w:color="auto" w:fill="auto"/>
            <w:hideMark/>
          </w:tcPr>
          <w:p w14:paraId="7D70D861" w14:textId="77777777" w:rsidR="00AD135D" w:rsidRPr="0045594F" w:rsidRDefault="00AD135D" w:rsidP="00B61852">
            <w:pPr>
              <w:ind w:firstLine="0"/>
              <w:rPr>
                <w:rFonts w:eastAsia="Times New Roman"/>
                <w:b/>
                <w:bCs/>
                <w:szCs w:val="24"/>
              </w:rPr>
            </w:pPr>
            <w:r w:rsidRPr="0045594F">
              <w:rPr>
                <w:rFonts w:eastAsia="Times New Roman"/>
                <w:b/>
                <w:bCs/>
                <w:szCs w:val="24"/>
              </w:rPr>
              <w:t xml:space="preserve">Фактическое значение целевых показателей за 2019 год </w:t>
            </w:r>
          </w:p>
        </w:tc>
        <w:tc>
          <w:tcPr>
            <w:tcW w:w="7936" w:type="dxa"/>
            <w:gridSpan w:val="6"/>
            <w:shd w:val="clear" w:color="auto" w:fill="auto"/>
            <w:noWrap/>
            <w:vAlign w:val="center"/>
            <w:hideMark/>
          </w:tcPr>
          <w:p w14:paraId="6D29FAD8"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Плановые значения целевых показателей программы</w:t>
            </w:r>
          </w:p>
          <w:p w14:paraId="7E89292D" w14:textId="77777777" w:rsidR="00AD135D" w:rsidRPr="0045594F" w:rsidRDefault="00AD135D" w:rsidP="00B61852">
            <w:pPr>
              <w:ind w:firstLine="0"/>
              <w:jc w:val="center"/>
              <w:rPr>
                <w:rFonts w:eastAsia="Times New Roman"/>
                <w:b/>
                <w:bCs/>
                <w:szCs w:val="24"/>
              </w:rPr>
            </w:pPr>
          </w:p>
        </w:tc>
      </w:tr>
      <w:tr w:rsidR="00AD135D" w:rsidRPr="0045594F" w14:paraId="1492E6B4" w14:textId="77777777" w:rsidTr="00B61852">
        <w:trPr>
          <w:trHeight w:val="20"/>
          <w:jc w:val="center"/>
        </w:trPr>
        <w:tc>
          <w:tcPr>
            <w:tcW w:w="460" w:type="dxa"/>
            <w:vMerge/>
            <w:hideMark/>
          </w:tcPr>
          <w:p w14:paraId="115042CE" w14:textId="77777777" w:rsidR="00AD135D" w:rsidRPr="0045594F" w:rsidRDefault="00AD135D" w:rsidP="00B61852">
            <w:pPr>
              <w:ind w:firstLine="0"/>
              <w:rPr>
                <w:rFonts w:eastAsia="Times New Roman"/>
                <w:b/>
                <w:bCs/>
                <w:szCs w:val="24"/>
              </w:rPr>
            </w:pPr>
          </w:p>
        </w:tc>
        <w:tc>
          <w:tcPr>
            <w:tcW w:w="4710" w:type="dxa"/>
            <w:vMerge/>
            <w:hideMark/>
          </w:tcPr>
          <w:p w14:paraId="4F1F8485" w14:textId="77777777" w:rsidR="00AD135D" w:rsidRPr="0045594F" w:rsidRDefault="00AD135D" w:rsidP="00B61852">
            <w:pPr>
              <w:ind w:firstLine="0"/>
              <w:rPr>
                <w:rFonts w:eastAsia="Times New Roman"/>
                <w:b/>
                <w:bCs/>
                <w:szCs w:val="24"/>
              </w:rPr>
            </w:pPr>
          </w:p>
        </w:tc>
        <w:tc>
          <w:tcPr>
            <w:tcW w:w="992" w:type="dxa"/>
            <w:vMerge/>
            <w:hideMark/>
          </w:tcPr>
          <w:p w14:paraId="072BB830" w14:textId="77777777" w:rsidR="00AD135D" w:rsidRPr="0045594F" w:rsidRDefault="00AD135D" w:rsidP="00B61852">
            <w:pPr>
              <w:ind w:firstLine="0"/>
              <w:rPr>
                <w:rFonts w:eastAsia="Times New Roman"/>
                <w:b/>
                <w:bCs/>
                <w:szCs w:val="24"/>
              </w:rPr>
            </w:pPr>
          </w:p>
        </w:tc>
        <w:tc>
          <w:tcPr>
            <w:tcW w:w="1529" w:type="dxa"/>
            <w:vMerge/>
            <w:hideMark/>
          </w:tcPr>
          <w:p w14:paraId="3345C30F" w14:textId="77777777" w:rsidR="00AD135D" w:rsidRPr="0045594F" w:rsidRDefault="00AD135D" w:rsidP="00B61852">
            <w:pPr>
              <w:ind w:firstLine="0"/>
              <w:rPr>
                <w:rFonts w:eastAsia="Times New Roman"/>
                <w:b/>
                <w:bCs/>
                <w:szCs w:val="24"/>
              </w:rPr>
            </w:pPr>
          </w:p>
        </w:tc>
        <w:tc>
          <w:tcPr>
            <w:tcW w:w="1393" w:type="dxa"/>
            <w:shd w:val="clear" w:color="auto" w:fill="auto"/>
            <w:noWrap/>
            <w:vAlign w:val="center"/>
            <w:hideMark/>
          </w:tcPr>
          <w:p w14:paraId="1658E414"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2021</w:t>
            </w:r>
          </w:p>
        </w:tc>
        <w:tc>
          <w:tcPr>
            <w:tcW w:w="1321" w:type="dxa"/>
            <w:shd w:val="clear" w:color="auto" w:fill="auto"/>
            <w:noWrap/>
            <w:vAlign w:val="center"/>
            <w:hideMark/>
          </w:tcPr>
          <w:p w14:paraId="6B328DA2"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2022</w:t>
            </w:r>
          </w:p>
        </w:tc>
        <w:tc>
          <w:tcPr>
            <w:tcW w:w="1427" w:type="dxa"/>
            <w:shd w:val="clear" w:color="auto" w:fill="auto"/>
            <w:noWrap/>
            <w:vAlign w:val="center"/>
            <w:hideMark/>
          </w:tcPr>
          <w:p w14:paraId="0D706CCD"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2023</w:t>
            </w:r>
          </w:p>
        </w:tc>
        <w:tc>
          <w:tcPr>
            <w:tcW w:w="1300" w:type="dxa"/>
            <w:shd w:val="clear" w:color="auto" w:fill="auto"/>
            <w:noWrap/>
            <w:vAlign w:val="center"/>
            <w:hideMark/>
          </w:tcPr>
          <w:p w14:paraId="2D0AAC25"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2024</w:t>
            </w:r>
          </w:p>
        </w:tc>
        <w:tc>
          <w:tcPr>
            <w:tcW w:w="1280" w:type="dxa"/>
            <w:shd w:val="clear" w:color="auto" w:fill="auto"/>
            <w:noWrap/>
            <w:vAlign w:val="center"/>
            <w:hideMark/>
          </w:tcPr>
          <w:p w14:paraId="0D7ADFB6"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2025</w:t>
            </w:r>
          </w:p>
        </w:tc>
        <w:tc>
          <w:tcPr>
            <w:tcW w:w="1215" w:type="dxa"/>
            <w:shd w:val="clear" w:color="auto" w:fill="auto"/>
            <w:noWrap/>
            <w:vAlign w:val="center"/>
            <w:hideMark/>
          </w:tcPr>
          <w:p w14:paraId="3DE4FB8B" w14:textId="77777777" w:rsidR="00AD135D" w:rsidRPr="0045594F" w:rsidRDefault="00AD135D" w:rsidP="00B61852">
            <w:pPr>
              <w:ind w:firstLine="0"/>
              <w:jc w:val="center"/>
              <w:rPr>
                <w:rFonts w:eastAsia="Times New Roman"/>
                <w:b/>
                <w:bCs/>
                <w:szCs w:val="24"/>
              </w:rPr>
            </w:pPr>
            <w:r w:rsidRPr="0045594F">
              <w:rPr>
                <w:rFonts w:eastAsia="Times New Roman"/>
                <w:b/>
                <w:bCs/>
                <w:szCs w:val="24"/>
              </w:rPr>
              <w:t>2026</w:t>
            </w:r>
          </w:p>
        </w:tc>
      </w:tr>
      <w:tr w:rsidR="00AD135D" w:rsidRPr="0045594F" w14:paraId="3348C771" w14:textId="77777777" w:rsidTr="00B61852">
        <w:trPr>
          <w:trHeight w:val="20"/>
          <w:jc w:val="center"/>
        </w:trPr>
        <w:tc>
          <w:tcPr>
            <w:tcW w:w="460" w:type="dxa"/>
            <w:shd w:val="clear" w:color="auto" w:fill="auto"/>
            <w:noWrap/>
            <w:vAlign w:val="center"/>
            <w:hideMark/>
          </w:tcPr>
          <w:p w14:paraId="62A94DBF"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1</w:t>
            </w:r>
          </w:p>
        </w:tc>
        <w:tc>
          <w:tcPr>
            <w:tcW w:w="4710" w:type="dxa"/>
            <w:shd w:val="clear" w:color="auto" w:fill="auto"/>
            <w:noWrap/>
            <w:vAlign w:val="center"/>
            <w:hideMark/>
          </w:tcPr>
          <w:p w14:paraId="141887BC"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2</w:t>
            </w:r>
          </w:p>
        </w:tc>
        <w:tc>
          <w:tcPr>
            <w:tcW w:w="992" w:type="dxa"/>
            <w:shd w:val="clear" w:color="auto" w:fill="auto"/>
            <w:noWrap/>
            <w:vAlign w:val="center"/>
            <w:hideMark/>
          </w:tcPr>
          <w:p w14:paraId="0C1BE7A1"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3</w:t>
            </w:r>
          </w:p>
        </w:tc>
        <w:tc>
          <w:tcPr>
            <w:tcW w:w="1529" w:type="dxa"/>
            <w:shd w:val="clear" w:color="auto" w:fill="auto"/>
            <w:noWrap/>
            <w:vAlign w:val="center"/>
            <w:hideMark/>
          </w:tcPr>
          <w:p w14:paraId="2591C509"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4</w:t>
            </w:r>
          </w:p>
        </w:tc>
        <w:tc>
          <w:tcPr>
            <w:tcW w:w="1393" w:type="dxa"/>
            <w:shd w:val="clear" w:color="auto" w:fill="auto"/>
            <w:noWrap/>
            <w:vAlign w:val="center"/>
            <w:hideMark/>
          </w:tcPr>
          <w:p w14:paraId="6440B0ED"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5</w:t>
            </w:r>
          </w:p>
        </w:tc>
        <w:tc>
          <w:tcPr>
            <w:tcW w:w="1321" w:type="dxa"/>
            <w:shd w:val="clear" w:color="auto" w:fill="auto"/>
            <w:noWrap/>
            <w:vAlign w:val="center"/>
            <w:hideMark/>
          </w:tcPr>
          <w:p w14:paraId="20D058F4"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6</w:t>
            </w:r>
          </w:p>
        </w:tc>
        <w:tc>
          <w:tcPr>
            <w:tcW w:w="1427" w:type="dxa"/>
            <w:shd w:val="clear" w:color="auto" w:fill="auto"/>
            <w:noWrap/>
            <w:vAlign w:val="center"/>
            <w:hideMark/>
          </w:tcPr>
          <w:p w14:paraId="73F14ED8"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7</w:t>
            </w:r>
          </w:p>
        </w:tc>
        <w:tc>
          <w:tcPr>
            <w:tcW w:w="1300" w:type="dxa"/>
            <w:shd w:val="clear" w:color="auto" w:fill="auto"/>
            <w:noWrap/>
            <w:vAlign w:val="center"/>
            <w:hideMark/>
          </w:tcPr>
          <w:p w14:paraId="0B6ABC3E"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8</w:t>
            </w:r>
          </w:p>
        </w:tc>
        <w:tc>
          <w:tcPr>
            <w:tcW w:w="1280" w:type="dxa"/>
            <w:shd w:val="clear" w:color="auto" w:fill="auto"/>
            <w:noWrap/>
            <w:vAlign w:val="center"/>
            <w:hideMark/>
          </w:tcPr>
          <w:p w14:paraId="18C44F19" w14:textId="77777777" w:rsidR="00AD135D" w:rsidRPr="0045594F" w:rsidRDefault="00AD135D" w:rsidP="00B61852">
            <w:pPr>
              <w:ind w:firstLine="0"/>
              <w:jc w:val="center"/>
              <w:rPr>
                <w:rFonts w:eastAsia="Times New Roman"/>
                <w:color w:val="000000"/>
                <w:szCs w:val="24"/>
              </w:rPr>
            </w:pPr>
            <w:r w:rsidRPr="0045594F">
              <w:rPr>
                <w:rFonts w:eastAsia="Times New Roman"/>
                <w:color w:val="000000"/>
                <w:szCs w:val="24"/>
              </w:rPr>
              <w:t>9</w:t>
            </w:r>
          </w:p>
        </w:tc>
        <w:tc>
          <w:tcPr>
            <w:tcW w:w="1215" w:type="dxa"/>
            <w:shd w:val="clear" w:color="auto" w:fill="auto"/>
            <w:noWrap/>
            <w:vAlign w:val="center"/>
            <w:hideMark/>
          </w:tcPr>
          <w:p w14:paraId="3E1B2AE1" w14:textId="77777777" w:rsidR="00AD135D" w:rsidRPr="0045594F" w:rsidRDefault="00AD135D" w:rsidP="00B61852">
            <w:pPr>
              <w:ind w:firstLine="0"/>
              <w:jc w:val="center"/>
              <w:rPr>
                <w:rFonts w:eastAsia="Times New Roman"/>
                <w:color w:val="000000"/>
                <w:szCs w:val="24"/>
              </w:rPr>
            </w:pPr>
          </w:p>
        </w:tc>
      </w:tr>
      <w:tr w:rsidR="00AD135D" w:rsidRPr="00DE2262" w14:paraId="6BCFC247" w14:textId="77777777" w:rsidTr="00B61852">
        <w:trPr>
          <w:trHeight w:val="20"/>
          <w:jc w:val="center"/>
        </w:trPr>
        <w:tc>
          <w:tcPr>
            <w:tcW w:w="460" w:type="dxa"/>
            <w:shd w:val="clear" w:color="auto" w:fill="auto"/>
            <w:noWrap/>
            <w:hideMark/>
          </w:tcPr>
          <w:p w14:paraId="0A17FB64" w14:textId="77777777" w:rsidR="00AD135D" w:rsidRPr="00DE2262" w:rsidRDefault="00AD135D" w:rsidP="00B61852">
            <w:pPr>
              <w:ind w:firstLine="0"/>
              <w:rPr>
                <w:rFonts w:eastAsia="Times New Roman"/>
                <w:color w:val="000000"/>
              </w:rPr>
            </w:pPr>
            <w:r w:rsidRPr="00DE2262">
              <w:rPr>
                <w:rFonts w:eastAsia="Times New Roman"/>
                <w:color w:val="000000"/>
              </w:rPr>
              <w:t>1</w:t>
            </w:r>
          </w:p>
        </w:tc>
        <w:tc>
          <w:tcPr>
            <w:tcW w:w="4710" w:type="dxa"/>
            <w:shd w:val="clear" w:color="auto" w:fill="auto"/>
            <w:noWrap/>
            <w:hideMark/>
          </w:tcPr>
          <w:p w14:paraId="5513EDCA" w14:textId="77777777" w:rsidR="00AD135D" w:rsidRPr="00DE2262" w:rsidRDefault="00AD135D" w:rsidP="00B61852">
            <w:pPr>
              <w:ind w:firstLine="0"/>
              <w:rPr>
                <w:rFonts w:eastAsia="Times New Roman"/>
                <w:color w:val="000000"/>
              </w:rPr>
            </w:pPr>
            <w:r w:rsidRPr="00DE2262">
              <w:rPr>
                <w:rFonts w:eastAsia="Times New Roman"/>
                <w:color w:val="000000"/>
              </w:rPr>
              <w:t>Удельный расход электрической энергии на снабжение муниципального учреждения (в расчете на 1 кв.м. общей площади)</w:t>
            </w:r>
          </w:p>
        </w:tc>
        <w:tc>
          <w:tcPr>
            <w:tcW w:w="992" w:type="dxa"/>
            <w:shd w:val="clear" w:color="auto" w:fill="auto"/>
            <w:noWrap/>
            <w:hideMark/>
          </w:tcPr>
          <w:p w14:paraId="78963CA4" w14:textId="77777777" w:rsidR="00AD135D" w:rsidRPr="00DE2262" w:rsidRDefault="00AD135D" w:rsidP="00B61852">
            <w:pPr>
              <w:ind w:firstLine="0"/>
              <w:rPr>
                <w:rFonts w:eastAsia="Times New Roman"/>
                <w:color w:val="000000"/>
              </w:rPr>
            </w:pPr>
            <w:proofErr w:type="spellStart"/>
            <w:r w:rsidRPr="00DE2262">
              <w:rPr>
                <w:rFonts w:eastAsia="Times New Roman"/>
                <w:color w:val="000000"/>
              </w:rPr>
              <w:t>кВт</w:t>
            </w:r>
            <w:proofErr w:type="gramStart"/>
            <w:r w:rsidRPr="00DE2262">
              <w:rPr>
                <w:rFonts w:eastAsia="Times New Roman"/>
                <w:color w:val="000000"/>
              </w:rPr>
              <w:t>.ч</w:t>
            </w:r>
            <w:proofErr w:type="spellEnd"/>
            <w:proofErr w:type="gramEnd"/>
            <w:r w:rsidRPr="00DE2262">
              <w:rPr>
                <w:rFonts w:eastAsia="Times New Roman"/>
                <w:color w:val="000000"/>
              </w:rPr>
              <w:t xml:space="preserve">  /м2</w:t>
            </w:r>
          </w:p>
        </w:tc>
        <w:tc>
          <w:tcPr>
            <w:tcW w:w="1529" w:type="dxa"/>
            <w:shd w:val="clear" w:color="auto" w:fill="auto"/>
            <w:noWrap/>
            <w:vAlign w:val="center"/>
            <w:hideMark/>
          </w:tcPr>
          <w:p w14:paraId="36A14CC0" w14:textId="77777777" w:rsidR="00AD135D" w:rsidRPr="00DE2262" w:rsidRDefault="00AD135D" w:rsidP="00B61852">
            <w:pPr>
              <w:ind w:firstLine="0"/>
              <w:jc w:val="center"/>
              <w:rPr>
                <w:rFonts w:eastAsia="Times New Roman"/>
                <w:color w:val="000000"/>
              </w:rPr>
            </w:pPr>
            <w:r w:rsidRPr="00DE2262">
              <w:rPr>
                <w:rFonts w:eastAsia="Times New Roman"/>
                <w:color w:val="000000"/>
              </w:rPr>
              <w:t>25,2</w:t>
            </w:r>
          </w:p>
        </w:tc>
        <w:tc>
          <w:tcPr>
            <w:tcW w:w="1393" w:type="dxa"/>
            <w:shd w:val="clear" w:color="auto" w:fill="auto"/>
            <w:noWrap/>
            <w:vAlign w:val="center"/>
            <w:hideMark/>
          </w:tcPr>
          <w:p w14:paraId="650A2E40" w14:textId="77777777" w:rsidR="00AD135D" w:rsidRPr="00DE2262" w:rsidRDefault="00AD135D" w:rsidP="00B61852">
            <w:pPr>
              <w:ind w:firstLine="0"/>
              <w:jc w:val="center"/>
              <w:rPr>
                <w:rFonts w:eastAsia="Times New Roman"/>
                <w:color w:val="000000"/>
              </w:rPr>
            </w:pPr>
            <w:r w:rsidRPr="00DE2262">
              <w:rPr>
                <w:rFonts w:eastAsia="Times New Roman"/>
                <w:color w:val="000000"/>
              </w:rPr>
              <w:t>25,0</w:t>
            </w:r>
          </w:p>
        </w:tc>
        <w:tc>
          <w:tcPr>
            <w:tcW w:w="1321" w:type="dxa"/>
            <w:shd w:val="clear" w:color="auto" w:fill="auto"/>
            <w:noWrap/>
            <w:vAlign w:val="center"/>
            <w:hideMark/>
          </w:tcPr>
          <w:p w14:paraId="529D388C" w14:textId="77777777" w:rsidR="00AD135D" w:rsidRPr="00DE2262" w:rsidRDefault="00AD135D" w:rsidP="00B61852">
            <w:pPr>
              <w:ind w:firstLine="0"/>
              <w:jc w:val="center"/>
              <w:rPr>
                <w:rFonts w:eastAsia="Times New Roman"/>
                <w:color w:val="000000"/>
              </w:rPr>
            </w:pPr>
            <w:r w:rsidRPr="00DE2262">
              <w:rPr>
                <w:rFonts w:eastAsia="Times New Roman"/>
                <w:color w:val="000000"/>
              </w:rPr>
              <w:t>24,7</w:t>
            </w:r>
          </w:p>
        </w:tc>
        <w:tc>
          <w:tcPr>
            <w:tcW w:w="1427" w:type="dxa"/>
            <w:shd w:val="clear" w:color="auto" w:fill="auto"/>
            <w:noWrap/>
            <w:vAlign w:val="center"/>
            <w:hideMark/>
          </w:tcPr>
          <w:p w14:paraId="748F30E4" w14:textId="77777777" w:rsidR="00AD135D" w:rsidRPr="00DE2262" w:rsidRDefault="00AD135D" w:rsidP="00B61852">
            <w:pPr>
              <w:ind w:firstLine="0"/>
              <w:jc w:val="center"/>
              <w:rPr>
                <w:rFonts w:eastAsia="Times New Roman"/>
                <w:color w:val="000000"/>
              </w:rPr>
            </w:pPr>
            <w:r w:rsidRPr="00DE2262">
              <w:rPr>
                <w:rFonts w:eastAsia="Times New Roman"/>
                <w:color w:val="000000"/>
              </w:rPr>
              <w:t>24,5</w:t>
            </w:r>
          </w:p>
        </w:tc>
        <w:tc>
          <w:tcPr>
            <w:tcW w:w="1300" w:type="dxa"/>
            <w:shd w:val="clear" w:color="auto" w:fill="auto"/>
            <w:noWrap/>
            <w:vAlign w:val="center"/>
            <w:hideMark/>
          </w:tcPr>
          <w:p w14:paraId="34539975" w14:textId="77777777" w:rsidR="00AD135D" w:rsidRPr="00DE2262" w:rsidRDefault="00AD135D" w:rsidP="00B61852">
            <w:pPr>
              <w:ind w:firstLine="0"/>
              <w:jc w:val="center"/>
              <w:rPr>
                <w:rFonts w:eastAsia="Times New Roman"/>
                <w:color w:val="000000"/>
              </w:rPr>
            </w:pPr>
            <w:r w:rsidRPr="00DE2262">
              <w:rPr>
                <w:rFonts w:eastAsia="Times New Roman"/>
                <w:color w:val="000000"/>
              </w:rPr>
              <w:t>24,2</w:t>
            </w:r>
          </w:p>
        </w:tc>
        <w:tc>
          <w:tcPr>
            <w:tcW w:w="1280" w:type="dxa"/>
            <w:shd w:val="clear" w:color="auto" w:fill="auto"/>
            <w:noWrap/>
            <w:vAlign w:val="center"/>
            <w:hideMark/>
          </w:tcPr>
          <w:p w14:paraId="0632F673" w14:textId="77777777" w:rsidR="00AD135D" w:rsidRPr="00DE2262" w:rsidRDefault="00AD135D" w:rsidP="00B61852">
            <w:pPr>
              <w:ind w:firstLine="0"/>
              <w:jc w:val="center"/>
              <w:rPr>
                <w:rFonts w:eastAsia="Times New Roman"/>
                <w:color w:val="000000"/>
              </w:rPr>
            </w:pPr>
            <w:r w:rsidRPr="00DE2262">
              <w:rPr>
                <w:rFonts w:eastAsia="Times New Roman"/>
                <w:color w:val="000000"/>
              </w:rPr>
              <w:t>24,0</w:t>
            </w:r>
          </w:p>
        </w:tc>
        <w:tc>
          <w:tcPr>
            <w:tcW w:w="1215" w:type="dxa"/>
            <w:shd w:val="clear" w:color="auto" w:fill="auto"/>
            <w:noWrap/>
            <w:vAlign w:val="center"/>
            <w:hideMark/>
          </w:tcPr>
          <w:p w14:paraId="6C253E31" w14:textId="77777777" w:rsidR="00AD135D" w:rsidRPr="00DE2262" w:rsidRDefault="00AD135D" w:rsidP="00B61852">
            <w:pPr>
              <w:ind w:firstLine="0"/>
              <w:jc w:val="center"/>
              <w:rPr>
                <w:rFonts w:eastAsia="Times New Roman"/>
                <w:color w:val="000000"/>
              </w:rPr>
            </w:pPr>
            <w:r w:rsidRPr="00DE2262">
              <w:rPr>
                <w:rFonts w:eastAsia="Times New Roman"/>
                <w:color w:val="000000"/>
              </w:rPr>
              <w:t>23,7</w:t>
            </w:r>
          </w:p>
        </w:tc>
      </w:tr>
      <w:tr w:rsidR="00AD135D" w:rsidRPr="00DE2262" w14:paraId="6A719066" w14:textId="77777777" w:rsidTr="00B61852">
        <w:trPr>
          <w:trHeight w:val="20"/>
          <w:jc w:val="center"/>
        </w:trPr>
        <w:tc>
          <w:tcPr>
            <w:tcW w:w="460" w:type="dxa"/>
            <w:shd w:val="clear" w:color="auto" w:fill="auto"/>
            <w:noWrap/>
            <w:hideMark/>
          </w:tcPr>
          <w:p w14:paraId="1C5D0DF7"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38ED6D0F" w14:textId="77777777" w:rsidR="00AD135D" w:rsidRPr="00DE2262" w:rsidRDefault="00AD135D" w:rsidP="00B61852">
            <w:pPr>
              <w:ind w:firstLine="0"/>
              <w:rPr>
                <w:rFonts w:eastAsia="Times New Roman"/>
                <w:iCs/>
              </w:rPr>
            </w:pPr>
            <w:r w:rsidRPr="00DE2262">
              <w:rPr>
                <w:rFonts w:eastAsia="Times New Roman"/>
                <w:iCs/>
              </w:rPr>
              <w:t xml:space="preserve"> Факт потребления эл. энергии в 2019 году, КВт </w:t>
            </w:r>
          </w:p>
        </w:tc>
        <w:tc>
          <w:tcPr>
            <w:tcW w:w="992" w:type="dxa"/>
            <w:shd w:val="clear" w:color="auto" w:fill="auto"/>
            <w:noWrap/>
            <w:hideMark/>
          </w:tcPr>
          <w:p w14:paraId="077DB85C" w14:textId="77777777" w:rsidR="00AD135D" w:rsidRPr="00DE2262" w:rsidRDefault="00AD135D" w:rsidP="00B61852">
            <w:pPr>
              <w:ind w:firstLine="0"/>
              <w:rPr>
                <w:rFonts w:eastAsia="Times New Roman"/>
                <w:iCs/>
              </w:rPr>
            </w:pPr>
            <w:r w:rsidRPr="00DE2262">
              <w:rPr>
                <w:rFonts w:eastAsia="Times New Roman"/>
                <w:iCs/>
              </w:rPr>
              <w:t> </w:t>
            </w:r>
          </w:p>
        </w:tc>
        <w:tc>
          <w:tcPr>
            <w:tcW w:w="1529" w:type="dxa"/>
            <w:shd w:val="clear" w:color="auto" w:fill="auto"/>
            <w:noWrap/>
            <w:vAlign w:val="center"/>
            <w:hideMark/>
          </w:tcPr>
          <w:p w14:paraId="7D166813" w14:textId="77777777" w:rsidR="00AD135D" w:rsidRPr="00DE2262" w:rsidRDefault="00AD135D" w:rsidP="00B61852">
            <w:pPr>
              <w:ind w:firstLine="0"/>
              <w:jc w:val="center"/>
              <w:rPr>
                <w:rFonts w:eastAsia="Times New Roman"/>
                <w:iCs/>
              </w:rPr>
            </w:pPr>
            <w:r w:rsidRPr="00DE2262">
              <w:rPr>
                <w:rFonts w:eastAsia="Times New Roman"/>
                <w:iCs/>
              </w:rPr>
              <w:t>3 054 824,1</w:t>
            </w:r>
          </w:p>
        </w:tc>
        <w:tc>
          <w:tcPr>
            <w:tcW w:w="1393" w:type="dxa"/>
            <w:shd w:val="clear" w:color="auto" w:fill="auto"/>
            <w:noWrap/>
            <w:vAlign w:val="center"/>
            <w:hideMark/>
          </w:tcPr>
          <w:p w14:paraId="5FA3AC1E" w14:textId="77777777" w:rsidR="00AD135D" w:rsidRPr="00DE2262" w:rsidRDefault="00AD135D" w:rsidP="00B61852">
            <w:pPr>
              <w:ind w:firstLine="0"/>
              <w:jc w:val="center"/>
              <w:rPr>
                <w:rFonts w:eastAsia="Times New Roman"/>
                <w:iCs/>
              </w:rPr>
            </w:pPr>
            <w:r w:rsidRPr="00DE2262">
              <w:rPr>
                <w:rFonts w:eastAsia="Times New Roman"/>
                <w:iCs/>
              </w:rPr>
              <w:t>3 024 275,9</w:t>
            </w:r>
          </w:p>
        </w:tc>
        <w:tc>
          <w:tcPr>
            <w:tcW w:w="1321" w:type="dxa"/>
            <w:shd w:val="clear" w:color="auto" w:fill="auto"/>
            <w:noWrap/>
            <w:vAlign w:val="center"/>
            <w:hideMark/>
          </w:tcPr>
          <w:p w14:paraId="250EE79F" w14:textId="77777777" w:rsidR="00AD135D" w:rsidRPr="00DE2262" w:rsidRDefault="00AD135D" w:rsidP="00B61852">
            <w:pPr>
              <w:ind w:firstLine="0"/>
              <w:jc w:val="center"/>
              <w:rPr>
                <w:rFonts w:eastAsia="Times New Roman"/>
                <w:iCs/>
              </w:rPr>
            </w:pPr>
            <w:r w:rsidRPr="00DE2262">
              <w:rPr>
                <w:rFonts w:eastAsia="Times New Roman"/>
                <w:iCs/>
              </w:rPr>
              <w:t>2 994 033,1</w:t>
            </w:r>
          </w:p>
        </w:tc>
        <w:tc>
          <w:tcPr>
            <w:tcW w:w="1427" w:type="dxa"/>
            <w:shd w:val="clear" w:color="auto" w:fill="auto"/>
            <w:noWrap/>
            <w:vAlign w:val="center"/>
            <w:hideMark/>
          </w:tcPr>
          <w:p w14:paraId="47D887BE" w14:textId="77777777" w:rsidR="00AD135D" w:rsidRPr="00DE2262" w:rsidRDefault="00AD135D" w:rsidP="00B61852">
            <w:pPr>
              <w:ind w:firstLine="0"/>
              <w:jc w:val="center"/>
              <w:rPr>
                <w:rFonts w:eastAsia="Times New Roman"/>
                <w:iCs/>
              </w:rPr>
            </w:pPr>
            <w:r w:rsidRPr="00DE2262">
              <w:rPr>
                <w:rFonts w:eastAsia="Times New Roman"/>
                <w:iCs/>
              </w:rPr>
              <w:t>2 964 092,8</w:t>
            </w:r>
          </w:p>
        </w:tc>
        <w:tc>
          <w:tcPr>
            <w:tcW w:w="1300" w:type="dxa"/>
            <w:shd w:val="clear" w:color="auto" w:fill="auto"/>
            <w:noWrap/>
            <w:vAlign w:val="center"/>
            <w:hideMark/>
          </w:tcPr>
          <w:p w14:paraId="58DC5AB7" w14:textId="77777777" w:rsidR="00AD135D" w:rsidRPr="00DE2262" w:rsidRDefault="00AD135D" w:rsidP="00B61852">
            <w:pPr>
              <w:ind w:firstLine="0"/>
              <w:jc w:val="center"/>
              <w:rPr>
                <w:rFonts w:eastAsia="Times New Roman"/>
                <w:iCs/>
              </w:rPr>
            </w:pPr>
            <w:r w:rsidRPr="00DE2262">
              <w:rPr>
                <w:rFonts w:eastAsia="Times New Roman"/>
                <w:iCs/>
              </w:rPr>
              <w:t>2 934 451,9</w:t>
            </w:r>
          </w:p>
        </w:tc>
        <w:tc>
          <w:tcPr>
            <w:tcW w:w="1280" w:type="dxa"/>
            <w:shd w:val="clear" w:color="auto" w:fill="auto"/>
            <w:noWrap/>
            <w:vAlign w:val="center"/>
            <w:hideMark/>
          </w:tcPr>
          <w:p w14:paraId="1890FE64" w14:textId="77777777" w:rsidR="00AD135D" w:rsidRPr="00DE2262" w:rsidRDefault="00AD135D" w:rsidP="00B61852">
            <w:pPr>
              <w:ind w:firstLine="0"/>
              <w:jc w:val="center"/>
              <w:rPr>
                <w:rFonts w:eastAsia="Times New Roman"/>
                <w:iCs/>
              </w:rPr>
            </w:pPr>
            <w:r w:rsidRPr="00DE2262">
              <w:rPr>
                <w:rFonts w:eastAsia="Times New Roman"/>
                <w:iCs/>
              </w:rPr>
              <w:t>2 905 107,3</w:t>
            </w:r>
          </w:p>
        </w:tc>
        <w:tc>
          <w:tcPr>
            <w:tcW w:w="1215" w:type="dxa"/>
            <w:shd w:val="clear" w:color="auto" w:fill="auto"/>
            <w:noWrap/>
            <w:vAlign w:val="center"/>
            <w:hideMark/>
          </w:tcPr>
          <w:p w14:paraId="0D7C08FD" w14:textId="77777777" w:rsidR="00AD135D" w:rsidRPr="00DE2262" w:rsidRDefault="00AD135D" w:rsidP="00B61852">
            <w:pPr>
              <w:ind w:firstLine="0"/>
              <w:jc w:val="center"/>
              <w:rPr>
                <w:rFonts w:eastAsia="Times New Roman"/>
                <w:iCs/>
              </w:rPr>
            </w:pPr>
            <w:r w:rsidRPr="00DE2262">
              <w:rPr>
                <w:rFonts w:eastAsia="Times New Roman"/>
                <w:iCs/>
              </w:rPr>
              <w:t>2 875 762,8</w:t>
            </w:r>
          </w:p>
        </w:tc>
      </w:tr>
      <w:tr w:rsidR="00AD135D" w:rsidRPr="00DE2262" w14:paraId="0593623A" w14:textId="77777777" w:rsidTr="00B61852">
        <w:trPr>
          <w:trHeight w:val="20"/>
          <w:jc w:val="center"/>
        </w:trPr>
        <w:tc>
          <w:tcPr>
            <w:tcW w:w="460" w:type="dxa"/>
            <w:shd w:val="clear" w:color="auto" w:fill="auto"/>
            <w:noWrap/>
            <w:hideMark/>
          </w:tcPr>
          <w:p w14:paraId="21BD85A1"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7EBC2C87" w14:textId="77777777" w:rsidR="00AD135D" w:rsidRPr="00DE2262" w:rsidRDefault="00AD135D" w:rsidP="00B61852">
            <w:pPr>
              <w:ind w:firstLine="0"/>
              <w:rPr>
                <w:rFonts w:eastAsia="Times New Roman"/>
                <w:iCs/>
              </w:rPr>
            </w:pPr>
            <w:r w:rsidRPr="00DE2262">
              <w:rPr>
                <w:rFonts w:eastAsia="Times New Roman"/>
                <w:iCs/>
              </w:rPr>
              <w:t xml:space="preserve">Общая площадь объектов учреждения, кв.м.  </w:t>
            </w:r>
          </w:p>
        </w:tc>
        <w:tc>
          <w:tcPr>
            <w:tcW w:w="992" w:type="dxa"/>
            <w:shd w:val="clear" w:color="auto" w:fill="auto"/>
            <w:noWrap/>
            <w:hideMark/>
          </w:tcPr>
          <w:p w14:paraId="14053C58" w14:textId="77777777" w:rsidR="00AD135D" w:rsidRPr="00DE2262" w:rsidRDefault="00AD135D" w:rsidP="00B61852">
            <w:pPr>
              <w:ind w:firstLine="0"/>
              <w:rPr>
                <w:rFonts w:eastAsia="Times New Roman"/>
                <w:iCs/>
              </w:rPr>
            </w:pPr>
            <w:r w:rsidRPr="00DE2262">
              <w:rPr>
                <w:rFonts w:eastAsia="Times New Roman"/>
                <w:iCs/>
              </w:rPr>
              <w:t> </w:t>
            </w:r>
          </w:p>
        </w:tc>
        <w:tc>
          <w:tcPr>
            <w:tcW w:w="1529" w:type="dxa"/>
            <w:shd w:val="clear" w:color="auto" w:fill="auto"/>
            <w:noWrap/>
            <w:vAlign w:val="center"/>
            <w:hideMark/>
          </w:tcPr>
          <w:p w14:paraId="27E8B4D7"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93" w:type="dxa"/>
            <w:shd w:val="clear" w:color="auto" w:fill="auto"/>
            <w:noWrap/>
            <w:vAlign w:val="center"/>
            <w:hideMark/>
          </w:tcPr>
          <w:p w14:paraId="256E70C7"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21" w:type="dxa"/>
            <w:shd w:val="clear" w:color="auto" w:fill="auto"/>
            <w:noWrap/>
            <w:vAlign w:val="center"/>
            <w:hideMark/>
          </w:tcPr>
          <w:p w14:paraId="18E93F83"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427" w:type="dxa"/>
            <w:shd w:val="clear" w:color="auto" w:fill="auto"/>
            <w:noWrap/>
            <w:vAlign w:val="center"/>
            <w:hideMark/>
          </w:tcPr>
          <w:p w14:paraId="4736476D"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00" w:type="dxa"/>
            <w:shd w:val="clear" w:color="auto" w:fill="auto"/>
            <w:noWrap/>
            <w:vAlign w:val="center"/>
            <w:hideMark/>
          </w:tcPr>
          <w:p w14:paraId="085EFB57"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280" w:type="dxa"/>
            <w:shd w:val="clear" w:color="auto" w:fill="auto"/>
            <w:noWrap/>
            <w:vAlign w:val="center"/>
            <w:hideMark/>
          </w:tcPr>
          <w:p w14:paraId="3EDCEACF"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215" w:type="dxa"/>
            <w:shd w:val="clear" w:color="auto" w:fill="auto"/>
            <w:noWrap/>
            <w:vAlign w:val="center"/>
            <w:hideMark/>
          </w:tcPr>
          <w:p w14:paraId="3C28D580" w14:textId="77777777" w:rsidR="00AD135D" w:rsidRPr="00DE2262" w:rsidRDefault="00AD135D" w:rsidP="00B61852">
            <w:pPr>
              <w:ind w:firstLine="0"/>
              <w:jc w:val="center"/>
              <w:rPr>
                <w:rFonts w:eastAsia="Times New Roman"/>
                <w:iCs/>
              </w:rPr>
            </w:pPr>
            <w:r w:rsidRPr="00DE2262">
              <w:rPr>
                <w:rFonts w:eastAsia="Times New Roman"/>
                <w:iCs/>
              </w:rPr>
              <w:t>121 089,0</w:t>
            </w:r>
          </w:p>
        </w:tc>
      </w:tr>
      <w:tr w:rsidR="00AD135D" w:rsidRPr="00DE2262" w14:paraId="7FCE5063" w14:textId="77777777" w:rsidTr="00B61852">
        <w:trPr>
          <w:trHeight w:val="20"/>
          <w:jc w:val="center"/>
        </w:trPr>
        <w:tc>
          <w:tcPr>
            <w:tcW w:w="460" w:type="dxa"/>
            <w:shd w:val="clear" w:color="auto" w:fill="auto"/>
            <w:noWrap/>
            <w:hideMark/>
          </w:tcPr>
          <w:p w14:paraId="022BEC91" w14:textId="77777777" w:rsidR="00AD135D" w:rsidRPr="00DE2262" w:rsidRDefault="00AD135D" w:rsidP="00B61852">
            <w:pPr>
              <w:ind w:firstLine="0"/>
              <w:rPr>
                <w:rFonts w:eastAsia="Times New Roman"/>
                <w:color w:val="000000"/>
              </w:rPr>
            </w:pPr>
            <w:r w:rsidRPr="00DE2262">
              <w:rPr>
                <w:rFonts w:eastAsia="Times New Roman"/>
                <w:color w:val="000000"/>
              </w:rPr>
              <w:t>2</w:t>
            </w:r>
          </w:p>
        </w:tc>
        <w:tc>
          <w:tcPr>
            <w:tcW w:w="4710" w:type="dxa"/>
            <w:shd w:val="clear" w:color="auto" w:fill="auto"/>
            <w:noWrap/>
            <w:hideMark/>
          </w:tcPr>
          <w:p w14:paraId="6A1F3191" w14:textId="77777777" w:rsidR="00AD135D" w:rsidRPr="00DE2262" w:rsidRDefault="00AD135D" w:rsidP="00B61852">
            <w:pPr>
              <w:ind w:firstLine="0"/>
              <w:rPr>
                <w:rFonts w:eastAsia="Times New Roman"/>
                <w:color w:val="000000"/>
              </w:rPr>
            </w:pPr>
            <w:r w:rsidRPr="00DE2262">
              <w:rPr>
                <w:rFonts w:eastAsia="Times New Roman"/>
                <w:color w:val="000000"/>
              </w:rPr>
              <w:t>Удельный расход тепловой энергии на снабжение муниципального учреждения (в расчете на 1 кв.м. общей площади)</w:t>
            </w:r>
          </w:p>
        </w:tc>
        <w:tc>
          <w:tcPr>
            <w:tcW w:w="992" w:type="dxa"/>
            <w:shd w:val="clear" w:color="auto" w:fill="auto"/>
            <w:noWrap/>
            <w:hideMark/>
          </w:tcPr>
          <w:p w14:paraId="49BD7F0A" w14:textId="77777777" w:rsidR="00AD135D" w:rsidRPr="00DE2262" w:rsidRDefault="00AD135D" w:rsidP="00B61852">
            <w:pPr>
              <w:ind w:firstLine="0"/>
              <w:rPr>
                <w:rFonts w:eastAsia="Times New Roman"/>
                <w:color w:val="000000"/>
              </w:rPr>
            </w:pPr>
            <w:r w:rsidRPr="00DE2262">
              <w:rPr>
                <w:rFonts w:eastAsia="Times New Roman"/>
                <w:color w:val="000000"/>
              </w:rPr>
              <w:t>Гкал /м2</w:t>
            </w:r>
          </w:p>
        </w:tc>
        <w:tc>
          <w:tcPr>
            <w:tcW w:w="1529" w:type="dxa"/>
            <w:shd w:val="clear" w:color="auto" w:fill="auto"/>
            <w:noWrap/>
            <w:vAlign w:val="center"/>
            <w:hideMark/>
          </w:tcPr>
          <w:p w14:paraId="05BF7AAD" w14:textId="77777777" w:rsidR="00AD135D" w:rsidRPr="00DE2262" w:rsidRDefault="00AD135D" w:rsidP="00B61852">
            <w:pPr>
              <w:ind w:firstLine="0"/>
              <w:jc w:val="center"/>
              <w:rPr>
                <w:rFonts w:eastAsia="Times New Roman"/>
                <w:color w:val="000000"/>
              </w:rPr>
            </w:pPr>
            <w:r w:rsidRPr="00DE2262">
              <w:rPr>
                <w:rFonts w:eastAsia="Times New Roman"/>
                <w:color w:val="000000"/>
              </w:rPr>
              <w:t>0,169</w:t>
            </w:r>
          </w:p>
        </w:tc>
        <w:tc>
          <w:tcPr>
            <w:tcW w:w="1393" w:type="dxa"/>
            <w:shd w:val="clear" w:color="auto" w:fill="auto"/>
            <w:noWrap/>
            <w:vAlign w:val="center"/>
            <w:hideMark/>
          </w:tcPr>
          <w:p w14:paraId="1DD202BC" w14:textId="77777777" w:rsidR="00AD135D" w:rsidRPr="00DE2262" w:rsidRDefault="00AD135D" w:rsidP="00B61852">
            <w:pPr>
              <w:ind w:firstLine="0"/>
              <w:jc w:val="center"/>
              <w:rPr>
                <w:rFonts w:eastAsia="Times New Roman"/>
                <w:color w:val="000000"/>
              </w:rPr>
            </w:pPr>
            <w:r w:rsidRPr="00DE2262">
              <w:rPr>
                <w:rFonts w:eastAsia="Times New Roman"/>
                <w:color w:val="000000"/>
              </w:rPr>
              <w:t>0,169</w:t>
            </w:r>
          </w:p>
        </w:tc>
        <w:tc>
          <w:tcPr>
            <w:tcW w:w="1321" w:type="dxa"/>
            <w:shd w:val="clear" w:color="auto" w:fill="auto"/>
            <w:noWrap/>
            <w:vAlign w:val="center"/>
            <w:hideMark/>
          </w:tcPr>
          <w:p w14:paraId="1CBFAF81" w14:textId="77777777" w:rsidR="00AD135D" w:rsidRPr="00DE2262" w:rsidRDefault="00AD135D" w:rsidP="00B61852">
            <w:pPr>
              <w:ind w:firstLine="0"/>
              <w:jc w:val="center"/>
              <w:rPr>
                <w:rFonts w:eastAsia="Times New Roman"/>
                <w:color w:val="000000"/>
              </w:rPr>
            </w:pPr>
            <w:r w:rsidRPr="00DE2262">
              <w:rPr>
                <w:rFonts w:eastAsia="Times New Roman"/>
                <w:color w:val="000000"/>
              </w:rPr>
              <w:t>0,168</w:t>
            </w:r>
          </w:p>
        </w:tc>
        <w:tc>
          <w:tcPr>
            <w:tcW w:w="1427" w:type="dxa"/>
            <w:shd w:val="clear" w:color="auto" w:fill="auto"/>
            <w:noWrap/>
            <w:vAlign w:val="center"/>
            <w:hideMark/>
          </w:tcPr>
          <w:p w14:paraId="00BCAD1A" w14:textId="77777777" w:rsidR="00AD135D" w:rsidRPr="00DE2262" w:rsidRDefault="00AD135D" w:rsidP="00B61852">
            <w:pPr>
              <w:ind w:firstLine="0"/>
              <w:jc w:val="center"/>
              <w:rPr>
                <w:rFonts w:eastAsia="Times New Roman"/>
                <w:color w:val="000000"/>
              </w:rPr>
            </w:pPr>
            <w:r w:rsidRPr="00DE2262">
              <w:rPr>
                <w:rFonts w:eastAsia="Times New Roman"/>
                <w:color w:val="000000"/>
              </w:rPr>
              <w:t>0,168</w:t>
            </w:r>
          </w:p>
        </w:tc>
        <w:tc>
          <w:tcPr>
            <w:tcW w:w="1300" w:type="dxa"/>
            <w:shd w:val="clear" w:color="auto" w:fill="auto"/>
            <w:noWrap/>
            <w:vAlign w:val="center"/>
            <w:hideMark/>
          </w:tcPr>
          <w:p w14:paraId="61496BA0" w14:textId="77777777" w:rsidR="00AD135D" w:rsidRPr="00DE2262" w:rsidRDefault="00AD135D" w:rsidP="00B61852">
            <w:pPr>
              <w:ind w:firstLine="0"/>
              <w:jc w:val="center"/>
              <w:rPr>
                <w:rFonts w:eastAsia="Times New Roman"/>
                <w:color w:val="000000"/>
              </w:rPr>
            </w:pPr>
            <w:r w:rsidRPr="00DE2262">
              <w:rPr>
                <w:rFonts w:eastAsia="Times New Roman"/>
                <w:color w:val="000000"/>
              </w:rPr>
              <w:t>0,167</w:t>
            </w:r>
          </w:p>
        </w:tc>
        <w:tc>
          <w:tcPr>
            <w:tcW w:w="1280" w:type="dxa"/>
            <w:shd w:val="clear" w:color="auto" w:fill="auto"/>
            <w:noWrap/>
            <w:vAlign w:val="center"/>
            <w:hideMark/>
          </w:tcPr>
          <w:p w14:paraId="58B2C745" w14:textId="77777777" w:rsidR="00AD135D" w:rsidRPr="00DE2262" w:rsidRDefault="00AD135D" w:rsidP="00B61852">
            <w:pPr>
              <w:ind w:firstLine="0"/>
              <w:jc w:val="center"/>
              <w:rPr>
                <w:rFonts w:eastAsia="Times New Roman"/>
                <w:color w:val="000000"/>
              </w:rPr>
            </w:pPr>
            <w:r w:rsidRPr="00DE2262">
              <w:rPr>
                <w:rFonts w:eastAsia="Times New Roman"/>
                <w:color w:val="000000"/>
              </w:rPr>
              <w:t>0,167</w:t>
            </w:r>
          </w:p>
        </w:tc>
        <w:tc>
          <w:tcPr>
            <w:tcW w:w="1215" w:type="dxa"/>
            <w:shd w:val="clear" w:color="auto" w:fill="auto"/>
            <w:noWrap/>
            <w:vAlign w:val="center"/>
            <w:hideMark/>
          </w:tcPr>
          <w:p w14:paraId="5D9387D1" w14:textId="77777777" w:rsidR="00AD135D" w:rsidRPr="00DE2262" w:rsidRDefault="00AD135D" w:rsidP="00B61852">
            <w:pPr>
              <w:ind w:firstLine="0"/>
              <w:jc w:val="center"/>
              <w:rPr>
                <w:rFonts w:eastAsia="Times New Roman"/>
                <w:color w:val="000000"/>
              </w:rPr>
            </w:pPr>
            <w:r w:rsidRPr="00DE2262">
              <w:rPr>
                <w:rFonts w:eastAsia="Times New Roman"/>
                <w:color w:val="000000"/>
              </w:rPr>
              <w:t>0,167</w:t>
            </w:r>
          </w:p>
        </w:tc>
      </w:tr>
      <w:tr w:rsidR="00AD135D" w:rsidRPr="00DE2262" w14:paraId="35548608" w14:textId="77777777" w:rsidTr="00B61852">
        <w:trPr>
          <w:trHeight w:val="20"/>
          <w:jc w:val="center"/>
        </w:trPr>
        <w:tc>
          <w:tcPr>
            <w:tcW w:w="460" w:type="dxa"/>
            <w:shd w:val="clear" w:color="auto" w:fill="auto"/>
            <w:noWrap/>
            <w:hideMark/>
          </w:tcPr>
          <w:p w14:paraId="28EEE2A6"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6F79B75E" w14:textId="77777777" w:rsidR="00AD135D" w:rsidRPr="00DE2262" w:rsidRDefault="00AD135D" w:rsidP="00B61852">
            <w:pPr>
              <w:ind w:firstLine="0"/>
              <w:rPr>
                <w:rFonts w:eastAsia="Times New Roman"/>
                <w:iCs/>
              </w:rPr>
            </w:pPr>
            <w:r w:rsidRPr="00DE2262">
              <w:rPr>
                <w:rFonts w:eastAsia="Times New Roman"/>
                <w:iCs/>
              </w:rPr>
              <w:t xml:space="preserve"> Факт потребления тепловой  энергии в 2019 году, Гкал  </w:t>
            </w:r>
          </w:p>
        </w:tc>
        <w:tc>
          <w:tcPr>
            <w:tcW w:w="992" w:type="dxa"/>
            <w:shd w:val="clear" w:color="auto" w:fill="auto"/>
            <w:noWrap/>
            <w:hideMark/>
          </w:tcPr>
          <w:p w14:paraId="2B7C92C7"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6517990F" w14:textId="77777777" w:rsidR="00AD135D" w:rsidRPr="00DE2262" w:rsidRDefault="00AD135D" w:rsidP="00B61852">
            <w:pPr>
              <w:ind w:firstLine="0"/>
              <w:jc w:val="center"/>
              <w:rPr>
                <w:rFonts w:eastAsia="Times New Roman"/>
                <w:iCs/>
              </w:rPr>
            </w:pPr>
            <w:r w:rsidRPr="00DE2262">
              <w:rPr>
                <w:rFonts w:eastAsia="Times New Roman"/>
                <w:iCs/>
              </w:rPr>
              <w:t>20 469,8</w:t>
            </w:r>
          </w:p>
        </w:tc>
        <w:tc>
          <w:tcPr>
            <w:tcW w:w="1393" w:type="dxa"/>
            <w:shd w:val="clear" w:color="auto" w:fill="auto"/>
            <w:noWrap/>
            <w:vAlign w:val="center"/>
            <w:hideMark/>
          </w:tcPr>
          <w:p w14:paraId="5557BA33" w14:textId="77777777" w:rsidR="00AD135D" w:rsidRPr="00DE2262" w:rsidRDefault="00AD135D" w:rsidP="00B61852">
            <w:pPr>
              <w:ind w:firstLine="0"/>
              <w:jc w:val="center"/>
              <w:rPr>
                <w:rFonts w:eastAsia="Times New Roman"/>
                <w:iCs/>
              </w:rPr>
            </w:pPr>
            <w:r w:rsidRPr="00DE2262">
              <w:rPr>
                <w:rFonts w:eastAsia="Times New Roman"/>
                <w:iCs/>
              </w:rPr>
              <w:t>20 412,3</w:t>
            </w:r>
          </w:p>
        </w:tc>
        <w:tc>
          <w:tcPr>
            <w:tcW w:w="1321" w:type="dxa"/>
            <w:shd w:val="clear" w:color="auto" w:fill="auto"/>
            <w:noWrap/>
            <w:vAlign w:val="center"/>
            <w:hideMark/>
          </w:tcPr>
          <w:p w14:paraId="218F29FE" w14:textId="77777777" w:rsidR="00AD135D" w:rsidRPr="00DE2262" w:rsidRDefault="00AD135D" w:rsidP="00B61852">
            <w:pPr>
              <w:ind w:firstLine="0"/>
              <w:jc w:val="center"/>
              <w:rPr>
                <w:rFonts w:eastAsia="Times New Roman"/>
                <w:iCs/>
              </w:rPr>
            </w:pPr>
            <w:r w:rsidRPr="00DE2262">
              <w:rPr>
                <w:rFonts w:eastAsia="Times New Roman"/>
                <w:iCs/>
              </w:rPr>
              <w:t>20 362,8</w:t>
            </w:r>
          </w:p>
        </w:tc>
        <w:tc>
          <w:tcPr>
            <w:tcW w:w="1427" w:type="dxa"/>
            <w:shd w:val="clear" w:color="auto" w:fill="auto"/>
            <w:noWrap/>
            <w:vAlign w:val="center"/>
            <w:hideMark/>
          </w:tcPr>
          <w:p w14:paraId="0C4ACB98" w14:textId="77777777" w:rsidR="00AD135D" w:rsidRPr="00DE2262" w:rsidRDefault="00AD135D" w:rsidP="00B61852">
            <w:pPr>
              <w:ind w:firstLine="0"/>
              <w:jc w:val="center"/>
              <w:rPr>
                <w:rFonts w:eastAsia="Times New Roman"/>
                <w:iCs/>
              </w:rPr>
            </w:pPr>
            <w:r w:rsidRPr="00DE2262">
              <w:rPr>
                <w:rFonts w:eastAsia="Times New Roman"/>
                <w:iCs/>
              </w:rPr>
              <w:t>20 313,2</w:t>
            </w:r>
          </w:p>
        </w:tc>
        <w:tc>
          <w:tcPr>
            <w:tcW w:w="1300" w:type="dxa"/>
            <w:shd w:val="clear" w:color="auto" w:fill="auto"/>
            <w:noWrap/>
            <w:vAlign w:val="center"/>
            <w:hideMark/>
          </w:tcPr>
          <w:p w14:paraId="2C714349" w14:textId="77777777" w:rsidR="00AD135D" w:rsidRPr="00DE2262" w:rsidRDefault="00AD135D" w:rsidP="00B61852">
            <w:pPr>
              <w:ind w:firstLine="0"/>
              <w:jc w:val="center"/>
              <w:rPr>
                <w:rFonts w:eastAsia="Times New Roman"/>
                <w:iCs/>
              </w:rPr>
            </w:pPr>
            <w:r w:rsidRPr="00DE2262">
              <w:rPr>
                <w:rFonts w:eastAsia="Times New Roman"/>
                <w:iCs/>
              </w:rPr>
              <w:t>20 275,2</w:t>
            </w:r>
          </w:p>
        </w:tc>
        <w:tc>
          <w:tcPr>
            <w:tcW w:w="1280" w:type="dxa"/>
            <w:shd w:val="clear" w:color="auto" w:fill="auto"/>
            <w:noWrap/>
            <w:vAlign w:val="center"/>
            <w:hideMark/>
          </w:tcPr>
          <w:p w14:paraId="102F22C9" w14:textId="77777777" w:rsidR="00AD135D" w:rsidRPr="00DE2262" w:rsidRDefault="00AD135D" w:rsidP="00B61852">
            <w:pPr>
              <w:ind w:firstLine="0"/>
              <w:jc w:val="center"/>
              <w:rPr>
                <w:rFonts w:eastAsia="Times New Roman"/>
                <w:iCs/>
              </w:rPr>
            </w:pPr>
            <w:r w:rsidRPr="00DE2262">
              <w:rPr>
                <w:rFonts w:eastAsia="Times New Roman"/>
                <w:iCs/>
              </w:rPr>
              <w:t>20 237,9</w:t>
            </w:r>
          </w:p>
        </w:tc>
        <w:tc>
          <w:tcPr>
            <w:tcW w:w="1215" w:type="dxa"/>
            <w:shd w:val="clear" w:color="auto" w:fill="auto"/>
            <w:noWrap/>
            <w:vAlign w:val="center"/>
            <w:hideMark/>
          </w:tcPr>
          <w:p w14:paraId="7B5635A2" w14:textId="77777777" w:rsidR="00AD135D" w:rsidRPr="00DE2262" w:rsidRDefault="00AD135D" w:rsidP="00B61852">
            <w:pPr>
              <w:ind w:firstLine="0"/>
              <w:jc w:val="center"/>
              <w:rPr>
                <w:rFonts w:eastAsia="Times New Roman"/>
                <w:iCs/>
              </w:rPr>
            </w:pPr>
            <w:r w:rsidRPr="00DE2262">
              <w:rPr>
                <w:rFonts w:eastAsia="Times New Roman"/>
                <w:iCs/>
              </w:rPr>
              <w:t>20 200,5</w:t>
            </w:r>
          </w:p>
        </w:tc>
      </w:tr>
      <w:tr w:rsidR="00AD135D" w:rsidRPr="00DE2262" w14:paraId="17F4A403" w14:textId="77777777" w:rsidTr="00B61852">
        <w:trPr>
          <w:trHeight w:val="20"/>
          <w:jc w:val="center"/>
        </w:trPr>
        <w:tc>
          <w:tcPr>
            <w:tcW w:w="460" w:type="dxa"/>
            <w:shd w:val="clear" w:color="auto" w:fill="auto"/>
            <w:noWrap/>
            <w:hideMark/>
          </w:tcPr>
          <w:p w14:paraId="06A6B641"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44AA8AD1" w14:textId="77777777" w:rsidR="00AD135D" w:rsidRPr="00DE2262" w:rsidRDefault="00AD135D" w:rsidP="00B61852">
            <w:pPr>
              <w:ind w:firstLine="0"/>
              <w:rPr>
                <w:rFonts w:eastAsia="Times New Roman"/>
                <w:iCs/>
              </w:rPr>
            </w:pPr>
            <w:r w:rsidRPr="00DE2262">
              <w:rPr>
                <w:rFonts w:eastAsia="Times New Roman"/>
                <w:iCs/>
              </w:rPr>
              <w:t xml:space="preserve">Общая площадь объектов учреждения, кв.м.  </w:t>
            </w:r>
          </w:p>
        </w:tc>
        <w:tc>
          <w:tcPr>
            <w:tcW w:w="992" w:type="dxa"/>
            <w:shd w:val="clear" w:color="auto" w:fill="auto"/>
            <w:noWrap/>
            <w:hideMark/>
          </w:tcPr>
          <w:p w14:paraId="5D9C5E66"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52DE4D2A"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93" w:type="dxa"/>
            <w:shd w:val="clear" w:color="auto" w:fill="auto"/>
            <w:noWrap/>
            <w:vAlign w:val="center"/>
            <w:hideMark/>
          </w:tcPr>
          <w:p w14:paraId="3543237E"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21" w:type="dxa"/>
            <w:shd w:val="clear" w:color="auto" w:fill="auto"/>
            <w:noWrap/>
            <w:vAlign w:val="center"/>
            <w:hideMark/>
          </w:tcPr>
          <w:p w14:paraId="6BB56D71"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427" w:type="dxa"/>
            <w:shd w:val="clear" w:color="auto" w:fill="auto"/>
            <w:noWrap/>
            <w:vAlign w:val="center"/>
            <w:hideMark/>
          </w:tcPr>
          <w:p w14:paraId="2A346BA2"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300" w:type="dxa"/>
            <w:shd w:val="clear" w:color="auto" w:fill="auto"/>
            <w:noWrap/>
            <w:vAlign w:val="center"/>
            <w:hideMark/>
          </w:tcPr>
          <w:p w14:paraId="3811E8C3"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280" w:type="dxa"/>
            <w:shd w:val="clear" w:color="auto" w:fill="auto"/>
            <w:noWrap/>
            <w:vAlign w:val="center"/>
            <w:hideMark/>
          </w:tcPr>
          <w:p w14:paraId="221B628C" w14:textId="77777777" w:rsidR="00AD135D" w:rsidRPr="00DE2262" w:rsidRDefault="00AD135D" w:rsidP="00B61852">
            <w:pPr>
              <w:ind w:firstLine="0"/>
              <w:jc w:val="center"/>
              <w:rPr>
                <w:rFonts w:eastAsia="Times New Roman"/>
                <w:iCs/>
              </w:rPr>
            </w:pPr>
            <w:r w:rsidRPr="00DE2262">
              <w:rPr>
                <w:rFonts w:eastAsia="Times New Roman"/>
                <w:iCs/>
              </w:rPr>
              <w:t>121 089,0</w:t>
            </w:r>
          </w:p>
        </w:tc>
        <w:tc>
          <w:tcPr>
            <w:tcW w:w="1215" w:type="dxa"/>
            <w:shd w:val="clear" w:color="auto" w:fill="auto"/>
            <w:noWrap/>
            <w:vAlign w:val="center"/>
            <w:hideMark/>
          </w:tcPr>
          <w:p w14:paraId="0FA0694F" w14:textId="77777777" w:rsidR="00AD135D" w:rsidRPr="00DE2262" w:rsidRDefault="00AD135D" w:rsidP="00B61852">
            <w:pPr>
              <w:ind w:firstLine="0"/>
              <w:jc w:val="center"/>
              <w:rPr>
                <w:rFonts w:eastAsia="Times New Roman"/>
                <w:iCs/>
              </w:rPr>
            </w:pPr>
            <w:r w:rsidRPr="00DE2262">
              <w:rPr>
                <w:rFonts w:eastAsia="Times New Roman"/>
                <w:iCs/>
              </w:rPr>
              <w:t>121 089,0</w:t>
            </w:r>
          </w:p>
        </w:tc>
      </w:tr>
      <w:tr w:rsidR="00AD135D" w:rsidRPr="00DE2262" w14:paraId="38E6C461" w14:textId="77777777" w:rsidTr="00B61852">
        <w:trPr>
          <w:trHeight w:val="20"/>
          <w:jc w:val="center"/>
        </w:trPr>
        <w:tc>
          <w:tcPr>
            <w:tcW w:w="460" w:type="dxa"/>
            <w:shd w:val="clear" w:color="auto" w:fill="auto"/>
            <w:noWrap/>
            <w:hideMark/>
          </w:tcPr>
          <w:p w14:paraId="1F44D64B" w14:textId="77777777" w:rsidR="00AD135D" w:rsidRPr="00DE2262" w:rsidRDefault="00AD135D" w:rsidP="00B61852">
            <w:pPr>
              <w:ind w:firstLine="0"/>
              <w:rPr>
                <w:rFonts w:eastAsia="Times New Roman"/>
                <w:color w:val="000000"/>
              </w:rPr>
            </w:pPr>
            <w:r w:rsidRPr="00DE2262">
              <w:rPr>
                <w:rFonts w:eastAsia="Times New Roman"/>
                <w:color w:val="000000"/>
              </w:rPr>
              <w:t>3</w:t>
            </w:r>
          </w:p>
        </w:tc>
        <w:tc>
          <w:tcPr>
            <w:tcW w:w="4710" w:type="dxa"/>
            <w:shd w:val="clear" w:color="auto" w:fill="auto"/>
            <w:noWrap/>
            <w:hideMark/>
          </w:tcPr>
          <w:p w14:paraId="2EDDAE80" w14:textId="77777777" w:rsidR="00AD135D" w:rsidRPr="00DE2262" w:rsidRDefault="00AD135D" w:rsidP="00B61852">
            <w:pPr>
              <w:ind w:firstLine="0"/>
              <w:rPr>
                <w:rFonts w:eastAsia="Times New Roman"/>
                <w:color w:val="000000"/>
              </w:rPr>
            </w:pPr>
            <w:r w:rsidRPr="00DE2262">
              <w:rPr>
                <w:rFonts w:eastAsia="Times New Roman"/>
                <w:color w:val="000000"/>
              </w:rPr>
              <w:t>Удельный расход холодной воды на снабжение муниципального учреждения (в расчете на 1 работника)</w:t>
            </w:r>
          </w:p>
        </w:tc>
        <w:tc>
          <w:tcPr>
            <w:tcW w:w="992" w:type="dxa"/>
            <w:shd w:val="clear" w:color="auto" w:fill="auto"/>
            <w:noWrap/>
            <w:hideMark/>
          </w:tcPr>
          <w:p w14:paraId="097C2145" w14:textId="77777777" w:rsidR="00AD135D" w:rsidRPr="00DE2262" w:rsidRDefault="00AD135D" w:rsidP="00B61852">
            <w:pPr>
              <w:ind w:firstLine="0"/>
              <w:rPr>
                <w:rFonts w:eastAsia="Times New Roman"/>
                <w:color w:val="000000"/>
              </w:rPr>
            </w:pPr>
            <w:r w:rsidRPr="00DE2262">
              <w:rPr>
                <w:rFonts w:eastAsia="Times New Roman"/>
                <w:color w:val="000000"/>
              </w:rPr>
              <w:t xml:space="preserve">куб. м. / 1 чел </w:t>
            </w:r>
          </w:p>
        </w:tc>
        <w:tc>
          <w:tcPr>
            <w:tcW w:w="1529" w:type="dxa"/>
            <w:shd w:val="clear" w:color="auto" w:fill="auto"/>
            <w:noWrap/>
            <w:vAlign w:val="center"/>
            <w:hideMark/>
          </w:tcPr>
          <w:p w14:paraId="7A151374" w14:textId="77777777" w:rsidR="00AD135D" w:rsidRPr="00DE2262" w:rsidRDefault="00AD135D" w:rsidP="00B61852">
            <w:pPr>
              <w:ind w:firstLine="0"/>
              <w:jc w:val="center"/>
              <w:rPr>
                <w:rFonts w:eastAsia="Times New Roman"/>
                <w:color w:val="000000"/>
              </w:rPr>
            </w:pPr>
            <w:r w:rsidRPr="00DE2262">
              <w:rPr>
                <w:rFonts w:eastAsia="Times New Roman"/>
                <w:color w:val="000000"/>
              </w:rPr>
              <w:t>23,5</w:t>
            </w:r>
          </w:p>
        </w:tc>
        <w:tc>
          <w:tcPr>
            <w:tcW w:w="1393" w:type="dxa"/>
            <w:shd w:val="clear" w:color="auto" w:fill="auto"/>
            <w:noWrap/>
            <w:vAlign w:val="center"/>
            <w:hideMark/>
          </w:tcPr>
          <w:p w14:paraId="15983C9C" w14:textId="77777777" w:rsidR="00AD135D" w:rsidRPr="00DE2262" w:rsidRDefault="00AD135D" w:rsidP="00B61852">
            <w:pPr>
              <w:ind w:firstLine="0"/>
              <w:jc w:val="center"/>
              <w:rPr>
                <w:rFonts w:eastAsia="Times New Roman"/>
                <w:color w:val="000000"/>
              </w:rPr>
            </w:pPr>
            <w:r w:rsidRPr="00DE2262">
              <w:rPr>
                <w:rFonts w:eastAsia="Times New Roman"/>
                <w:color w:val="000000"/>
              </w:rPr>
              <w:t>23,3</w:t>
            </w:r>
          </w:p>
        </w:tc>
        <w:tc>
          <w:tcPr>
            <w:tcW w:w="1321" w:type="dxa"/>
            <w:shd w:val="clear" w:color="auto" w:fill="auto"/>
            <w:noWrap/>
            <w:vAlign w:val="center"/>
            <w:hideMark/>
          </w:tcPr>
          <w:p w14:paraId="0C59DCB4" w14:textId="77777777" w:rsidR="00AD135D" w:rsidRPr="00DE2262" w:rsidRDefault="00AD135D" w:rsidP="00B61852">
            <w:pPr>
              <w:ind w:firstLine="0"/>
              <w:jc w:val="center"/>
              <w:rPr>
                <w:rFonts w:eastAsia="Times New Roman"/>
                <w:color w:val="000000"/>
              </w:rPr>
            </w:pPr>
            <w:r w:rsidRPr="00DE2262">
              <w:rPr>
                <w:rFonts w:eastAsia="Times New Roman"/>
                <w:color w:val="000000"/>
              </w:rPr>
              <w:t>23,1</w:t>
            </w:r>
          </w:p>
        </w:tc>
        <w:tc>
          <w:tcPr>
            <w:tcW w:w="1427" w:type="dxa"/>
            <w:shd w:val="clear" w:color="auto" w:fill="auto"/>
            <w:noWrap/>
            <w:vAlign w:val="center"/>
            <w:hideMark/>
          </w:tcPr>
          <w:p w14:paraId="6E74A96C" w14:textId="77777777" w:rsidR="00AD135D" w:rsidRPr="00DE2262" w:rsidRDefault="00AD135D" w:rsidP="00B61852">
            <w:pPr>
              <w:ind w:firstLine="0"/>
              <w:jc w:val="center"/>
              <w:rPr>
                <w:rFonts w:eastAsia="Times New Roman"/>
                <w:color w:val="000000"/>
              </w:rPr>
            </w:pPr>
            <w:r w:rsidRPr="00DE2262">
              <w:rPr>
                <w:rFonts w:eastAsia="Times New Roman"/>
                <w:color w:val="000000"/>
              </w:rPr>
              <w:t>22,8</w:t>
            </w:r>
          </w:p>
        </w:tc>
        <w:tc>
          <w:tcPr>
            <w:tcW w:w="1300" w:type="dxa"/>
            <w:shd w:val="clear" w:color="auto" w:fill="auto"/>
            <w:noWrap/>
            <w:vAlign w:val="center"/>
            <w:hideMark/>
          </w:tcPr>
          <w:p w14:paraId="0C9491BE" w14:textId="77777777" w:rsidR="00AD135D" w:rsidRPr="00DE2262" w:rsidRDefault="00AD135D" w:rsidP="00B61852">
            <w:pPr>
              <w:ind w:firstLine="0"/>
              <w:jc w:val="center"/>
              <w:rPr>
                <w:rFonts w:eastAsia="Times New Roman"/>
                <w:color w:val="000000"/>
              </w:rPr>
            </w:pPr>
            <w:r w:rsidRPr="00DE2262">
              <w:rPr>
                <w:rFonts w:eastAsia="Times New Roman"/>
                <w:color w:val="000000"/>
              </w:rPr>
              <w:t>22,6</w:t>
            </w:r>
          </w:p>
        </w:tc>
        <w:tc>
          <w:tcPr>
            <w:tcW w:w="1280" w:type="dxa"/>
            <w:shd w:val="clear" w:color="auto" w:fill="auto"/>
            <w:noWrap/>
            <w:vAlign w:val="center"/>
            <w:hideMark/>
          </w:tcPr>
          <w:p w14:paraId="3AA7E317" w14:textId="77777777" w:rsidR="00AD135D" w:rsidRPr="00DE2262" w:rsidRDefault="00AD135D" w:rsidP="00B61852">
            <w:pPr>
              <w:ind w:firstLine="0"/>
              <w:jc w:val="center"/>
              <w:rPr>
                <w:rFonts w:eastAsia="Times New Roman"/>
                <w:color w:val="000000"/>
              </w:rPr>
            </w:pPr>
            <w:r w:rsidRPr="00DE2262">
              <w:rPr>
                <w:rFonts w:eastAsia="Times New Roman"/>
                <w:color w:val="000000"/>
              </w:rPr>
              <w:t>22,4</w:t>
            </w:r>
          </w:p>
        </w:tc>
        <w:tc>
          <w:tcPr>
            <w:tcW w:w="1215" w:type="dxa"/>
            <w:shd w:val="clear" w:color="auto" w:fill="auto"/>
            <w:noWrap/>
            <w:vAlign w:val="center"/>
            <w:hideMark/>
          </w:tcPr>
          <w:p w14:paraId="55BFC49E" w14:textId="77777777" w:rsidR="00AD135D" w:rsidRPr="00DE2262" w:rsidRDefault="00AD135D" w:rsidP="00B61852">
            <w:pPr>
              <w:ind w:firstLine="0"/>
              <w:jc w:val="center"/>
              <w:rPr>
                <w:rFonts w:eastAsia="Times New Roman"/>
                <w:color w:val="000000"/>
              </w:rPr>
            </w:pPr>
            <w:r w:rsidRPr="00DE2262">
              <w:rPr>
                <w:rFonts w:eastAsia="Times New Roman"/>
                <w:color w:val="000000"/>
              </w:rPr>
              <w:t>22,2</w:t>
            </w:r>
          </w:p>
        </w:tc>
      </w:tr>
      <w:tr w:rsidR="00AD135D" w:rsidRPr="00DE2262" w14:paraId="281E7AE7" w14:textId="77777777" w:rsidTr="00B61852">
        <w:trPr>
          <w:trHeight w:val="20"/>
          <w:jc w:val="center"/>
        </w:trPr>
        <w:tc>
          <w:tcPr>
            <w:tcW w:w="460" w:type="dxa"/>
            <w:shd w:val="clear" w:color="auto" w:fill="auto"/>
            <w:noWrap/>
            <w:hideMark/>
          </w:tcPr>
          <w:p w14:paraId="0808950F"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4C4B0F6E" w14:textId="77777777" w:rsidR="00AD135D" w:rsidRPr="00DE2262" w:rsidRDefault="00AD135D" w:rsidP="00B61852">
            <w:pPr>
              <w:ind w:firstLine="0"/>
              <w:rPr>
                <w:rFonts w:eastAsia="Times New Roman"/>
                <w:iCs/>
              </w:rPr>
            </w:pPr>
            <w:r w:rsidRPr="00DE2262">
              <w:rPr>
                <w:rFonts w:eastAsia="Times New Roman"/>
                <w:iCs/>
              </w:rPr>
              <w:t xml:space="preserve"> Факт потребления ХВС в 2019 году, </w:t>
            </w:r>
            <w:proofErr w:type="spellStart"/>
            <w:r w:rsidRPr="00DE2262">
              <w:rPr>
                <w:rFonts w:eastAsia="Times New Roman"/>
                <w:iCs/>
              </w:rPr>
              <w:t>куб.м</w:t>
            </w:r>
            <w:proofErr w:type="spellEnd"/>
            <w:r w:rsidRPr="00DE2262">
              <w:rPr>
                <w:rFonts w:eastAsia="Times New Roman"/>
                <w:iCs/>
              </w:rPr>
              <w:t xml:space="preserve">.   </w:t>
            </w:r>
          </w:p>
        </w:tc>
        <w:tc>
          <w:tcPr>
            <w:tcW w:w="992" w:type="dxa"/>
            <w:shd w:val="clear" w:color="auto" w:fill="auto"/>
            <w:noWrap/>
            <w:hideMark/>
          </w:tcPr>
          <w:p w14:paraId="769BC487"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50CF5984" w14:textId="77777777" w:rsidR="00AD135D" w:rsidRPr="00DE2262" w:rsidRDefault="00AD135D" w:rsidP="00B61852">
            <w:pPr>
              <w:ind w:firstLine="0"/>
              <w:jc w:val="center"/>
              <w:rPr>
                <w:rFonts w:eastAsia="Times New Roman"/>
                <w:iCs/>
              </w:rPr>
            </w:pPr>
            <w:r w:rsidRPr="00DE2262">
              <w:rPr>
                <w:rFonts w:eastAsia="Times New Roman"/>
                <w:iCs/>
              </w:rPr>
              <w:t>48 567,1</w:t>
            </w:r>
          </w:p>
        </w:tc>
        <w:tc>
          <w:tcPr>
            <w:tcW w:w="1393" w:type="dxa"/>
            <w:shd w:val="clear" w:color="auto" w:fill="auto"/>
            <w:noWrap/>
            <w:vAlign w:val="center"/>
            <w:hideMark/>
          </w:tcPr>
          <w:p w14:paraId="3DA9FB23" w14:textId="77777777" w:rsidR="00AD135D" w:rsidRPr="00DE2262" w:rsidRDefault="00AD135D" w:rsidP="00B61852">
            <w:pPr>
              <w:ind w:firstLine="0"/>
              <w:jc w:val="center"/>
              <w:rPr>
                <w:rFonts w:eastAsia="Times New Roman"/>
                <w:iCs/>
              </w:rPr>
            </w:pPr>
            <w:r w:rsidRPr="00DE2262">
              <w:rPr>
                <w:rFonts w:eastAsia="Times New Roman"/>
                <w:iCs/>
              </w:rPr>
              <w:t>48 081,4</w:t>
            </w:r>
          </w:p>
        </w:tc>
        <w:tc>
          <w:tcPr>
            <w:tcW w:w="1321" w:type="dxa"/>
            <w:shd w:val="clear" w:color="auto" w:fill="auto"/>
            <w:noWrap/>
            <w:vAlign w:val="center"/>
            <w:hideMark/>
          </w:tcPr>
          <w:p w14:paraId="3D1453EB" w14:textId="77777777" w:rsidR="00AD135D" w:rsidRPr="00DE2262" w:rsidRDefault="00AD135D" w:rsidP="00B61852">
            <w:pPr>
              <w:ind w:firstLine="0"/>
              <w:jc w:val="center"/>
              <w:rPr>
                <w:rFonts w:eastAsia="Times New Roman"/>
                <w:iCs/>
              </w:rPr>
            </w:pPr>
            <w:r w:rsidRPr="00DE2262">
              <w:rPr>
                <w:rFonts w:eastAsia="Times New Roman"/>
                <w:iCs/>
              </w:rPr>
              <w:t>47 600,6</w:t>
            </w:r>
          </w:p>
        </w:tc>
        <w:tc>
          <w:tcPr>
            <w:tcW w:w="1427" w:type="dxa"/>
            <w:shd w:val="clear" w:color="auto" w:fill="auto"/>
            <w:noWrap/>
            <w:vAlign w:val="center"/>
            <w:hideMark/>
          </w:tcPr>
          <w:p w14:paraId="4FE42EEB" w14:textId="77777777" w:rsidR="00AD135D" w:rsidRPr="00DE2262" w:rsidRDefault="00AD135D" w:rsidP="00B61852">
            <w:pPr>
              <w:ind w:firstLine="0"/>
              <w:jc w:val="center"/>
              <w:rPr>
                <w:rFonts w:eastAsia="Times New Roman"/>
                <w:iCs/>
              </w:rPr>
            </w:pPr>
            <w:r w:rsidRPr="00DE2262">
              <w:rPr>
                <w:rFonts w:eastAsia="Times New Roman"/>
                <w:iCs/>
              </w:rPr>
              <w:t>47 124,6</w:t>
            </w:r>
          </w:p>
        </w:tc>
        <w:tc>
          <w:tcPr>
            <w:tcW w:w="1300" w:type="dxa"/>
            <w:shd w:val="clear" w:color="auto" w:fill="auto"/>
            <w:noWrap/>
            <w:vAlign w:val="center"/>
            <w:hideMark/>
          </w:tcPr>
          <w:p w14:paraId="7FE8D152" w14:textId="77777777" w:rsidR="00AD135D" w:rsidRPr="00DE2262" w:rsidRDefault="00AD135D" w:rsidP="00B61852">
            <w:pPr>
              <w:ind w:firstLine="0"/>
              <w:jc w:val="center"/>
              <w:rPr>
                <w:rFonts w:eastAsia="Times New Roman"/>
                <w:iCs/>
              </w:rPr>
            </w:pPr>
            <w:r w:rsidRPr="00DE2262">
              <w:rPr>
                <w:rFonts w:eastAsia="Times New Roman"/>
                <w:iCs/>
              </w:rPr>
              <w:t>46 653,4</w:t>
            </w:r>
          </w:p>
        </w:tc>
        <w:tc>
          <w:tcPr>
            <w:tcW w:w="1280" w:type="dxa"/>
            <w:shd w:val="clear" w:color="auto" w:fill="auto"/>
            <w:noWrap/>
            <w:vAlign w:val="center"/>
            <w:hideMark/>
          </w:tcPr>
          <w:p w14:paraId="21B342D5" w14:textId="77777777" w:rsidR="00AD135D" w:rsidRPr="00DE2262" w:rsidRDefault="00AD135D" w:rsidP="00B61852">
            <w:pPr>
              <w:ind w:firstLine="0"/>
              <w:jc w:val="center"/>
              <w:rPr>
                <w:rFonts w:eastAsia="Times New Roman"/>
                <w:iCs/>
              </w:rPr>
            </w:pPr>
            <w:r w:rsidRPr="00DE2262">
              <w:rPr>
                <w:rFonts w:eastAsia="Times New Roman"/>
                <w:iCs/>
              </w:rPr>
              <w:t>46 186,8</w:t>
            </w:r>
          </w:p>
        </w:tc>
        <w:tc>
          <w:tcPr>
            <w:tcW w:w="1215" w:type="dxa"/>
            <w:shd w:val="clear" w:color="auto" w:fill="auto"/>
            <w:noWrap/>
            <w:vAlign w:val="center"/>
            <w:hideMark/>
          </w:tcPr>
          <w:p w14:paraId="7517AB95" w14:textId="77777777" w:rsidR="00AD135D" w:rsidRPr="00DE2262" w:rsidRDefault="00AD135D" w:rsidP="00B61852">
            <w:pPr>
              <w:ind w:firstLine="0"/>
              <w:jc w:val="center"/>
              <w:rPr>
                <w:rFonts w:eastAsia="Times New Roman"/>
                <w:iCs/>
              </w:rPr>
            </w:pPr>
            <w:r w:rsidRPr="00DE2262">
              <w:rPr>
                <w:rFonts w:eastAsia="Times New Roman"/>
                <w:iCs/>
              </w:rPr>
              <w:t>45 725,0</w:t>
            </w:r>
          </w:p>
        </w:tc>
      </w:tr>
      <w:tr w:rsidR="00AD135D" w:rsidRPr="00DE2262" w14:paraId="59BFD2AE" w14:textId="77777777" w:rsidTr="00B61852">
        <w:trPr>
          <w:trHeight w:val="20"/>
          <w:jc w:val="center"/>
        </w:trPr>
        <w:tc>
          <w:tcPr>
            <w:tcW w:w="460" w:type="dxa"/>
            <w:shd w:val="clear" w:color="auto" w:fill="auto"/>
            <w:noWrap/>
            <w:hideMark/>
          </w:tcPr>
          <w:p w14:paraId="345DA87D"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0815A293" w14:textId="77777777" w:rsidR="00AD135D" w:rsidRPr="00DE2262" w:rsidRDefault="00AD135D" w:rsidP="00B61852">
            <w:pPr>
              <w:ind w:firstLine="0"/>
              <w:rPr>
                <w:rFonts w:eastAsia="Times New Roman"/>
                <w:iCs/>
              </w:rPr>
            </w:pPr>
            <w:r w:rsidRPr="00DE2262">
              <w:rPr>
                <w:rFonts w:eastAsia="Times New Roman"/>
                <w:iCs/>
              </w:rPr>
              <w:t xml:space="preserve">Количество работников, чел   </w:t>
            </w:r>
          </w:p>
        </w:tc>
        <w:tc>
          <w:tcPr>
            <w:tcW w:w="992" w:type="dxa"/>
            <w:shd w:val="clear" w:color="auto" w:fill="auto"/>
            <w:noWrap/>
            <w:hideMark/>
          </w:tcPr>
          <w:p w14:paraId="410A88BD"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4C2CA25C"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93" w:type="dxa"/>
            <w:shd w:val="clear" w:color="auto" w:fill="auto"/>
            <w:noWrap/>
            <w:vAlign w:val="center"/>
            <w:hideMark/>
          </w:tcPr>
          <w:p w14:paraId="675D8C3F"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21" w:type="dxa"/>
            <w:shd w:val="clear" w:color="auto" w:fill="auto"/>
            <w:noWrap/>
            <w:vAlign w:val="center"/>
            <w:hideMark/>
          </w:tcPr>
          <w:p w14:paraId="0ADA2B26"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427" w:type="dxa"/>
            <w:shd w:val="clear" w:color="auto" w:fill="auto"/>
            <w:noWrap/>
            <w:vAlign w:val="center"/>
            <w:hideMark/>
          </w:tcPr>
          <w:p w14:paraId="6EB6179C"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00" w:type="dxa"/>
            <w:shd w:val="clear" w:color="auto" w:fill="auto"/>
            <w:noWrap/>
            <w:vAlign w:val="center"/>
            <w:hideMark/>
          </w:tcPr>
          <w:p w14:paraId="5AB4AE76"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80" w:type="dxa"/>
            <w:shd w:val="clear" w:color="auto" w:fill="auto"/>
            <w:noWrap/>
            <w:vAlign w:val="center"/>
            <w:hideMark/>
          </w:tcPr>
          <w:p w14:paraId="6095C932"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15" w:type="dxa"/>
            <w:shd w:val="clear" w:color="auto" w:fill="auto"/>
            <w:noWrap/>
            <w:vAlign w:val="center"/>
            <w:hideMark/>
          </w:tcPr>
          <w:p w14:paraId="6D546551" w14:textId="77777777" w:rsidR="00AD135D" w:rsidRPr="00DE2262" w:rsidRDefault="00AD135D" w:rsidP="00B61852">
            <w:pPr>
              <w:ind w:firstLine="0"/>
              <w:jc w:val="center"/>
              <w:rPr>
                <w:rFonts w:eastAsia="Times New Roman"/>
                <w:iCs/>
              </w:rPr>
            </w:pPr>
            <w:r w:rsidRPr="00DE2262">
              <w:rPr>
                <w:rFonts w:eastAsia="Times New Roman"/>
                <w:iCs/>
              </w:rPr>
              <w:t>2 063,0</w:t>
            </w:r>
          </w:p>
        </w:tc>
      </w:tr>
      <w:tr w:rsidR="00AD135D" w:rsidRPr="00DE2262" w14:paraId="6E59E83F" w14:textId="77777777" w:rsidTr="00B61852">
        <w:trPr>
          <w:trHeight w:val="20"/>
          <w:jc w:val="center"/>
        </w:trPr>
        <w:tc>
          <w:tcPr>
            <w:tcW w:w="460" w:type="dxa"/>
            <w:shd w:val="clear" w:color="auto" w:fill="auto"/>
            <w:noWrap/>
            <w:hideMark/>
          </w:tcPr>
          <w:p w14:paraId="2F023999" w14:textId="77777777" w:rsidR="00AD135D" w:rsidRPr="00DE2262" w:rsidRDefault="00AD135D" w:rsidP="00B61852">
            <w:pPr>
              <w:ind w:firstLine="0"/>
              <w:rPr>
                <w:rFonts w:eastAsia="Times New Roman"/>
                <w:color w:val="000000"/>
              </w:rPr>
            </w:pPr>
            <w:r w:rsidRPr="00DE2262">
              <w:rPr>
                <w:rFonts w:eastAsia="Times New Roman"/>
                <w:color w:val="000000"/>
              </w:rPr>
              <w:t>4</w:t>
            </w:r>
          </w:p>
        </w:tc>
        <w:tc>
          <w:tcPr>
            <w:tcW w:w="4710" w:type="dxa"/>
            <w:shd w:val="clear" w:color="auto" w:fill="auto"/>
            <w:noWrap/>
            <w:hideMark/>
          </w:tcPr>
          <w:p w14:paraId="03687B00" w14:textId="77777777" w:rsidR="00AD135D" w:rsidRPr="00DE2262" w:rsidRDefault="00AD135D" w:rsidP="00B61852">
            <w:pPr>
              <w:ind w:firstLine="0"/>
              <w:rPr>
                <w:rFonts w:eastAsia="Times New Roman"/>
                <w:color w:val="000000"/>
              </w:rPr>
            </w:pPr>
            <w:r w:rsidRPr="00DE2262">
              <w:rPr>
                <w:rFonts w:eastAsia="Times New Roman"/>
                <w:color w:val="000000"/>
              </w:rPr>
              <w:t>Удельный расход горячей воды на снабжение муниципального учреждения (в расчете на 1 работника)</w:t>
            </w:r>
          </w:p>
        </w:tc>
        <w:tc>
          <w:tcPr>
            <w:tcW w:w="992" w:type="dxa"/>
            <w:shd w:val="clear" w:color="auto" w:fill="auto"/>
            <w:noWrap/>
            <w:hideMark/>
          </w:tcPr>
          <w:p w14:paraId="5A436F5D" w14:textId="77777777" w:rsidR="00AD135D" w:rsidRPr="00DE2262" w:rsidRDefault="00AD135D" w:rsidP="00B61852">
            <w:pPr>
              <w:ind w:firstLine="0"/>
              <w:rPr>
                <w:rFonts w:eastAsia="Times New Roman"/>
                <w:color w:val="000000"/>
              </w:rPr>
            </w:pPr>
            <w:r w:rsidRPr="00DE2262">
              <w:rPr>
                <w:rFonts w:eastAsia="Times New Roman"/>
                <w:color w:val="000000"/>
              </w:rPr>
              <w:t xml:space="preserve">куб. м. / 1 чел </w:t>
            </w:r>
          </w:p>
        </w:tc>
        <w:tc>
          <w:tcPr>
            <w:tcW w:w="1529" w:type="dxa"/>
            <w:shd w:val="clear" w:color="auto" w:fill="auto"/>
            <w:noWrap/>
            <w:vAlign w:val="center"/>
            <w:hideMark/>
          </w:tcPr>
          <w:p w14:paraId="68141DBF" w14:textId="77777777" w:rsidR="00AD135D" w:rsidRPr="00DE2262" w:rsidRDefault="00AD135D" w:rsidP="00B61852">
            <w:pPr>
              <w:ind w:firstLine="0"/>
              <w:jc w:val="center"/>
              <w:rPr>
                <w:rFonts w:eastAsia="Times New Roman"/>
                <w:color w:val="000000"/>
              </w:rPr>
            </w:pPr>
            <w:r w:rsidRPr="00DE2262">
              <w:rPr>
                <w:rFonts w:eastAsia="Times New Roman"/>
                <w:color w:val="000000"/>
              </w:rPr>
              <w:t>12,8</w:t>
            </w:r>
          </w:p>
        </w:tc>
        <w:tc>
          <w:tcPr>
            <w:tcW w:w="1393" w:type="dxa"/>
            <w:shd w:val="clear" w:color="auto" w:fill="auto"/>
            <w:noWrap/>
            <w:vAlign w:val="center"/>
            <w:hideMark/>
          </w:tcPr>
          <w:p w14:paraId="66C615DB" w14:textId="77777777" w:rsidR="00AD135D" w:rsidRPr="00DE2262" w:rsidRDefault="00AD135D" w:rsidP="00B61852">
            <w:pPr>
              <w:ind w:firstLine="0"/>
              <w:jc w:val="center"/>
              <w:rPr>
                <w:rFonts w:eastAsia="Times New Roman"/>
                <w:color w:val="000000"/>
              </w:rPr>
            </w:pPr>
            <w:r w:rsidRPr="00DE2262">
              <w:rPr>
                <w:rFonts w:eastAsia="Times New Roman"/>
                <w:color w:val="000000"/>
              </w:rPr>
              <w:t>12,6</w:t>
            </w:r>
          </w:p>
        </w:tc>
        <w:tc>
          <w:tcPr>
            <w:tcW w:w="1321" w:type="dxa"/>
            <w:shd w:val="clear" w:color="auto" w:fill="auto"/>
            <w:noWrap/>
            <w:vAlign w:val="center"/>
            <w:hideMark/>
          </w:tcPr>
          <w:p w14:paraId="58415ADC" w14:textId="77777777" w:rsidR="00AD135D" w:rsidRPr="00DE2262" w:rsidRDefault="00AD135D" w:rsidP="00B61852">
            <w:pPr>
              <w:ind w:firstLine="0"/>
              <w:jc w:val="center"/>
              <w:rPr>
                <w:rFonts w:eastAsia="Times New Roman"/>
                <w:color w:val="000000"/>
              </w:rPr>
            </w:pPr>
            <w:r w:rsidRPr="00DE2262">
              <w:rPr>
                <w:rFonts w:eastAsia="Times New Roman"/>
                <w:color w:val="000000"/>
              </w:rPr>
              <w:t>12,5</w:t>
            </w:r>
          </w:p>
        </w:tc>
        <w:tc>
          <w:tcPr>
            <w:tcW w:w="1427" w:type="dxa"/>
            <w:shd w:val="clear" w:color="auto" w:fill="auto"/>
            <w:noWrap/>
            <w:vAlign w:val="center"/>
            <w:hideMark/>
          </w:tcPr>
          <w:p w14:paraId="5E477DC4" w14:textId="77777777" w:rsidR="00AD135D" w:rsidRPr="00DE2262" w:rsidRDefault="00AD135D" w:rsidP="00B61852">
            <w:pPr>
              <w:ind w:firstLine="0"/>
              <w:jc w:val="center"/>
              <w:rPr>
                <w:rFonts w:eastAsia="Times New Roman"/>
                <w:color w:val="000000"/>
              </w:rPr>
            </w:pPr>
            <w:r w:rsidRPr="00DE2262">
              <w:rPr>
                <w:rFonts w:eastAsia="Times New Roman"/>
                <w:color w:val="000000"/>
              </w:rPr>
              <w:t>12,4</w:t>
            </w:r>
          </w:p>
        </w:tc>
        <w:tc>
          <w:tcPr>
            <w:tcW w:w="1300" w:type="dxa"/>
            <w:shd w:val="clear" w:color="auto" w:fill="auto"/>
            <w:noWrap/>
            <w:vAlign w:val="center"/>
            <w:hideMark/>
          </w:tcPr>
          <w:p w14:paraId="77B0ABDB" w14:textId="77777777" w:rsidR="00AD135D" w:rsidRPr="00DE2262" w:rsidRDefault="00AD135D" w:rsidP="00B61852">
            <w:pPr>
              <w:ind w:firstLine="0"/>
              <w:jc w:val="center"/>
              <w:rPr>
                <w:rFonts w:eastAsia="Times New Roman"/>
                <w:color w:val="000000"/>
              </w:rPr>
            </w:pPr>
            <w:r w:rsidRPr="00DE2262">
              <w:rPr>
                <w:rFonts w:eastAsia="Times New Roman"/>
                <w:color w:val="000000"/>
              </w:rPr>
              <w:t>12,3</w:t>
            </w:r>
          </w:p>
        </w:tc>
        <w:tc>
          <w:tcPr>
            <w:tcW w:w="1280" w:type="dxa"/>
            <w:shd w:val="clear" w:color="auto" w:fill="auto"/>
            <w:noWrap/>
            <w:vAlign w:val="center"/>
            <w:hideMark/>
          </w:tcPr>
          <w:p w14:paraId="4FBDE0BA" w14:textId="77777777" w:rsidR="00AD135D" w:rsidRPr="00DE2262" w:rsidRDefault="00AD135D" w:rsidP="00B61852">
            <w:pPr>
              <w:ind w:firstLine="0"/>
              <w:jc w:val="center"/>
              <w:rPr>
                <w:rFonts w:eastAsia="Times New Roman"/>
                <w:color w:val="000000"/>
              </w:rPr>
            </w:pPr>
            <w:r w:rsidRPr="00DE2262">
              <w:rPr>
                <w:rFonts w:eastAsia="Times New Roman"/>
                <w:color w:val="000000"/>
              </w:rPr>
              <w:t>12,1</w:t>
            </w:r>
          </w:p>
        </w:tc>
        <w:tc>
          <w:tcPr>
            <w:tcW w:w="1215" w:type="dxa"/>
            <w:shd w:val="clear" w:color="auto" w:fill="auto"/>
            <w:noWrap/>
            <w:vAlign w:val="center"/>
            <w:hideMark/>
          </w:tcPr>
          <w:p w14:paraId="42631643" w14:textId="77777777" w:rsidR="00AD135D" w:rsidRPr="00DE2262" w:rsidRDefault="00AD135D" w:rsidP="00B61852">
            <w:pPr>
              <w:ind w:firstLine="0"/>
              <w:jc w:val="center"/>
              <w:rPr>
                <w:rFonts w:eastAsia="Times New Roman"/>
                <w:color w:val="000000"/>
              </w:rPr>
            </w:pPr>
            <w:r w:rsidRPr="00DE2262">
              <w:rPr>
                <w:rFonts w:eastAsia="Times New Roman"/>
                <w:color w:val="000000"/>
              </w:rPr>
              <w:t>12,0</w:t>
            </w:r>
          </w:p>
        </w:tc>
      </w:tr>
      <w:tr w:rsidR="00AD135D" w:rsidRPr="00DE2262" w14:paraId="1E11D52D" w14:textId="77777777" w:rsidTr="00B61852">
        <w:trPr>
          <w:trHeight w:val="20"/>
          <w:jc w:val="center"/>
        </w:trPr>
        <w:tc>
          <w:tcPr>
            <w:tcW w:w="460" w:type="dxa"/>
            <w:shd w:val="clear" w:color="auto" w:fill="auto"/>
            <w:noWrap/>
            <w:hideMark/>
          </w:tcPr>
          <w:p w14:paraId="0A2FA5E9"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60FC9A35" w14:textId="77777777" w:rsidR="00AD135D" w:rsidRPr="00DE2262" w:rsidRDefault="00AD135D" w:rsidP="00B61852">
            <w:pPr>
              <w:ind w:firstLine="0"/>
              <w:rPr>
                <w:rFonts w:eastAsia="Times New Roman"/>
                <w:iCs/>
              </w:rPr>
            </w:pPr>
            <w:r w:rsidRPr="00DE2262">
              <w:rPr>
                <w:rFonts w:eastAsia="Times New Roman"/>
                <w:iCs/>
              </w:rPr>
              <w:t xml:space="preserve"> Факт потребления ГВС  в 2019 году,  </w:t>
            </w:r>
            <w:proofErr w:type="spellStart"/>
            <w:r w:rsidRPr="00DE2262">
              <w:rPr>
                <w:rFonts w:eastAsia="Times New Roman"/>
                <w:iCs/>
              </w:rPr>
              <w:t>куб.м</w:t>
            </w:r>
            <w:proofErr w:type="spellEnd"/>
            <w:r w:rsidRPr="00DE2262">
              <w:rPr>
                <w:rFonts w:eastAsia="Times New Roman"/>
                <w:iCs/>
              </w:rPr>
              <w:t xml:space="preserve">. </w:t>
            </w:r>
          </w:p>
        </w:tc>
        <w:tc>
          <w:tcPr>
            <w:tcW w:w="992" w:type="dxa"/>
            <w:shd w:val="clear" w:color="auto" w:fill="auto"/>
            <w:noWrap/>
            <w:hideMark/>
          </w:tcPr>
          <w:p w14:paraId="55B4D6CB"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15A10709" w14:textId="77777777" w:rsidR="00AD135D" w:rsidRPr="00DE2262" w:rsidRDefault="00AD135D" w:rsidP="00B61852">
            <w:pPr>
              <w:ind w:firstLine="0"/>
              <w:jc w:val="center"/>
              <w:rPr>
                <w:rFonts w:eastAsia="Times New Roman"/>
                <w:iCs/>
              </w:rPr>
            </w:pPr>
            <w:r w:rsidRPr="00DE2262">
              <w:rPr>
                <w:rFonts w:eastAsia="Times New Roman"/>
                <w:iCs/>
              </w:rPr>
              <w:t>26 318,2</w:t>
            </w:r>
          </w:p>
        </w:tc>
        <w:tc>
          <w:tcPr>
            <w:tcW w:w="1393" w:type="dxa"/>
            <w:shd w:val="clear" w:color="auto" w:fill="auto"/>
            <w:noWrap/>
            <w:vAlign w:val="center"/>
            <w:hideMark/>
          </w:tcPr>
          <w:p w14:paraId="5D979D37" w14:textId="77777777" w:rsidR="00AD135D" w:rsidRPr="00DE2262" w:rsidRDefault="00AD135D" w:rsidP="00B61852">
            <w:pPr>
              <w:ind w:firstLine="0"/>
              <w:jc w:val="center"/>
              <w:rPr>
                <w:rFonts w:eastAsia="Times New Roman"/>
                <w:iCs/>
              </w:rPr>
            </w:pPr>
            <w:r w:rsidRPr="00DE2262">
              <w:rPr>
                <w:rFonts w:eastAsia="Times New Roman"/>
                <w:iCs/>
              </w:rPr>
              <w:t>26 055,0</w:t>
            </w:r>
          </w:p>
        </w:tc>
        <w:tc>
          <w:tcPr>
            <w:tcW w:w="1321" w:type="dxa"/>
            <w:shd w:val="clear" w:color="auto" w:fill="auto"/>
            <w:noWrap/>
            <w:vAlign w:val="center"/>
            <w:hideMark/>
          </w:tcPr>
          <w:p w14:paraId="1C77229F" w14:textId="77777777" w:rsidR="00AD135D" w:rsidRPr="00DE2262" w:rsidRDefault="00AD135D" w:rsidP="00B61852">
            <w:pPr>
              <w:ind w:firstLine="0"/>
              <w:jc w:val="center"/>
              <w:rPr>
                <w:rFonts w:eastAsia="Times New Roman"/>
                <w:iCs/>
              </w:rPr>
            </w:pPr>
            <w:r w:rsidRPr="00DE2262">
              <w:rPr>
                <w:rFonts w:eastAsia="Times New Roman"/>
                <w:iCs/>
              </w:rPr>
              <w:t>25 794,5</w:t>
            </w:r>
          </w:p>
        </w:tc>
        <w:tc>
          <w:tcPr>
            <w:tcW w:w="1427" w:type="dxa"/>
            <w:shd w:val="clear" w:color="auto" w:fill="auto"/>
            <w:noWrap/>
            <w:vAlign w:val="center"/>
            <w:hideMark/>
          </w:tcPr>
          <w:p w14:paraId="2177E6DC" w14:textId="77777777" w:rsidR="00AD135D" w:rsidRPr="00DE2262" w:rsidRDefault="00AD135D" w:rsidP="00B61852">
            <w:pPr>
              <w:ind w:firstLine="0"/>
              <w:jc w:val="center"/>
              <w:rPr>
                <w:rFonts w:eastAsia="Times New Roman"/>
                <w:iCs/>
              </w:rPr>
            </w:pPr>
            <w:r w:rsidRPr="00DE2262">
              <w:rPr>
                <w:rFonts w:eastAsia="Times New Roman"/>
                <w:iCs/>
              </w:rPr>
              <w:t>25 536,5</w:t>
            </w:r>
          </w:p>
        </w:tc>
        <w:tc>
          <w:tcPr>
            <w:tcW w:w="1300" w:type="dxa"/>
            <w:shd w:val="clear" w:color="auto" w:fill="auto"/>
            <w:noWrap/>
            <w:vAlign w:val="center"/>
            <w:hideMark/>
          </w:tcPr>
          <w:p w14:paraId="0FE04923" w14:textId="77777777" w:rsidR="00AD135D" w:rsidRPr="00DE2262" w:rsidRDefault="00AD135D" w:rsidP="00B61852">
            <w:pPr>
              <w:ind w:firstLine="0"/>
              <w:jc w:val="center"/>
              <w:rPr>
                <w:rFonts w:eastAsia="Times New Roman"/>
                <w:iCs/>
              </w:rPr>
            </w:pPr>
            <w:r w:rsidRPr="00DE2262">
              <w:rPr>
                <w:rFonts w:eastAsia="Times New Roman"/>
                <w:iCs/>
              </w:rPr>
              <w:t>25 281,2</w:t>
            </w:r>
          </w:p>
        </w:tc>
        <w:tc>
          <w:tcPr>
            <w:tcW w:w="1280" w:type="dxa"/>
            <w:shd w:val="clear" w:color="auto" w:fill="auto"/>
            <w:noWrap/>
            <w:vAlign w:val="center"/>
            <w:hideMark/>
          </w:tcPr>
          <w:p w14:paraId="2A627492" w14:textId="77777777" w:rsidR="00AD135D" w:rsidRPr="00DE2262" w:rsidRDefault="00AD135D" w:rsidP="00B61852">
            <w:pPr>
              <w:ind w:firstLine="0"/>
              <w:jc w:val="center"/>
              <w:rPr>
                <w:rFonts w:eastAsia="Times New Roman"/>
                <w:iCs/>
              </w:rPr>
            </w:pPr>
            <w:r w:rsidRPr="00DE2262">
              <w:rPr>
                <w:rFonts w:eastAsia="Times New Roman"/>
                <w:iCs/>
              </w:rPr>
              <w:t>25 028,3</w:t>
            </w:r>
          </w:p>
        </w:tc>
        <w:tc>
          <w:tcPr>
            <w:tcW w:w="1215" w:type="dxa"/>
            <w:shd w:val="clear" w:color="auto" w:fill="auto"/>
            <w:noWrap/>
            <w:vAlign w:val="center"/>
            <w:hideMark/>
          </w:tcPr>
          <w:p w14:paraId="1E1EC900" w14:textId="77777777" w:rsidR="00AD135D" w:rsidRPr="00DE2262" w:rsidRDefault="00AD135D" w:rsidP="00B61852">
            <w:pPr>
              <w:ind w:firstLine="0"/>
              <w:jc w:val="center"/>
              <w:rPr>
                <w:rFonts w:eastAsia="Times New Roman"/>
                <w:iCs/>
              </w:rPr>
            </w:pPr>
            <w:r w:rsidRPr="00DE2262">
              <w:rPr>
                <w:rFonts w:eastAsia="Times New Roman"/>
                <w:iCs/>
              </w:rPr>
              <w:t>24 775,5</w:t>
            </w:r>
          </w:p>
        </w:tc>
      </w:tr>
      <w:tr w:rsidR="00AD135D" w:rsidRPr="00DE2262" w14:paraId="1C1416B7" w14:textId="77777777" w:rsidTr="00B61852">
        <w:trPr>
          <w:trHeight w:val="20"/>
          <w:jc w:val="center"/>
        </w:trPr>
        <w:tc>
          <w:tcPr>
            <w:tcW w:w="460" w:type="dxa"/>
            <w:shd w:val="clear" w:color="auto" w:fill="auto"/>
            <w:noWrap/>
            <w:hideMark/>
          </w:tcPr>
          <w:p w14:paraId="2D2BE076"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074EE2CA" w14:textId="77777777" w:rsidR="00AD135D" w:rsidRPr="00DE2262" w:rsidRDefault="00AD135D" w:rsidP="00B61852">
            <w:pPr>
              <w:ind w:firstLine="0"/>
              <w:rPr>
                <w:rFonts w:eastAsia="Times New Roman"/>
                <w:iCs/>
              </w:rPr>
            </w:pPr>
            <w:r w:rsidRPr="00DE2262">
              <w:rPr>
                <w:rFonts w:eastAsia="Times New Roman"/>
                <w:iCs/>
              </w:rPr>
              <w:t xml:space="preserve">Количество работников, чел  </w:t>
            </w:r>
          </w:p>
        </w:tc>
        <w:tc>
          <w:tcPr>
            <w:tcW w:w="992" w:type="dxa"/>
            <w:shd w:val="clear" w:color="auto" w:fill="auto"/>
            <w:noWrap/>
            <w:hideMark/>
          </w:tcPr>
          <w:p w14:paraId="785F23A4"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74E7369F"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93" w:type="dxa"/>
            <w:shd w:val="clear" w:color="auto" w:fill="auto"/>
            <w:noWrap/>
            <w:vAlign w:val="center"/>
            <w:hideMark/>
          </w:tcPr>
          <w:p w14:paraId="65276F44"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21" w:type="dxa"/>
            <w:shd w:val="clear" w:color="auto" w:fill="auto"/>
            <w:noWrap/>
            <w:vAlign w:val="center"/>
            <w:hideMark/>
          </w:tcPr>
          <w:p w14:paraId="34E46722"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427" w:type="dxa"/>
            <w:shd w:val="clear" w:color="auto" w:fill="auto"/>
            <w:noWrap/>
            <w:vAlign w:val="center"/>
            <w:hideMark/>
          </w:tcPr>
          <w:p w14:paraId="39555E9D"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00" w:type="dxa"/>
            <w:shd w:val="clear" w:color="auto" w:fill="auto"/>
            <w:noWrap/>
            <w:vAlign w:val="center"/>
            <w:hideMark/>
          </w:tcPr>
          <w:p w14:paraId="1B1B9005"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80" w:type="dxa"/>
            <w:shd w:val="clear" w:color="auto" w:fill="auto"/>
            <w:noWrap/>
            <w:vAlign w:val="center"/>
            <w:hideMark/>
          </w:tcPr>
          <w:p w14:paraId="0B70C146"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15" w:type="dxa"/>
            <w:shd w:val="clear" w:color="auto" w:fill="auto"/>
            <w:noWrap/>
            <w:vAlign w:val="center"/>
            <w:hideMark/>
          </w:tcPr>
          <w:p w14:paraId="7FB34968" w14:textId="77777777" w:rsidR="00AD135D" w:rsidRPr="00DE2262" w:rsidRDefault="00AD135D" w:rsidP="00B61852">
            <w:pPr>
              <w:ind w:firstLine="0"/>
              <w:jc w:val="center"/>
              <w:rPr>
                <w:rFonts w:eastAsia="Times New Roman"/>
                <w:iCs/>
              </w:rPr>
            </w:pPr>
            <w:r w:rsidRPr="00DE2262">
              <w:rPr>
                <w:rFonts w:eastAsia="Times New Roman"/>
                <w:iCs/>
              </w:rPr>
              <w:t>2 063,0</w:t>
            </w:r>
          </w:p>
        </w:tc>
      </w:tr>
      <w:tr w:rsidR="00AD135D" w:rsidRPr="00DE2262" w14:paraId="16FD04B4" w14:textId="77777777" w:rsidTr="00B61852">
        <w:trPr>
          <w:trHeight w:val="20"/>
          <w:jc w:val="center"/>
        </w:trPr>
        <w:tc>
          <w:tcPr>
            <w:tcW w:w="460" w:type="dxa"/>
            <w:shd w:val="clear" w:color="auto" w:fill="auto"/>
            <w:noWrap/>
            <w:hideMark/>
          </w:tcPr>
          <w:p w14:paraId="49B82EBD" w14:textId="77777777" w:rsidR="00AD135D" w:rsidRPr="00DE2262" w:rsidRDefault="00AD135D" w:rsidP="00B61852">
            <w:pPr>
              <w:ind w:firstLine="0"/>
              <w:rPr>
                <w:rFonts w:eastAsia="Times New Roman"/>
                <w:color w:val="000000"/>
              </w:rPr>
            </w:pPr>
            <w:r w:rsidRPr="00DE2262">
              <w:rPr>
                <w:rFonts w:eastAsia="Times New Roman"/>
                <w:color w:val="000000"/>
              </w:rPr>
              <w:t>5</w:t>
            </w:r>
          </w:p>
        </w:tc>
        <w:tc>
          <w:tcPr>
            <w:tcW w:w="4710" w:type="dxa"/>
            <w:shd w:val="clear" w:color="auto" w:fill="auto"/>
            <w:noWrap/>
            <w:hideMark/>
          </w:tcPr>
          <w:p w14:paraId="39E5F4B5" w14:textId="77777777" w:rsidR="00AD135D" w:rsidRPr="00DE2262" w:rsidRDefault="00AD135D" w:rsidP="00B61852">
            <w:pPr>
              <w:ind w:firstLine="0"/>
              <w:rPr>
                <w:rFonts w:eastAsia="Times New Roman"/>
                <w:color w:val="000000"/>
              </w:rPr>
            </w:pPr>
            <w:r w:rsidRPr="00DE2262">
              <w:rPr>
                <w:rFonts w:eastAsia="Times New Roman"/>
                <w:color w:val="000000"/>
              </w:rPr>
              <w:t>Удельный расход природного газа на снабжение муниципального учреждения (в расчете на 1 работника)</w:t>
            </w:r>
          </w:p>
        </w:tc>
        <w:tc>
          <w:tcPr>
            <w:tcW w:w="992" w:type="dxa"/>
            <w:shd w:val="clear" w:color="auto" w:fill="auto"/>
            <w:noWrap/>
            <w:hideMark/>
          </w:tcPr>
          <w:p w14:paraId="45E99ABF" w14:textId="77777777" w:rsidR="00AD135D" w:rsidRPr="00DE2262" w:rsidRDefault="00AD135D" w:rsidP="00B61852">
            <w:pPr>
              <w:ind w:firstLine="0"/>
              <w:rPr>
                <w:rFonts w:eastAsia="Times New Roman"/>
                <w:color w:val="000000"/>
              </w:rPr>
            </w:pPr>
            <w:r w:rsidRPr="00DE2262">
              <w:rPr>
                <w:rFonts w:eastAsia="Times New Roman"/>
                <w:color w:val="000000"/>
              </w:rPr>
              <w:t xml:space="preserve">куб. м. / 1 чел </w:t>
            </w:r>
          </w:p>
        </w:tc>
        <w:tc>
          <w:tcPr>
            <w:tcW w:w="1529" w:type="dxa"/>
            <w:shd w:val="clear" w:color="auto" w:fill="auto"/>
            <w:noWrap/>
            <w:vAlign w:val="center"/>
            <w:hideMark/>
          </w:tcPr>
          <w:p w14:paraId="2DE266CE"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393" w:type="dxa"/>
            <w:shd w:val="clear" w:color="auto" w:fill="auto"/>
            <w:noWrap/>
            <w:vAlign w:val="center"/>
            <w:hideMark/>
          </w:tcPr>
          <w:p w14:paraId="618EC95F"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321" w:type="dxa"/>
            <w:shd w:val="clear" w:color="auto" w:fill="auto"/>
            <w:noWrap/>
            <w:vAlign w:val="center"/>
            <w:hideMark/>
          </w:tcPr>
          <w:p w14:paraId="3DD027DD"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427" w:type="dxa"/>
            <w:shd w:val="clear" w:color="auto" w:fill="auto"/>
            <w:noWrap/>
            <w:vAlign w:val="center"/>
            <w:hideMark/>
          </w:tcPr>
          <w:p w14:paraId="759627C4"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300" w:type="dxa"/>
            <w:shd w:val="clear" w:color="auto" w:fill="auto"/>
            <w:noWrap/>
            <w:vAlign w:val="center"/>
            <w:hideMark/>
          </w:tcPr>
          <w:p w14:paraId="1C808C48"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280" w:type="dxa"/>
            <w:shd w:val="clear" w:color="auto" w:fill="auto"/>
            <w:noWrap/>
            <w:vAlign w:val="center"/>
            <w:hideMark/>
          </w:tcPr>
          <w:p w14:paraId="0A926639"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c>
          <w:tcPr>
            <w:tcW w:w="1215" w:type="dxa"/>
            <w:shd w:val="clear" w:color="auto" w:fill="auto"/>
            <w:noWrap/>
            <w:vAlign w:val="center"/>
            <w:hideMark/>
          </w:tcPr>
          <w:p w14:paraId="2D6857CC" w14:textId="77777777" w:rsidR="00AD135D" w:rsidRPr="00DE2262" w:rsidRDefault="00AD135D" w:rsidP="00B61852">
            <w:pPr>
              <w:ind w:firstLine="0"/>
              <w:jc w:val="center"/>
              <w:rPr>
                <w:rFonts w:eastAsia="Times New Roman"/>
                <w:color w:val="000000"/>
              </w:rPr>
            </w:pPr>
            <w:r w:rsidRPr="00DE2262">
              <w:rPr>
                <w:rFonts w:eastAsia="Times New Roman"/>
                <w:color w:val="000000"/>
              </w:rPr>
              <w:t>0,014</w:t>
            </w:r>
          </w:p>
        </w:tc>
      </w:tr>
      <w:tr w:rsidR="00AD135D" w:rsidRPr="00DE2262" w14:paraId="0E20A5F5" w14:textId="77777777" w:rsidTr="00B61852">
        <w:trPr>
          <w:trHeight w:val="20"/>
          <w:jc w:val="center"/>
        </w:trPr>
        <w:tc>
          <w:tcPr>
            <w:tcW w:w="460" w:type="dxa"/>
            <w:shd w:val="clear" w:color="auto" w:fill="auto"/>
            <w:noWrap/>
            <w:hideMark/>
          </w:tcPr>
          <w:p w14:paraId="03AA2DD5" w14:textId="77777777" w:rsidR="00AD135D" w:rsidRPr="00DE2262" w:rsidRDefault="00AD135D" w:rsidP="00B61852">
            <w:pPr>
              <w:ind w:firstLine="0"/>
              <w:rPr>
                <w:rFonts w:eastAsia="Times New Roman"/>
                <w:color w:val="000000"/>
              </w:rPr>
            </w:pPr>
            <w:r w:rsidRPr="00DE2262">
              <w:rPr>
                <w:rFonts w:eastAsia="Times New Roman"/>
                <w:color w:val="000000"/>
              </w:rPr>
              <w:lastRenderedPageBreak/>
              <w:t> </w:t>
            </w:r>
          </w:p>
        </w:tc>
        <w:tc>
          <w:tcPr>
            <w:tcW w:w="4710" w:type="dxa"/>
            <w:shd w:val="clear" w:color="auto" w:fill="auto"/>
            <w:noWrap/>
            <w:hideMark/>
          </w:tcPr>
          <w:p w14:paraId="32ACFFF3" w14:textId="77777777" w:rsidR="00AD135D" w:rsidRPr="00DE2262" w:rsidRDefault="00AD135D" w:rsidP="00B61852">
            <w:pPr>
              <w:ind w:firstLine="0"/>
              <w:rPr>
                <w:rFonts w:eastAsia="Times New Roman"/>
                <w:iCs/>
              </w:rPr>
            </w:pPr>
            <w:r w:rsidRPr="00DE2262">
              <w:rPr>
                <w:rFonts w:eastAsia="Times New Roman"/>
                <w:iCs/>
              </w:rPr>
              <w:t xml:space="preserve">Факт потребления природного газа в 2019 году, </w:t>
            </w:r>
            <w:proofErr w:type="spellStart"/>
            <w:r w:rsidRPr="00DE2262">
              <w:rPr>
                <w:rFonts w:eastAsia="Times New Roman"/>
                <w:iCs/>
              </w:rPr>
              <w:t>куб.м</w:t>
            </w:r>
            <w:proofErr w:type="spellEnd"/>
            <w:r w:rsidRPr="00DE2262">
              <w:rPr>
                <w:rFonts w:eastAsia="Times New Roman"/>
                <w:iCs/>
              </w:rPr>
              <w:t xml:space="preserve">. </w:t>
            </w:r>
          </w:p>
        </w:tc>
        <w:tc>
          <w:tcPr>
            <w:tcW w:w="992" w:type="dxa"/>
            <w:shd w:val="clear" w:color="auto" w:fill="auto"/>
            <w:noWrap/>
            <w:hideMark/>
          </w:tcPr>
          <w:p w14:paraId="31E3D044"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0BB98305"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393" w:type="dxa"/>
            <w:shd w:val="clear" w:color="auto" w:fill="auto"/>
            <w:noWrap/>
            <w:vAlign w:val="center"/>
            <w:hideMark/>
          </w:tcPr>
          <w:p w14:paraId="66E400C6"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321" w:type="dxa"/>
            <w:shd w:val="clear" w:color="auto" w:fill="auto"/>
            <w:noWrap/>
            <w:vAlign w:val="center"/>
            <w:hideMark/>
          </w:tcPr>
          <w:p w14:paraId="53FEA157"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427" w:type="dxa"/>
            <w:shd w:val="clear" w:color="auto" w:fill="auto"/>
            <w:noWrap/>
            <w:vAlign w:val="center"/>
            <w:hideMark/>
          </w:tcPr>
          <w:p w14:paraId="6A8078A5"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300" w:type="dxa"/>
            <w:shd w:val="clear" w:color="auto" w:fill="auto"/>
            <w:noWrap/>
            <w:vAlign w:val="center"/>
            <w:hideMark/>
          </w:tcPr>
          <w:p w14:paraId="5DA13D50"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280" w:type="dxa"/>
            <w:shd w:val="clear" w:color="auto" w:fill="auto"/>
            <w:noWrap/>
            <w:vAlign w:val="center"/>
            <w:hideMark/>
          </w:tcPr>
          <w:p w14:paraId="0DBA0B12" w14:textId="77777777" w:rsidR="00AD135D" w:rsidRPr="00DE2262" w:rsidRDefault="00AD135D" w:rsidP="00B61852">
            <w:pPr>
              <w:ind w:firstLine="0"/>
              <w:jc w:val="center"/>
              <w:rPr>
                <w:rFonts w:eastAsia="Times New Roman"/>
                <w:iCs/>
              </w:rPr>
            </w:pPr>
            <w:r w:rsidRPr="00DE2262">
              <w:rPr>
                <w:rFonts w:eastAsia="Times New Roman"/>
                <w:iCs/>
              </w:rPr>
              <w:t>27,9</w:t>
            </w:r>
          </w:p>
        </w:tc>
        <w:tc>
          <w:tcPr>
            <w:tcW w:w="1215" w:type="dxa"/>
            <w:shd w:val="clear" w:color="auto" w:fill="auto"/>
            <w:noWrap/>
            <w:vAlign w:val="center"/>
            <w:hideMark/>
          </w:tcPr>
          <w:p w14:paraId="35475F52" w14:textId="77777777" w:rsidR="00AD135D" w:rsidRPr="00DE2262" w:rsidRDefault="00AD135D" w:rsidP="00B61852">
            <w:pPr>
              <w:ind w:firstLine="0"/>
              <w:jc w:val="center"/>
              <w:rPr>
                <w:rFonts w:eastAsia="Times New Roman"/>
                <w:iCs/>
              </w:rPr>
            </w:pPr>
            <w:r w:rsidRPr="00DE2262">
              <w:rPr>
                <w:rFonts w:eastAsia="Times New Roman"/>
                <w:iCs/>
              </w:rPr>
              <w:t>27,9</w:t>
            </w:r>
          </w:p>
        </w:tc>
      </w:tr>
      <w:tr w:rsidR="00AD135D" w:rsidRPr="00DE2262" w14:paraId="1ED2DE04" w14:textId="77777777" w:rsidTr="00B61852">
        <w:trPr>
          <w:trHeight w:val="20"/>
          <w:jc w:val="center"/>
        </w:trPr>
        <w:tc>
          <w:tcPr>
            <w:tcW w:w="460" w:type="dxa"/>
            <w:shd w:val="clear" w:color="auto" w:fill="auto"/>
            <w:noWrap/>
            <w:hideMark/>
          </w:tcPr>
          <w:p w14:paraId="158B6154"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4710" w:type="dxa"/>
            <w:shd w:val="clear" w:color="auto" w:fill="auto"/>
            <w:noWrap/>
            <w:hideMark/>
          </w:tcPr>
          <w:p w14:paraId="1F218545" w14:textId="77777777" w:rsidR="00AD135D" w:rsidRPr="00DE2262" w:rsidRDefault="00AD135D" w:rsidP="00B61852">
            <w:pPr>
              <w:ind w:firstLine="0"/>
              <w:rPr>
                <w:rFonts w:eastAsia="Times New Roman"/>
                <w:iCs/>
              </w:rPr>
            </w:pPr>
            <w:r w:rsidRPr="00DE2262">
              <w:rPr>
                <w:rFonts w:eastAsia="Times New Roman"/>
                <w:iCs/>
              </w:rPr>
              <w:t xml:space="preserve">Количество работников, чел </w:t>
            </w:r>
          </w:p>
        </w:tc>
        <w:tc>
          <w:tcPr>
            <w:tcW w:w="992" w:type="dxa"/>
            <w:shd w:val="clear" w:color="auto" w:fill="auto"/>
            <w:noWrap/>
            <w:hideMark/>
          </w:tcPr>
          <w:p w14:paraId="640272EB" w14:textId="77777777" w:rsidR="00AD135D" w:rsidRPr="00DE2262" w:rsidRDefault="00AD135D" w:rsidP="00B61852">
            <w:pPr>
              <w:ind w:firstLine="0"/>
              <w:rPr>
                <w:rFonts w:eastAsia="Times New Roman"/>
                <w:color w:val="000000"/>
              </w:rPr>
            </w:pPr>
            <w:r w:rsidRPr="00DE2262">
              <w:rPr>
                <w:rFonts w:eastAsia="Times New Roman"/>
                <w:color w:val="000000"/>
              </w:rPr>
              <w:t> </w:t>
            </w:r>
          </w:p>
        </w:tc>
        <w:tc>
          <w:tcPr>
            <w:tcW w:w="1529" w:type="dxa"/>
            <w:shd w:val="clear" w:color="auto" w:fill="auto"/>
            <w:noWrap/>
            <w:vAlign w:val="center"/>
            <w:hideMark/>
          </w:tcPr>
          <w:p w14:paraId="4CFF8CD1"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93" w:type="dxa"/>
            <w:shd w:val="clear" w:color="auto" w:fill="auto"/>
            <w:noWrap/>
            <w:vAlign w:val="center"/>
            <w:hideMark/>
          </w:tcPr>
          <w:p w14:paraId="02CA19E7"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21" w:type="dxa"/>
            <w:shd w:val="clear" w:color="auto" w:fill="auto"/>
            <w:noWrap/>
            <w:vAlign w:val="center"/>
            <w:hideMark/>
          </w:tcPr>
          <w:p w14:paraId="1E505C95"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427" w:type="dxa"/>
            <w:shd w:val="clear" w:color="auto" w:fill="auto"/>
            <w:noWrap/>
            <w:vAlign w:val="center"/>
            <w:hideMark/>
          </w:tcPr>
          <w:p w14:paraId="0BFC7350"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300" w:type="dxa"/>
            <w:shd w:val="clear" w:color="auto" w:fill="auto"/>
            <w:noWrap/>
            <w:vAlign w:val="center"/>
            <w:hideMark/>
          </w:tcPr>
          <w:p w14:paraId="6EE06A80"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80" w:type="dxa"/>
            <w:shd w:val="clear" w:color="auto" w:fill="auto"/>
            <w:noWrap/>
            <w:vAlign w:val="center"/>
            <w:hideMark/>
          </w:tcPr>
          <w:p w14:paraId="3262914F" w14:textId="77777777" w:rsidR="00AD135D" w:rsidRPr="00DE2262" w:rsidRDefault="00AD135D" w:rsidP="00B61852">
            <w:pPr>
              <w:ind w:firstLine="0"/>
              <w:jc w:val="center"/>
              <w:rPr>
                <w:rFonts w:eastAsia="Times New Roman"/>
                <w:iCs/>
              </w:rPr>
            </w:pPr>
            <w:r w:rsidRPr="00DE2262">
              <w:rPr>
                <w:rFonts w:eastAsia="Times New Roman"/>
                <w:iCs/>
              </w:rPr>
              <w:t>2 063,0</w:t>
            </w:r>
          </w:p>
        </w:tc>
        <w:tc>
          <w:tcPr>
            <w:tcW w:w="1215" w:type="dxa"/>
            <w:shd w:val="clear" w:color="auto" w:fill="auto"/>
            <w:noWrap/>
            <w:vAlign w:val="center"/>
            <w:hideMark/>
          </w:tcPr>
          <w:p w14:paraId="0A6D5141" w14:textId="77777777" w:rsidR="00AD135D" w:rsidRPr="00DE2262" w:rsidRDefault="00AD135D" w:rsidP="00B61852">
            <w:pPr>
              <w:ind w:firstLine="0"/>
              <w:jc w:val="center"/>
              <w:rPr>
                <w:rFonts w:eastAsia="Times New Roman"/>
                <w:iCs/>
              </w:rPr>
            </w:pPr>
            <w:r w:rsidRPr="00DE2262">
              <w:rPr>
                <w:rFonts w:eastAsia="Times New Roman"/>
                <w:iCs/>
              </w:rPr>
              <w:t>2 063,0</w:t>
            </w:r>
          </w:p>
        </w:tc>
      </w:tr>
    </w:tbl>
    <w:p w14:paraId="1A9C0A29" w14:textId="77777777" w:rsidR="00AD135D" w:rsidRPr="00DE2262" w:rsidRDefault="00AD135D" w:rsidP="00AD135D">
      <w:pPr>
        <w:rPr>
          <w:b/>
          <w:bCs/>
        </w:rPr>
      </w:pPr>
    </w:p>
    <w:p w14:paraId="6F3E7E0A" w14:textId="77777777" w:rsidR="00AD135D" w:rsidRPr="00DE2262" w:rsidRDefault="00AD135D" w:rsidP="00AD135D">
      <w:pPr>
        <w:ind w:firstLine="567"/>
        <w:jc w:val="center"/>
        <w:rPr>
          <w:b/>
          <w:bCs/>
        </w:rPr>
      </w:pPr>
      <w:r w:rsidRPr="00DE2262">
        <w:rPr>
          <w:b/>
          <w:bCs/>
        </w:rPr>
        <w:t>Перечень основных мероприятий</w:t>
      </w:r>
    </w:p>
    <w:p w14:paraId="4B7639D9" w14:textId="77777777" w:rsidR="00AD135D" w:rsidRPr="0045594F" w:rsidRDefault="00AD135D" w:rsidP="00AD135D"/>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4"/>
        <w:gridCol w:w="850"/>
        <w:gridCol w:w="567"/>
        <w:gridCol w:w="425"/>
        <w:gridCol w:w="496"/>
        <w:gridCol w:w="497"/>
        <w:gridCol w:w="567"/>
        <w:gridCol w:w="567"/>
        <w:gridCol w:w="426"/>
        <w:gridCol w:w="425"/>
        <w:gridCol w:w="567"/>
        <w:gridCol w:w="566"/>
        <w:gridCol w:w="426"/>
        <w:gridCol w:w="709"/>
        <w:gridCol w:w="425"/>
        <w:gridCol w:w="425"/>
        <w:gridCol w:w="709"/>
        <w:gridCol w:w="567"/>
        <w:gridCol w:w="424"/>
        <w:gridCol w:w="567"/>
        <w:gridCol w:w="425"/>
        <w:gridCol w:w="567"/>
        <w:gridCol w:w="567"/>
        <w:gridCol w:w="425"/>
        <w:gridCol w:w="567"/>
        <w:gridCol w:w="567"/>
        <w:gridCol w:w="566"/>
        <w:gridCol w:w="567"/>
        <w:gridCol w:w="424"/>
        <w:gridCol w:w="430"/>
        <w:gridCol w:w="283"/>
        <w:gridCol w:w="283"/>
      </w:tblGrid>
      <w:tr w:rsidR="00AD135D" w:rsidRPr="0045594F" w14:paraId="760497E6" w14:textId="77777777" w:rsidTr="00B61852">
        <w:trPr>
          <w:trHeight w:val="20"/>
          <w:jc w:val="center"/>
        </w:trPr>
        <w:tc>
          <w:tcPr>
            <w:tcW w:w="284" w:type="dxa"/>
            <w:vMerge w:val="restart"/>
            <w:shd w:val="clear" w:color="000000" w:fill="FFFFFF"/>
            <w:hideMark/>
          </w:tcPr>
          <w:p w14:paraId="1196092F" w14:textId="77777777" w:rsidR="00AD135D" w:rsidRPr="0045594F" w:rsidRDefault="00AD135D" w:rsidP="00B61852">
            <w:pPr>
              <w:ind w:firstLine="0"/>
              <w:rPr>
                <w:rFonts w:eastAsia="Times New Roman"/>
                <w:sz w:val="16"/>
                <w:szCs w:val="16"/>
              </w:rPr>
            </w:pPr>
            <w:r w:rsidRPr="0045594F">
              <w:rPr>
                <w:rFonts w:eastAsia="Times New Roman"/>
                <w:sz w:val="16"/>
                <w:szCs w:val="16"/>
              </w:rPr>
              <w:t>№</w:t>
            </w:r>
            <w:r w:rsidRPr="0045594F">
              <w:rPr>
                <w:rFonts w:eastAsia="Times New Roman"/>
                <w:sz w:val="16"/>
                <w:szCs w:val="16"/>
              </w:rPr>
              <w:br/>
              <w:t>п/п</w:t>
            </w:r>
          </w:p>
        </w:tc>
        <w:tc>
          <w:tcPr>
            <w:tcW w:w="850" w:type="dxa"/>
            <w:vMerge w:val="restart"/>
            <w:shd w:val="clear" w:color="000000" w:fill="FFFFFF"/>
            <w:hideMark/>
          </w:tcPr>
          <w:p w14:paraId="43EB1143" w14:textId="77777777" w:rsidR="00AD135D" w:rsidRPr="0045594F" w:rsidRDefault="00AD135D" w:rsidP="00B61852">
            <w:pPr>
              <w:ind w:firstLine="0"/>
              <w:rPr>
                <w:rFonts w:eastAsia="Times New Roman"/>
                <w:sz w:val="16"/>
                <w:szCs w:val="16"/>
              </w:rPr>
            </w:pPr>
            <w:r w:rsidRPr="0045594F">
              <w:rPr>
                <w:rFonts w:eastAsia="Times New Roman"/>
                <w:sz w:val="16"/>
                <w:szCs w:val="16"/>
              </w:rPr>
              <w:t>Наименование мероприятия программы</w:t>
            </w:r>
          </w:p>
        </w:tc>
        <w:tc>
          <w:tcPr>
            <w:tcW w:w="2552" w:type="dxa"/>
            <w:gridSpan w:val="5"/>
            <w:shd w:val="clear" w:color="000000" w:fill="FFFFFF"/>
            <w:vAlign w:val="center"/>
            <w:hideMark/>
          </w:tcPr>
          <w:p w14:paraId="2C02123B"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2021 год</w:t>
            </w:r>
          </w:p>
        </w:tc>
        <w:tc>
          <w:tcPr>
            <w:tcW w:w="2551" w:type="dxa"/>
            <w:gridSpan w:val="5"/>
            <w:shd w:val="clear" w:color="000000" w:fill="FFFFFF"/>
            <w:vAlign w:val="center"/>
            <w:hideMark/>
          </w:tcPr>
          <w:p w14:paraId="66822192"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2022год</w:t>
            </w:r>
          </w:p>
        </w:tc>
        <w:tc>
          <w:tcPr>
            <w:tcW w:w="2694" w:type="dxa"/>
            <w:gridSpan w:val="5"/>
            <w:shd w:val="clear" w:color="000000" w:fill="FFFFFF"/>
            <w:vAlign w:val="center"/>
            <w:hideMark/>
          </w:tcPr>
          <w:p w14:paraId="294ECA76"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2023 год</w:t>
            </w:r>
          </w:p>
        </w:tc>
        <w:tc>
          <w:tcPr>
            <w:tcW w:w="2550" w:type="dxa"/>
            <w:gridSpan w:val="5"/>
            <w:shd w:val="clear" w:color="000000" w:fill="FFFFFF"/>
            <w:vAlign w:val="center"/>
            <w:hideMark/>
          </w:tcPr>
          <w:p w14:paraId="4EB9E456"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2024 год</w:t>
            </w:r>
          </w:p>
        </w:tc>
        <w:tc>
          <w:tcPr>
            <w:tcW w:w="2692" w:type="dxa"/>
            <w:gridSpan w:val="5"/>
            <w:shd w:val="clear" w:color="000000" w:fill="FFFFFF"/>
            <w:vAlign w:val="center"/>
            <w:hideMark/>
          </w:tcPr>
          <w:p w14:paraId="4C799E6B"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2025 год</w:t>
            </w:r>
          </w:p>
        </w:tc>
        <w:tc>
          <w:tcPr>
            <w:tcW w:w="1987" w:type="dxa"/>
            <w:gridSpan w:val="5"/>
            <w:shd w:val="clear" w:color="000000" w:fill="FFFFFF"/>
            <w:vAlign w:val="center"/>
            <w:hideMark/>
          </w:tcPr>
          <w:p w14:paraId="70BF4D47" w14:textId="77777777" w:rsidR="00AD135D" w:rsidRPr="0045594F" w:rsidRDefault="00AD135D" w:rsidP="00B61852">
            <w:pPr>
              <w:ind w:firstLine="0"/>
              <w:jc w:val="center"/>
              <w:rPr>
                <w:rFonts w:eastAsia="Times New Roman"/>
                <w:b/>
                <w:bCs/>
                <w:sz w:val="16"/>
                <w:szCs w:val="16"/>
              </w:rPr>
            </w:pPr>
            <w:r w:rsidRPr="0045594F">
              <w:rPr>
                <w:rFonts w:eastAsia="Times New Roman"/>
                <w:b/>
                <w:bCs/>
                <w:sz w:val="16"/>
                <w:szCs w:val="16"/>
              </w:rPr>
              <w:t>2026</w:t>
            </w:r>
          </w:p>
        </w:tc>
      </w:tr>
      <w:tr w:rsidR="00AD135D" w:rsidRPr="0045594F" w14:paraId="6460C33B" w14:textId="77777777" w:rsidTr="00B61852">
        <w:trPr>
          <w:trHeight w:val="20"/>
          <w:jc w:val="center"/>
        </w:trPr>
        <w:tc>
          <w:tcPr>
            <w:tcW w:w="284" w:type="dxa"/>
            <w:vMerge/>
            <w:vAlign w:val="center"/>
            <w:hideMark/>
          </w:tcPr>
          <w:p w14:paraId="29443D2E" w14:textId="77777777" w:rsidR="00AD135D" w:rsidRPr="0045594F" w:rsidRDefault="00AD135D" w:rsidP="00B61852">
            <w:pPr>
              <w:ind w:firstLine="0"/>
              <w:rPr>
                <w:rFonts w:eastAsia="Times New Roman"/>
                <w:sz w:val="16"/>
                <w:szCs w:val="16"/>
              </w:rPr>
            </w:pPr>
          </w:p>
        </w:tc>
        <w:tc>
          <w:tcPr>
            <w:tcW w:w="850" w:type="dxa"/>
            <w:vMerge/>
            <w:vAlign w:val="center"/>
            <w:hideMark/>
          </w:tcPr>
          <w:p w14:paraId="39EBD378" w14:textId="77777777" w:rsidR="00AD135D" w:rsidRPr="0045594F" w:rsidRDefault="00AD135D" w:rsidP="00B61852">
            <w:pPr>
              <w:ind w:firstLine="0"/>
              <w:rPr>
                <w:rFonts w:eastAsia="Times New Roman"/>
                <w:sz w:val="16"/>
                <w:szCs w:val="16"/>
              </w:rPr>
            </w:pPr>
          </w:p>
        </w:tc>
        <w:tc>
          <w:tcPr>
            <w:tcW w:w="992" w:type="dxa"/>
            <w:gridSpan w:val="2"/>
            <w:vMerge w:val="restart"/>
            <w:shd w:val="clear" w:color="000000" w:fill="FFFFFF"/>
            <w:hideMark/>
          </w:tcPr>
          <w:p w14:paraId="271C808E"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1560" w:type="dxa"/>
            <w:gridSpan w:val="3"/>
            <w:shd w:val="clear" w:color="000000" w:fill="FFFFFF"/>
            <w:hideMark/>
          </w:tcPr>
          <w:p w14:paraId="0B7C98E3"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c>
          <w:tcPr>
            <w:tcW w:w="993" w:type="dxa"/>
            <w:gridSpan w:val="2"/>
            <w:vMerge w:val="restart"/>
            <w:shd w:val="clear" w:color="000000" w:fill="FFFFFF"/>
            <w:hideMark/>
          </w:tcPr>
          <w:p w14:paraId="4601F303"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1558" w:type="dxa"/>
            <w:gridSpan w:val="3"/>
            <w:shd w:val="clear" w:color="000000" w:fill="FFFFFF"/>
            <w:hideMark/>
          </w:tcPr>
          <w:p w14:paraId="53D49CEB"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c>
          <w:tcPr>
            <w:tcW w:w="1135" w:type="dxa"/>
            <w:gridSpan w:val="2"/>
            <w:vMerge w:val="restart"/>
            <w:shd w:val="clear" w:color="000000" w:fill="FFFFFF"/>
            <w:hideMark/>
          </w:tcPr>
          <w:p w14:paraId="1E94D39E"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1559" w:type="dxa"/>
            <w:gridSpan w:val="3"/>
            <w:shd w:val="clear" w:color="000000" w:fill="FFFFFF"/>
            <w:hideMark/>
          </w:tcPr>
          <w:p w14:paraId="4E870B9F"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c>
          <w:tcPr>
            <w:tcW w:w="991" w:type="dxa"/>
            <w:gridSpan w:val="2"/>
            <w:vMerge w:val="restart"/>
            <w:shd w:val="clear" w:color="000000" w:fill="FFFFFF"/>
            <w:hideMark/>
          </w:tcPr>
          <w:p w14:paraId="2DD5A795"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1559" w:type="dxa"/>
            <w:gridSpan w:val="3"/>
            <w:shd w:val="clear" w:color="000000" w:fill="FFFFFF"/>
            <w:hideMark/>
          </w:tcPr>
          <w:p w14:paraId="788ACA47"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c>
          <w:tcPr>
            <w:tcW w:w="992" w:type="dxa"/>
            <w:gridSpan w:val="2"/>
            <w:vMerge w:val="restart"/>
            <w:shd w:val="clear" w:color="000000" w:fill="FFFFFF"/>
            <w:hideMark/>
          </w:tcPr>
          <w:p w14:paraId="7F7F0D1C"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1700" w:type="dxa"/>
            <w:gridSpan w:val="3"/>
            <w:shd w:val="clear" w:color="000000" w:fill="FFFFFF"/>
            <w:hideMark/>
          </w:tcPr>
          <w:p w14:paraId="4826ED2C"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c>
          <w:tcPr>
            <w:tcW w:w="991" w:type="dxa"/>
            <w:gridSpan w:val="2"/>
            <w:vMerge w:val="restart"/>
            <w:shd w:val="clear" w:color="000000" w:fill="FFFFFF"/>
            <w:hideMark/>
          </w:tcPr>
          <w:p w14:paraId="18659085" w14:textId="77777777" w:rsidR="00AD135D" w:rsidRPr="0045594F" w:rsidRDefault="00AD135D" w:rsidP="00B61852">
            <w:pPr>
              <w:ind w:firstLine="0"/>
              <w:rPr>
                <w:rFonts w:eastAsia="Times New Roman"/>
                <w:sz w:val="16"/>
                <w:szCs w:val="16"/>
              </w:rPr>
            </w:pPr>
            <w:r w:rsidRPr="0045594F">
              <w:rPr>
                <w:rFonts w:eastAsia="Times New Roman"/>
                <w:sz w:val="16"/>
                <w:szCs w:val="16"/>
              </w:rPr>
              <w:t>Финансовое обеспечение реализации мероприятий</w:t>
            </w:r>
          </w:p>
        </w:tc>
        <w:tc>
          <w:tcPr>
            <w:tcW w:w="996" w:type="dxa"/>
            <w:gridSpan w:val="3"/>
            <w:shd w:val="clear" w:color="000000" w:fill="FFFFFF"/>
            <w:hideMark/>
          </w:tcPr>
          <w:p w14:paraId="0B660880" w14:textId="77777777" w:rsidR="00AD135D" w:rsidRPr="0045594F" w:rsidRDefault="00AD135D" w:rsidP="00B61852">
            <w:pPr>
              <w:ind w:firstLine="0"/>
              <w:rPr>
                <w:rFonts w:eastAsia="Times New Roman"/>
                <w:sz w:val="16"/>
                <w:szCs w:val="16"/>
              </w:rPr>
            </w:pPr>
            <w:r w:rsidRPr="0045594F">
              <w:rPr>
                <w:rFonts w:eastAsia="Times New Roman"/>
                <w:sz w:val="16"/>
                <w:szCs w:val="16"/>
              </w:rPr>
              <w:t>Экономия топливно-энергетических ресурсов</w:t>
            </w:r>
          </w:p>
        </w:tc>
      </w:tr>
      <w:tr w:rsidR="00AD135D" w:rsidRPr="0045594F" w14:paraId="5E8042DD" w14:textId="77777777" w:rsidTr="00B61852">
        <w:trPr>
          <w:trHeight w:val="20"/>
          <w:jc w:val="center"/>
        </w:trPr>
        <w:tc>
          <w:tcPr>
            <w:tcW w:w="284" w:type="dxa"/>
            <w:vMerge/>
            <w:vAlign w:val="center"/>
            <w:hideMark/>
          </w:tcPr>
          <w:p w14:paraId="6F2E9921" w14:textId="77777777" w:rsidR="00AD135D" w:rsidRPr="0045594F" w:rsidRDefault="00AD135D" w:rsidP="00B61852">
            <w:pPr>
              <w:ind w:firstLine="0"/>
              <w:rPr>
                <w:rFonts w:eastAsia="Times New Roman"/>
                <w:sz w:val="16"/>
                <w:szCs w:val="16"/>
              </w:rPr>
            </w:pPr>
          </w:p>
        </w:tc>
        <w:tc>
          <w:tcPr>
            <w:tcW w:w="850" w:type="dxa"/>
            <w:vMerge/>
            <w:vAlign w:val="center"/>
            <w:hideMark/>
          </w:tcPr>
          <w:p w14:paraId="69B57A00" w14:textId="77777777" w:rsidR="00AD135D" w:rsidRPr="0045594F" w:rsidRDefault="00AD135D" w:rsidP="00B61852">
            <w:pPr>
              <w:ind w:firstLine="0"/>
              <w:rPr>
                <w:rFonts w:eastAsia="Times New Roman"/>
                <w:sz w:val="16"/>
                <w:szCs w:val="16"/>
              </w:rPr>
            </w:pPr>
          </w:p>
        </w:tc>
        <w:tc>
          <w:tcPr>
            <w:tcW w:w="992" w:type="dxa"/>
            <w:gridSpan w:val="2"/>
            <w:vMerge/>
            <w:vAlign w:val="center"/>
            <w:hideMark/>
          </w:tcPr>
          <w:p w14:paraId="72164B4E" w14:textId="77777777" w:rsidR="00AD135D" w:rsidRPr="0045594F" w:rsidRDefault="00AD135D" w:rsidP="00B61852">
            <w:pPr>
              <w:ind w:firstLine="0"/>
              <w:rPr>
                <w:rFonts w:eastAsia="Times New Roman"/>
                <w:sz w:val="16"/>
                <w:szCs w:val="16"/>
              </w:rPr>
            </w:pPr>
          </w:p>
        </w:tc>
        <w:tc>
          <w:tcPr>
            <w:tcW w:w="993" w:type="dxa"/>
            <w:gridSpan w:val="2"/>
            <w:shd w:val="clear" w:color="000000" w:fill="FFFFFF"/>
            <w:hideMark/>
          </w:tcPr>
          <w:p w14:paraId="5C53F276"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567" w:type="dxa"/>
            <w:vMerge w:val="restart"/>
            <w:shd w:val="clear" w:color="000000" w:fill="FFFFFF"/>
            <w:hideMark/>
          </w:tcPr>
          <w:p w14:paraId="1B896DEA"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выражении, тыс. </w:t>
            </w:r>
            <w:proofErr w:type="spellStart"/>
            <w:r w:rsidRPr="0045594F">
              <w:rPr>
                <w:rFonts w:eastAsia="Times New Roman"/>
                <w:sz w:val="16"/>
                <w:szCs w:val="16"/>
              </w:rPr>
              <w:t>руб</w:t>
            </w:r>
            <w:proofErr w:type="spellEnd"/>
            <w:r w:rsidRPr="0045594F">
              <w:rPr>
                <w:rFonts w:eastAsia="Times New Roman"/>
                <w:sz w:val="16"/>
                <w:szCs w:val="16"/>
              </w:rPr>
              <w:t xml:space="preserve"> </w:t>
            </w:r>
          </w:p>
        </w:tc>
        <w:tc>
          <w:tcPr>
            <w:tcW w:w="993" w:type="dxa"/>
            <w:gridSpan w:val="2"/>
            <w:vMerge/>
            <w:vAlign w:val="center"/>
            <w:hideMark/>
          </w:tcPr>
          <w:p w14:paraId="024A63B5" w14:textId="77777777" w:rsidR="00AD135D" w:rsidRPr="0045594F" w:rsidRDefault="00AD135D" w:rsidP="00B61852">
            <w:pPr>
              <w:ind w:firstLine="0"/>
              <w:rPr>
                <w:rFonts w:eastAsia="Times New Roman"/>
                <w:sz w:val="16"/>
                <w:szCs w:val="16"/>
              </w:rPr>
            </w:pPr>
          </w:p>
        </w:tc>
        <w:tc>
          <w:tcPr>
            <w:tcW w:w="992" w:type="dxa"/>
            <w:gridSpan w:val="2"/>
            <w:shd w:val="clear" w:color="000000" w:fill="FFFFFF"/>
            <w:hideMark/>
          </w:tcPr>
          <w:p w14:paraId="7ADFC4FB"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566" w:type="dxa"/>
            <w:vMerge w:val="restart"/>
            <w:shd w:val="clear" w:color="000000" w:fill="FFFFFF"/>
            <w:hideMark/>
          </w:tcPr>
          <w:p w14:paraId="7594D428"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w:t>
            </w:r>
            <w:proofErr w:type="spellStart"/>
            <w:r w:rsidRPr="0045594F">
              <w:rPr>
                <w:rFonts w:eastAsia="Times New Roman"/>
                <w:sz w:val="16"/>
                <w:szCs w:val="16"/>
              </w:rPr>
              <w:t>выражении</w:t>
            </w:r>
            <w:proofErr w:type="gramStart"/>
            <w:r w:rsidRPr="0045594F">
              <w:rPr>
                <w:rFonts w:eastAsia="Times New Roman"/>
                <w:sz w:val="16"/>
                <w:szCs w:val="16"/>
              </w:rPr>
              <w:t>,т</w:t>
            </w:r>
            <w:proofErr w:type="gramEnd"/>
            <w:r w:rsidRPr="0045594F">
              <w:rPr>
                <w:rFonts w:eastAsia="Times New Roman"/>
                <w:sz w:val="16"/>
                <w:szCs w:val="16"/>
              </w:rPr>
              <w:t>ыс</w:t>
            </w:r>
            <w:proofErr w:type="spellEnd"/>
            <w:r w:rsidRPr="0045594F">
              <w:rPr>
                <w:rFonts w:eastAsia="Times New Roman"/>
                <w:sz w:val="16"/>
                <w:szCs w:val="16"/>
              </w:rPr>
              <w:t xml:space="preserve">. руб.  </w:t>
            </w:r>
          </w:p>
        </w:tc>
        <w:tc>
          <w:tcPr>
            <w:tcW w:w="1135" w:type="dxa"/>
            <w:gridSpan w:val="2"/>
            <w:vMerge/>
            <w:vAlign w:val="center"/>
            <w:hideMark/>
          </w:tcPr>
          <w:p w14:paraId="699C06ED" w14:textId="77777777" w:rsidR="00AD135D" w:rsidRPr="0045594F" w:rsidRDefault="00AD135D" w:rsidP="00B61852">
            <w:pPr>
              <w:ind w:firstLine="0"/>
              <w:rPr>
                <w:rFonts w:eastAsia="Times New Roman"/>
                <w:sz w:val="16"/>
                <w:szCs w:val="16"/>
              </w:rPr>
            </w:pPr>
          </w:p>
        </w:tc>
        <w:tc>
          <w:tcPr>
            <w:tcW w:w="850" w:type="dxa"/>
            <w:gridSpan w:val="2"/>
            <w:shd w:val="clear" w:color="000000" w:fill="FFFFFF"/>
            <w:hideMark/>
          </w:tcPr>
          <w:p w14:paraId="21C2B0CE"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709" w:type="dxa"/>
            <w:vMerge w:val="restart"/>
            <w:shd w:val="clear" w:color="000000" w:fill="FFFFFF"/>
            <w:hideMark/>
          </w:tcPr>
          <w:p w14:paraId="4505883B"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выражении, тыс. руб.  </w:t>
            </w:r>
          </w:p>
        </w:tc>
        <w:tc>
          <w:tcPr>
            <w:tcW w:w="991" w:type="dxa"/>
            <w:gridSpan w:val="2"/>
            <w:vMerge/>
            <w:vAlign w:val="center"/>
            <w:hideMark/>
          </w:tcPr>
          <w:p w14:paraId="00481E86" w14:textId="77777777" w:rsidR="00AD135D" w:rsidRPr="0045594F" w:rsidRDefault="00AD135D" w:rsidP="00B61852">
            <w:pPr>
              <w:ind w:firstLine="0"/>
              <w:rPr>
                <w:rFonts w:eastAsia="Times New Roman"/>
                <w:sz w:val="16"/>
                <w:szCs w:val="16"/>
              </w:rPr>
            </w:pPr>
          </w:p>
        </w:tc>
        <w:tc>
          <w:tcPr>
            <w:tcW w:w="992" w:type="dxa"/>
            <w:gridSpan w:val="2"/>
            <w:shd w:val="clear" w:color="000000" w:fill="FFFFFF"/>
            <w:hideMark/>
          </w:tcPr>
          <w:p w14:paraId="69C79B0C"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567" w:type="dxa"/>
            <w:vMerge w:val="restart"/>
            <w:shd w:val="clear" w:color="000000" w:fill="FFFFFF"/>
            <w:hideMark/>
          </w:tcPr>
          <w:p w14:paraId="2994072F"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выражении, тыс. руб. </w:t>
            </w:r>
          </w:p>
        </w:tc>
        <w:tc>
          <w:tcPr>
            <w:tcW w:w="992" w:type="dxa"/>
            <w:gridSpan w:val="2"/>
            <w:vMerge/>
            <w:vAlign w:val="center"/>
            <w:hideMark/>
          </w:tcPr>
          <w:p w14:paraId="2EE4668C" w14:textId="77777777" w:rsidR="00AD135D" w:rsidRPr="0045594F" w:rsidRDefault="00AD135D" w:rsidP="00B61852">
            <w:pPr>
              <w:ind w:firstLine="0"/>
              <w:rPr>
                <w:rFonts w:eastAsia="Times New Roman"/>
                <w:sz w:val="16"/>
                <w:szCs w:val="16"/>
              </w:rPr>
            </w:pPr>
          </w:p>
        </w:tc>
        <w:tc>
          <w:tcPr>
            <w:tcW w:w="1134" w:type="dxa"/>
            <w:gridSpan w:val="2"/>
            <w:shd w:val="clear" w:color="000000" w:fill="FFFFFF"/>
            <w:hideMark/>
          </w:tcPr>
          <w:p w14:paraId="0B3EE5D9"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566" w:type="dxa"/>
            <w:vMerge w:val="restart"/>
            <w:shd w:val="clear" w:color="000000" w:fill="FFFFFF"/>
            <w:hideMark/>
          </w:tcPr>
          <w:p w14:paraId="07047945"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выражении, тыс. руб.  </w:t>
            </w:r>
          </w:p>
        </w:tc>
        <w:tc>
          <w:tcPr>
            <w:tcW w:w="991" w:type="dxa"/>
            <w:gridSpan w:val="2"/>
            <w:vMerge/>
            <w:vAlign w:val="center"/>
            <w:hideMark/>
          </w:tcPr>
          <w:p w14:paraId="51AD11D3" w14:textId="77777777" w:rsidR="00AD135D" w:rsidRPr="0045594F" w:rsidRDefault="00AD135D" w:rsidP="00B61852">
            <w:pPr>
              <w:ind w:firstLine="0"/>
              <w:rPr>
                <w:rFonts w:eastAsia="Times New Roman"/>
                <w:sz w:val="16"/>
                <w:szCs w:val="16"/>
              </w:rPr>
            </w:pPr>
          </w:p>
        </w:tc>
        <w:tc>
          <w:tcPr>
            <w:tcW w:w="713" w:type="dxa"/>
            <w:gridSpan w:val="2"/>
            <w:shd w:val="clear" w:color="000000" w:fill="FFFFFF"/>
            <w:hideMark/>
          </w:tcPr>
          <w:p w14:paraId="7791A99C"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натуральном выражении </w:t>
            </w:r>
          </w:p>
        </w:tc>
        <w:tc>
          <w:tcPr>
            <w:tcW w:w="283" w:type="dxa"/>
            <w:vMerge w:val="restart"/>
            <w:shd w:val="clear" w:color="000000" w:fill="FFFFFF"/>
            <w:hideMark/>
          </w:tcPr>
          <w:p w14:paraId="2A24BD56"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в стоимостном выражении, тыс. руб.  </w:t>
            </w:r>
          </w:p>
        </w:tc>
      </w:tr>
      <w:tr w:rsidR="00AD135D" w:rsidRPr="0045594F" w14:paraId="71C124BB" w14:textId="77777777" w:rsidTr="00B61852">
        <w:trPr>
          <w:trHeight w:val="20"/>
          <w:jc w:val="center"/>
        </w:trPr>
        <w:tc>
          <w:tcPr>
            <w:tcW w:w="284" w:type="dxa"/>
            <w:vMerge/>
            <w:vAlign w:val="center"/>
            <w:hideMark/>
          </w:tcPr>
          <w:p w14:paraId="79920215" w14:textId="77777777" w:rsidR="00AD135D" w:rsidRPr="0045594F" w:rsidRDefault="00AD135D" w:rsidP="00B61852">
            <w:pPr>
              <w:ind w:firstLine="0"/>
              <w:rPr>
                <w:rFonts w:eastAsia="Times New Roman"/>
                <w:sz w:val="16"/>
                <w:szCs w:val="16"/>
              </w:rPr>
            </w:pPr>
          </w:p>
        </w:tc>
        <w:tc>
          <w:tcPr>
            <w:tcW w:w="850" w:type="dxa"/>
            <w:vMerge/>
            <w:vAlign w:val="center"/>
            <w:hideMark/>
          </w:tcPr>
          <w:p w14:paraId="7166CBBF" w14:textId="77777777" w:rsidR="00AD135D" w:rsidRPr="0045594F" w:rsidRDefault="00AD135D" w:rsidP="00B61852">
            <w:pPr>
              <w:ind w:firstLine="0"/>
              <w:rPr>
                <w:rFonts w:eastAsia="Times New Roman"/>
                <w:sz w:val="16"/>
                <w:szCs w:val="16"/>
              </w:rPr>
            </w:pPr>
          </w:p>
        </w:tc>
        <w:tc>
          <w:tcPr>
            <w:tcW w:w="567" w:type="dxa"/>
            <w:shd w:val="clear" w:color="000000" w:fill="FFFFFF"/>
            <w:hideMark/>
          </w:tcPr>
          <w:p w14:paraId="0FA362CA"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425" w:type="dxa"/>
            <w:shd w:val="clear" w:color="000000" w:fill="FFFFFF"/>
            <w:hideMark/>
          </w:tcPr>
          <w:p w14:paraId="0A11915D"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496" w:type="dxa"/>
            <w:shd w:val="clear" w:color="000000" w:fill="FFFFFF"/>
            <w:hideMark/>
          </w:tcPr>
          <w:p w14:paraId="5F02562E"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497" w:type="dxa"/>
            <w:shd w:val="clear" w:color="000000" w:fill="FFFFFF"/>
            <w:hideMark/>
          </w:tcPr>
          <w:p w14:paraId="77B101CB"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567" w:type="dxa"/>
            <w:vMerge/>
            <w:vAlign w:val="center"/>
            <w:hideMark/>
          </w:tcPr>
          <w:p w14:paraId="5C9EB5D7" w14:textId="77777777" w:rsidR="00AD135D" w:rsidRPr="0045594F" w:rsidRDefault="00AD135D" w:rsidP="00B61852">
            <w:pPr>
              <w:ind w:firstLine="0"/>
              <w:rPr>
                <w:rFonts w:eastAsia="Times New Roman"/>
                <w:sz w:val="16"/>
                <w:szCs w:val="16"/>
              </w:rPr>
            </w:pPr>
          </w:p>
        </w:tc>
        <w:tc>
          <w:tcPr>
            <w:tcW w:w="567" w:type="dxa"/>
            <w:shd w:val="clear" w:color="000000" w:fill="FFFFFF"/>
            <w:hideMark/>
          </w:tcPr>
          <w:p w14:paraId="4FB2E4ED"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426" w:type="dxa"/>
            <w:shd w:val="clear" w:color="000000" w:fill="FFFFFF"/>
            <w:hideMark/>
          </w:tcPr>
          <w:p w14:paraId="1D05408D"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425" w:type="dxa"/>
            <w:shd w:val="clear" w:color="000000" w:fill="FFFFFF"/>
            <w:hideMark/>
          </w:tcPr>
          <w:p w14:paraId="6D8A1CA3"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567" w:type="dxa"/>
            <w:shd w:val="clear" w:color="000000" w:fill="FFFFFF"/>
            <w:hideMark/>
          </w:tcPr>
          <w:p w14:paraId="66799AFD"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566" w:type="dxa"/>
            <w:vMerge/>
            <w:vAlign w:val="center"/>
            <w:hideMark/>
          </w:tcPr>
          <w:p w14:paraId="623BCCD3" w14:textId="77777777" w:rsidR="00AD135D" w:rsidRPr="0045594F" w:rsidRDefault="00AD135D" w:rsidP="00B61852">
            <w:pPr>
              <w:ind w:firstLine="0"/>
              <w:rPr>
                <w:rFonts w:eastAsia="Times New Roman"/>
                <w:sz w:val="16"/>
                <w:szCs w:val="16"/>
              </w:rPr>
            </w:pPr>
          </w:p>
        </w:tc>
        <w:tc>
          <w:tcPr>
            <w:tcW w:w="426" w:type="dxa"/>
            <w:shd w:val="clear" w:color="000000" w:fill="FFFFFF"/>
            <w:hideMark/>
          </w:tcPr>
          <w:p w14:paraId="2B2DB097"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709" w:type="dxa"/>
            <w:shd w:val="clear" w:color="000000" w:fill="FFFFFF"/>
            <w:hideMark/>
          </w:tcPr>
          <w:p w14:paraId="12DC66F3"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425" w:type="dxa"/>
            <w:shd w:val="clear" w:color="000000" w:fill="FFFFFF"/>
            <w:hideMark/>
          </w:tcPr>
          <w:p w14:paraId="2C6646CE"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425" w:type="dxa"/>
            <w:shd w:val="clear" w:color="000000" w:fill="FFFFFF"/>
            <w:hideMark/>
          </w:tcPr>
          <w:p w14:paraId="6AB70E19"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709" w:type="dxa"/>
            <w:vMerge/>
            <w:vAlign w:val="center"/>
            <w:hideMark/>
          </w:tcPr>
          <w:p w14:paraId="0BA4B6F1" w14:textId="77777777" w:rsidR="00AD135D" w:rsidRPr="0045594F" w:rsidRDefault="00AD135D" w:rsidP="00B61852">
            <w:pPr>
              <w:ind w:firstLine="0"/>
              <w:rPr>
                <w:rFonts w:eastAsia="Times New Roman"/>
                <w:sz w:val="16"/>
                <w:szCs w:val="16"/>
              </w:rPr>
            </w:pPr>
          </w:p>
        </w:tc>
        <w:tc>
          <w:tcPr>
            <w:tcW w:w="567" w:type="dxa"/>
            <w:shd w:val="clear" w:color="000000" w:fill="FFFFFF"/>
            <w:hideMark/>
          </w:tcPr>
          <w:p w14:paraId="490AF791"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424" w:type="dxa"/>
            <w:shd w:val="clear" w:color="000000" w:fill="FFFFFF"/>
            <w:hideMark/>
          </w:tcPr>
          <w:p w14:paraId="44C86279"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567" w:type="dxa"/>
            <w:shd w:val="clear" w:color="000000" w:fill="FFFFFF"/>
            <w:hideMark/>
          </w:tcPr>
          <w:p w14:paraId="56768BE8"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425" w:type="dxa"/>
            <w:shd w:val="clear" w:color="000000" w:fill="FFFFFF"/>
            <w:hideMark/>
          </w:tcPr>
          <w:p w14:paraId="1CE215DB"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567" w:type="dxa"/>
            <w:vMerge/>
            <w:vAlign w:val="center"/>
            <w:hideMark/>
          </w:tcPr>
          <w:p w14:paraId="286D2C7B" w14:textId="77777777" w:rsidR="00AD135D" w:rsidRPr="0045594F" w:rsidRDefault="00AD135D" w:rsidP="00B61852">
            <w:pPr>
              <w:ind w:firstLine="0"/>
              <w:rPr>
                <w:rFonts w:eastAsia="Times New Roman"/>
                <w:sz w:val="16"/>
                <w:szCs w:val="16"/>
              </w:rPr>
            </w:pPr>
          </w:p>
        </w:tc>
        <w:tc>
          <w:tcPr>
            <w:tcW w:w="567" w:type="dxa"/>
            <w:shd w:val="clear" w:color="000000" w:fill="FFFFFF"/>
            <w:hideMark/>
          </w:tcPr>
          <w:p w14:paraId="7F502DD1"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425" w:type="dxa"/>
            <w:shd w:val="clear" w:color="000000" w:fill="FFFFFF"/>
            <w:hideMark/>
          </w:tcPr>
          <w:p w14:paraId="41FAA18A"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567" w:type="dxa"/>
            <w:shd w:val="clear" w:color="000000" w:fill="FFFFFF"/>
            <w:hideMark/>
          </w:tcPr>
          <w:p w14:paraId="4713F34A"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567" w:type="dxa"/>
            <w:shd w:val="clear" w:color="000000" w:fill="FFFFFF"/>
            <w:hideMark/>
          </w:tcPr>
          <w:p w14:paraId="636934A6"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566" w:type="dxa"/>
            <w:vMerge/>
            <w:vAlign w:val="center"/>
            <w:hideMark/>
          </w:tcPr>
          <w:p w14:paraId="5615AB2E" w14:textId="77777777" w:rsidR="00AD135D" w:rsidRPr="0045594F" w:rsidRDefault="00AD135D" w:rsidP="00B61852">
            <w:pPr>
              <w:ind w:firstLine="0"/>
              <w:rPr>
                <w:rFonts w:eastAsia="Times New Roman"/>
                <w:sz w:val="16"/>
                <w:szCs w:val="16"/>
              </w:rPr>
            </w:pPr>
          </w:p>
        </w:tc>
        <w:tc>
          <w:tcPr>
            <w:tcW w:w="567" w:type="dxa"/>
            <w:shd w:val="clear" w:color="000000" w:fill="FFFFFF"/>
            <w:hideMark/>
          </w:tcPr>
          <w:p w14:paraId="1854EC9D"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источник </w:t>
            </w:r>
          </w:p>
        </w:tc>
        <w:tc>
          <w:tcPr>
            <w:tcW w:w="424" w:type="dxa"/>
            <w:shd w:val="clear" w:color="000000" w:fill="FFFFFF"/>
            <w:hideMark/>
          </w:tcPr>
          <w:p w14:paraId="0D0601E7"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объем, тыс. руб. </w:t>
            </w:r>
          </w:p>
        </w:tc>
        <w:tc>
          <w:tcPr>
            <w:tcW w:w="430" w:type="dxa"/>
            <w:shd w:val="clear" w:color="000000" w:fill="FFFFFF"/>
            <w:hideMark/>
          </w:tcPr>
          <w:p w14:paraId="3A83BD9B" w14:textId="77777777" w:rsidR="00AD135D" w:rsidRPr="0045594F" w:rsidRDefault="00AD135D" w:rsidP="00B61852">
            <w:pPr>
              <w:ind w:firstLine="0"/>
              <w:rPr>
                <w:rFonts w:eastAsia="Times New Roman"/>
                <w:sz w:val="16"/>
                <w:szCs w:val="16"/>
              </w:rPr>
            </w:pPr>
            <w:r w:rsidRPr="0045594F">
              <w:rPr>
                <w:rFonts w:eastAsia="Times New Roman"/>
                <w:sz w:val="16"/>
                <w:szCs w:val="16"/>
              </w:rPr>
              <w:t>кол-во</w:t>
            </w:r>
          </w:p>
        </w:tc>
        <w:tc>
          <w:tcPr>
            <w:tcW w:w="283" w:type="dxa"/>
            <w:shd w:val="clear" w:color="000000" w:fill="FFFFFF"/>
            <w:hideMark/>
          </w:tcPr>
          <w:p w14:paraId="6B0DB01C" w14:textId="77777777" w:rsidR="00AD135D" w:rsidRPr="0045594F" w:rsidRDefault="00AD135D" w:rsidP="00B61852">
            <w:pPr>
              <w:ind w:firstLine="0"/>
              <w:rPr>
                <w:rFonts w:eastAsia="Times New Roman"/>
                <w:sz w:val="16"/>
                <w:szCs w:val="16"/>
              </w:rPr>
            </w:pPr>
            <w:r w:rsidRPr="0045594F">
              <w:rPr>
                <w:rFonts w:eastAsia="Times New Roman"/>
                <w:sz w:val="16"/>
                <w:szCs w:val="16"/>
              </w:rPr>
              <w:t>ед. изм</w:t>
            </w:r>
          </w:p>
        </w:tc>
        <w:tc>
          <w:tcPr>
            <w:tcW w:w="283" w:type="dxa"/>
            <w:vMerge/>
            <w:vAlign w:val="center"/>
            <w:hideMark/>
          </w:tcPr>
          <w:p w14:paraId="072A02FC" w14:textId="77777777" w:rsidR="00AD135D" w:rsidRPr="0045594F" w:rsidRDefault="00AD135D" w:rsidP="00B61852">
            <w:pPr>
              <w:ind w:firstLine="0"/>
              <w:rPr>
                <w:rFonts w:eastAsia="Times New Roman"/>
                <w:sz w:val="16"/>
                <w:szCs w:val="16"/>
              </w:rPr>
            </w:pPr>
          </w:p>
        </w:tc>
      </w:tr>
      <w:tr w:rsidR="00AD135D" w:rsidRPr="0045594F" w14:paraId="7359F85B" w14:textId="77777777" w:rsidTr="00B61852">
        <w:trPr>
          <w:trHeight w:val="20"/>
          <w:jc w:val="center"/>
        </w:trPr>
        <w:tc>
          <w:tcPr>
            <w:tcW w:w="284" w:type="dxa"/>
            <w:shd w:val="clear" w:color="333399" w:fill="FFFFFF"/>
            <w:hideMark/>
          </w:tcPr>
          <w:p w14:paraId="19AB1A10"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w:t>
            </w:r>
          </w:p>
        </w:tc>
        <w:tc>
          <w:tcPr>
            <w:tcW w:w="850" w:type="dxa"/>
            <w:shd w:val="clear" w:color="333399" w:fill="FFFFFF"/>
            <w:hideMark/>
          </w:tcPr>
          <w:p w14:paraId="5413A2AA"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w:t>
            </w:r>
          </w:p>
        </w:tc>
        <w:tc>
          <w:tcPr>
            <w:tcW w:w="567" w:type="dxa"/>
            <w:shd w:val="clear" w:color="333399" w:fill="FFFFFF"/>
            <w:hideMark/>
          </w:tcPr>
          <w:p w14:paraId="10543F35"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3</w:t>
            </w:r>
          </w:p>
        </w:tc>
        <w:tc>
          <w:tcPr>
            <w:tcW w:w="425" w:type="dxa"/>
            <w:shd w:val="clear" w:color="333399" w:fill="FFFFFF"/>
            <w:hideMark/>
          </w:tcPr>
          <w:p w14:paraId="0B0999DE"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4</w:t>
            </w:r>
          </w:p>
        </w:tc>
        <w:tc>
          <w:tcPr>
            <w:tcW w:w="496" w:type="dxa"/>
            <w:shd w:val="clear" w:color="333399" w:fill="FFFFFF"/>
            <w:hideMark/>
          </w:tcPr>
          <w:p w14:paraId="0A608350"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5</w:t>
            </w:r>
          </w:p>
        </w:tc>
        <w:tc>
          <w:tcPr>
            <w:tcW w:w="497" w:type="dxa"/>
            <w:shd w:val="clear" w:color="333399" w:fill="FFFFFF"/>
            <w:hideMark/>
          </w:tcPr>
          <w:p w14:paraId="339A473D"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6</w:t>
            </w:r>
          </w:p>
        </w:tc>
        <w:tc>
          <w:tcPr>
            <w:tcW w:w="567" w:type="dxa"/>
            <w:shd w:val="clear" w:color="333399" w:fill="FFFFFF"/>
            <w:hideMark/>
          </w:tcPr>
          <w:p w14:paraId="40ABCB52"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7</w:t>
            </w:r>
          </w:p>
        </w:tc>
        <w:tc>
          <w:tcPr>
            <w:tcW w:w="567" w:type="dxa"/>
            <w:shd w:val="clear" w:color="333399" w:fill="FFFFFF"/>
            <w:hideMark/>
          </w:tcPr>
          <w:p w14:paraId="19A3F2AA"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8</w:t>
            </w:r>
          </w:p>
        </w:tc>
        <w:tc>
          <w:tcPr>
            <w:tcW w:w="426" w:type="dxa"/>
            <w:shd w:val="clear" w:color="333399" w:fill="FFFFFF"/>
            <w:hideMark/>
          </w:tcPr>
          <w:p w14:paraId="41A1307C"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9</w:t>
            </w:r>
          </w:p>
        </w:tc>
        <w:tc>
          <w:tcPr>
            <w:tcW w:w="425" w:type="dxa"/>
            <w:shd w:val="clear" w:color="333399" w:fill="FFFFFF"/>
            <w:hideMark/>
          </w:tcPr>
          <w:p w14:paraId="5FCDDEE2"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10</w:t>
            </w:r>
          </w:p>
        </w:tc>
        <w:tc>
          <w:tcPr>
            <w:tcW w:w="567" w:type="dxa"/>
            <w:shd w:val="clear" w:color="333399" w:fill="FFFFFF"/>
            <w:hideMark/>
          </w:tcPr>
          <w:p w14:paraId="77EC7C22"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11</w:t>
            </w:r>
          </w:p>
        </w:tc>
        <w:tc>
          <w:tcPr>
            <w:tcW w:w="566" w:type="dxa"/>
            <w:shd w:val="clear" w:color="333399" w:fill="FFFFFF"/>
            <w:hideMark/>
          </w:tcPr>
          <w:p w14:paraId="4663241B"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12</w:t>
            </w:r>
          </w:p>
        </w:tc>
        <w:tc>
          <w:tcPr>
            <w:tcW w:w="426" w:type="dxa"/>
            <w:shd w:val="clear" w:color="333399" w:fill="FFFFFF"/>
            <w:hideMark/>
          </w:tcPr>
          <w:p w14:paraId="646CEE1B"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13</w:t>
            </w:r>
          </w:p>
        </w:tc>
        <w:tc>
          <w:tcPr>
            <w:tcW w:w="709" w:type="dxa"/>
            <w:shd w:val="clear" w:color="333399" w:fill="FFFFFF"/>
            <w:hideMark/>
          </w:tcPr>
          <w:p w14:paraId="41F77AE5"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14</w:t>
            </w:r>
          </w:p>
        </w:tc>
        <w:tc>
          <w:tcPr>
            <w:tcW w:w="425" w:type="dxa"/>
            <w:shd w:val="clear" w:color="333399" w:fill="FFFFFF"/>
            <w:hideMark/>
          </w:tcPr>
          <w:p w14:paraId="4E326B0C"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15</w:t>
            </w:r>
          </w:p>
        </w:tc>
        <w:tc>
          <w:tcPr>
            <w:tcW w:w="425" w:type="dxa"/>
            <w:shd w:val="clear" w:color="333399" w:fill="FFFFFF"/>
            <w:hideMark/>
          </w:tcPr>
          <w:p w14:paraId="7F418C9D"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16</w:t>
            </w:r>
          </w:p>
        </w:tc>
        <w:tc>
          <w:tcPr>
            <w:tcW w:w="709" w:type="dxa"/>
            <w:shd w:val="clear" w:color="333399" w:fill="FFFFFF"/>
            <w:hideMark/>
          </w:tcPr>
          <w:p w14:paraId="10BC5A66"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17</w:t>
            </w:r>
          </w:p>
        </w:tc>
        <w:tc>
          <w:tcPr>
            <w:tcW w:w="567" w:type="dxa"/>
            <w:shd w:val="clear" w:color="333399" w:fill="FFFFFF"/>
            <w:hideMark/>
          </w:tcPr>
          <w:p w14:paraId="24E4BC2B"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18</w:t>
            </w:r>
          </w:p>
        </w:tc>
        <w:tc>
          <w:tcPr>
            <w:tcW w:w="424" w:type="dxa"/>
            <w:shd w:val="clear" w:color="333399" w:fill="FFFFFF"/>
            <w:hideMark/>
          </w:tcPr>
          <w:p w14:paraId="7613918A"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19</w:t>
            </w:r>
          </w:p>
        </w:tc>
        <w:tc>
          <w:tcPr>
            <w:tcW w:w="567" w:type="dxa"/>
            <w:shd w:val="clear" w:color="333399" w:fill="FFFFFF"/>
            <w:hideMark/>
          </w:tcPr>
          <w:p w14:paraId="67C345C1"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20</w:t>
            </w:r>
          </w:p>
        </w:tc>
        <w:tc>
          <w:tcPr>
            <w:tcW w:w="425" w:type="dxa"/>
            <w:shd w:val="clear" w:color="333399" w:fill="FFFFFF"/>
            <w:hideMark/>
          </w:tcPr>
          <w:p w14:paraId="4957E93C"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21</w:t>
            </w:r>
          </w:p>
        </w:tc>
        <w:tc>
          <w:tcPr>
            <w:tcW w:w="567" w:type="dxa"/>
            <w:shd w:val="clear" w:color="333399" w:fill="FFFFFF"/>
            <w:hideMark/>
          </w:tcPr>
          <w:p w14:paraId="4C9B80C2"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22</w:t>
            </w:r>
          </w:p>
        </w:tc>
        <w:tc>
          <w:tcPr>
            <w:tcW w:w="567" w:type="dxa"/>
            <w:shd w:val="clear" w:color="333399" w:fill="FFFFFF"/>
            <w:hideMark/>
          </w:tcPr>
          <w:p w14:paraId="04A763C7"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23</w:t>
            </w:r>
          </w:p>
        </w:tc>
        <w:tc>
          <w:tcPr>
            <w:tcW w:w="425" w:type="dxa"/>
            <w:shd w:val="clear" w:color="333399" w:fill="FFFFFF"/>
            <w:hideMark/>
          </w:tcPr>
          <w:p w14:paraId="24AB7FD8"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24</w:t>
            </w:r>
          </w:p>
        </w:tc>
        <w:tc>
          <w:tcPr>
            <w:tcW w:w="567" w:type="dxa"/>
            <w:shd w:val="clear" w:color="333399" w:fill="FFFFFF"/>
            <w:hideMark/>
          </w:tcPr>
          <w:p w14:paraId="62543DEF"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25</w:t>
            </w:r>
          </w:p>
        </w:tc>
        <w:tc>
          <w:tcPr>
            <w:tcW w:w="567" w:type="dxa"/>
            <w:shd w:val="clear" w:color="333399" w:fill="FFFFFF"/>
            <w:hideMark/>
          </w:tcPr>
          <w:p w14:paraId="54D8EA11"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26</w:t>
            </w:r>
          </w:p>
        </w:tc>
        <w:tc>
          <w:tcPr>
            <w:tcW w:w="566" w:type="dxa"/>
            <w:shd w:val="clear" w:color="333399" w:fill="FFFFFF"/>
            <w:hideMark/>
          </w:tcPr>
          <w:p w14:paraId="20986BC3"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27</w:t>
            </w:r>
          </w:p>
        </w:tc>
        <w:tc>
          <w:tcPr>
            <w:tcW w:w="567" w:type="dxa"/>
            <w:shd w:val="clear" w:color="333399" w:fill="FFFFFF"/>
            <w:hideMark/>
          </w:tcPr>
          <w:p w14:paraId="126AECA9"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23</w:t>
            </w:r>
          </w:p>
        </w:tc>
        <w:tc>
          <w:tcPr>
            <w:tcW w:w="424" w:type="dxa"/>
            <w:shd w:val="clear" w:color="333399" w:fill="FFFFFF"/>
            <w:hideMark/>
          </w:tcPr>
          <w:p w14:paraId="2B05DA8D"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24</w:t>
            </w:r>
          </w:p>
        </w:tc>
        <w:tc>
          <w:tcPr>
            <w:tcW w:w="430" w:type="dxa"/>
            <w:shd w:val="clear" w:color="333399" w:fill="FFFFFF"/>
            <w:hideMark/>
          </w:tcPr>
          <w:p w14:paraId="1A9E0DD2"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25</w:t>
            </w:r>
          </w:p>
        </w:tc>
        <w:tc>
          <w:tcPr>
            <w:tcW w:w="283" w:type="dxa"/>
            <w:shd w:val="clear" w:color="333399" w:fill="FFFFFF"/>
            <w:hideMark/>
          </w:tcPr>
          <w:p w14:paraId="3C84E66A"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26</w:t>
            </w:r>
          </w:p>
        </w:tc>
        <w:tc>
          <w:tcPr>
            <w:tcW w:w="283" w:type="dxa"/>
            <w:shd w:val="clear" w:color="333399" w:fill="FFFFFF"/>
            <w:hideMark/>
          </w:tcPr>
          <w:p w14:paraId="51884207" w14:textId="77777777" w:rsidR="00AD135D" w:rsidRPr="0045594F" w:rsidRDefault="00AD135D" w:rsidP="00B61852">
            <w:pPr>
              <w:ind w:firstLine="0"/>
              <w:rPr>
                <w:rFonts w:eastAsia="Times New Roman"/>
                <w:b/>
                <w:bCs/>
                <w:sz w:val="16"/>
                <w:szCs w:val="16"/>
              </w:rPr>
            </w:pPr>
            <w:r w:rsidRPr="0045594F">
              <w:rPr>
                <w:rFonts w:eastAsia="Times New Roman"/>
                <w:b/>
                <w:bCs/>
                <w:sz w:val="16"/>
                <w:szCs w:val="16"/>
              </w:rPr>
              <w:t>27</w:t>
            </w:r>
          </w:p>
        </w:tc>
      </w:tr>
      <w:tr w:rsidR="00AD135D" w:rsidRPr="0045594F" w14:paraId="4CE032C3" w14:textId="77777777" w:rsidTr="00B61852">
        <w:trPr>
          <w:trHeight w:val="20"/>
          <w:jc w:val="center"/>
        </w:trPr>
        <w:tc>
          <w:tcPr>
            <w:tcW w:w="284" w:type="dxa"/>
            <w:shd w:val="clear" w:color="CCCCFF" w:fill="FFFFFF"/>
            <w:hideMark/>
          </w:tcPr>
          <w:p w14:paraId="5D99B7E3"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xml:space="preserve"> </w:t>
            </w:r>
          </w:p>
        </w:tc>
        <w:tc>
          <w:tcPr>
            <w:tcW w:w="850" w:type="dxa"/>
            <w:shd w:val="clear" w:color="CCCCFF" w:fill="FFFFFF"/>
            <w:hideMark/>
          </w:tcPr>
          <w:p w14:paraId="6D3070FB"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xml:space="preserve">Экономия электроэнергии </w:t>
            </w:r>
          </w:p>
        </w:tc>
        <w:tc>
          <w:tcPr>
            <w:tcW w:w="567" w:type="dxa"/>
            <w:shd w:val="clear" w:color="CCCCFF" w:fill="FFFFFF"/>
            <w:hideMark/>
          </w:tcPr>
          <w:p w14:paraId="766B2E23"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08D5F6B8"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1366AA04" w14:textId="77777777" w:rsidR="00AD135D" w:rsidRPr="0045594F" w:rsidRDefault="00AD135D" w:rsidP="00B61852">
            <w:pPr>
              <w:ind w:firstLine="0"/>
              <w:jc w:val="center"/>
              <w:rPr>
                <w:rFonts w:eastAsia="Times New Roman"/>
                <w:color w:val="000000"/>
                <w:sz w:val="16"/>
                <w:szCs w:val="16"/>
              </w:rPr>
            </w:pPr>
          </w:p>
        </w:tc>
        <w:tc>
          <w:tcPr>
            <w:tcW w:w="497" w:type="dxa"/>
            <w:shd w:val="clear" w:color="CCCCFF" w:fill="FFFFFF"/>
            <w:vAlign w:val="center"/>
            <w:hideMark/>
          </w:tcPr>
          <w:p w14:paraId="649525A1"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8D18AF2"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9CC509D"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1E3D63B0"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342629CF"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371EBFFE"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31B84C4A"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065384A2"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4D13F4D8"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11A4F2F0"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008AD52"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67EDC4E1"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7A6DE62"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47AE1344"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7C260459"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5981B2B5"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FB1A4A4"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3D060E15"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2C5701B0"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0E89069"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14F8CCF6"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27DBB16A"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32320441"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43D9F5CC"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1BB77831"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688AA48C"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29D78A45" w14:textId="77777777" w:rsidR="00AD135D" w:rsidRPr="0045594F" w:rsidRDefault="00AD135D" w:rsidP="00B61852">
            <w:pPr>
              <w:ind w:firstLine="0"/>
              <w:jc w:val="center"/>
              <w:rPr>
                <w:rFonts w:eastAsia="Times New Roman"/>
                <w:color w:val="000000"/>
                <w:sz w:val="16"/>
                <w:szCs w:val="16"/>
              </w:rPr>
            </w:pPr>
          </w:p>
        </w:tc>
      </w:tr>
      <w:tr w:rsidR="00AD135D" w:rsidRPr="0045594F" w14:paraId="6703D2B1" w14:textId="77777777" w:rsidTr="00B61852">
        <w:trPr>
          <w:trHeight w:val="20"/>
          <w:jc w:val="center"/>
        </w:trPr>
        <w:tc>
          <w:tcPr>
            <w:tcW w:w="284" w:type="dxa"/>
            <w:shd w:val="clear" w:color="CCCCFF" w:fill="FFFFFF"/>
            <w:hideMark/>
          </w:tcPr>
          <w:p w14:paraId="5008376F"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2</w:t>
            </w:r>
          </w:p>
        </w:tc>
        <w:tc>
          <w:tcPr>
            <w:tcW w:w="850" w:type="dxa"/>
            <w:shd w:val="clear" w:color="000000" w:fill="FFFFFF"/>
            <w:hideMark/>
          </w:tcPr>
          <w:p w14:paraId="664379EF" w14:textId="77777777" w:rsidR="00AD135D" w:rsidRPr="0045594F" w:rsidRDefault="00AD135D" w:rsidP="00B61852">
            <w:pPr>
              <w:ind w:firstLine="0"/>
              <w:rPr>
                <w:rFonts w:eastAsia="Times New Roman"/>
                <w:sz w:val="16"/>
                <w:szCs w:val="16"/>
              </w:rPr>
            </w:pPr>
            <w:r w:rsidRPr="0045594F">
              <w:rPr>
                <w:rFonts w:eastAsia="Times New Roman"/>
                <w:sz w:val="16"/>
                <w:szCs w:val="16"/>
              </w:rPr>
              <w:t xml:space="preserve">Контроль ответственных за </w:t>
            </w:r>
            <w:proofErr w:type="spellStart"/>
            <w:r w:rsidRPr="0045594F">
              <w:rPr>
                <w:rFonts w:eastAsia="Times New Roman"/>
                <w:sz w:val="16"/>
                <w:szCs w:val="16"/>
              </w:rPr>
              <w:t>энергоэффективностьв</w:t>
            </w:r>
            <w:proofErr w:type="spellEnd"/>
            <w:r w:rsidRPr="0045594F">
              <w:rPr>
                <w:rFonts w:eastAsia="Times New Roman"/>
                <w:sz w:val="16"/>
                <w:szCs w:val="16"/>
              </w:rPr>
              <w:t xml:space="preserve"> подведомственных </w:t>
            </w:r>
            <w:proofErr w:type="spellStart"/>
            <w:r w:rsidRPr="0045594F">
              <w:rPr>
                <w:rFonts w:eastAsia="Times New Roman"/>
                <w:sz w:val="16"/>
                <w:szCs w:val="16"/>
              </w:rPr>
              <w:t>учерждениях</w:t>
            </w:r>
            <w:proofErr w:type="spellEnd"/>
            <w:r w:rsidRPr="0045594F">
              <w:rPr>
                <w:rFonts w:eastAsia="Times New Roman"/>
                <w:sz w:val="16"/>
                <w:szCs w:val="16"/>
              </w:rPr>
              <w:t xml:space="preserve"> за рациональным использованием электроэнергии</w:t>
            </w:r>
          </w:p>
        </w:tc>
        <w:tc>
          <w:tcPr>
            <w:tcW w:w="567" w:type="dxa"/>
            <w:shd w:val="clear" w:color="000000" w:fill="FFFFFF"/>
            <w:hideMark/>
          </w:tcPr>
          <w:p w14:paraId="45A9B325"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финансирования не требуется</w:t>
            </w:r>
          </w:p>
        </w:tc>
        <w:tc>
          <w:tcPr>
            <w:tcW w:w="425" w:type="dxa"/>
            <w:shd w:val="clear" w:color="CCCCFF" w:fill="FFFFFF"/>
            <w:vAlign w:val="center"/>
            <w:hideMark/>
          </w:tcPr>
          <w:p w14:paraId="1A4A6CC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0</w:t>
            </w:r>
          </w:p>
        </w:tc>
        <w:tc>
          <w:tcPr>
            <w:tcW w:w="496" w:type="dxa"/>
            <w:shd w:val="clear" w:color="CCCCFF" w:fill="FFFFFF"/>
            <w:vAlign w:val="center"/>
            <w:hideMark/>
          </w:tcPr>
          <w:p w14:paraId="343CF6ED"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30 548</w:t>
            </w:r>
          </w:p>
        </w:tc>
        <w:tc>
          <w:tcPr>
            <w:tcW w:w="497" w:type="dxa"/>
            <w:shd w:val="clear" w:color="CCCCFF" w:fill="FFFFFF"/>
            <w:vAlign w:val="center"/>
            <w:hideMark/>
          </w:tcPr>
          <w:p w14:paraId="21D99EA4"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567" w:type="dxa"/>
            <w:shd w:val="clear" w:color="000000" w:fill="FFFFFF"/>
            <w:vAlign w:val="center"/>
            <w:hideMark/>
          </w:tcPr>
          <w:p w14:paraId="34A7CA6D"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251,41</w:t>
            </w:r>
          </w:p>
        </w:tc>
        <w:tc>
          <w:tcPr>
            <w:tcW w:w="567" w:type="dxa"/>
            <w:shd w:val="clear" w:color="000000" w:fill="FFFFFF"/>
            <w:vAlign w:val="center"/>
            <w:hideMark/>
          </w:tcPr>
          <w:p w14:paraId="240D911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6" w:type="dxa"/>
            <w:shd w:val="clear" w:color="CCCCFF" w:fill="FFFFFF"/>
            <w:vAlign w:val="center"/>
            <w:hideMark/>
          </w:tcPr>
          <w:p w14:paraId="3782E802" w14:textId="77777777" w:rsidR="00AD135D" w:rsidRPr="0045594F" w:rsidRDefault="00AD135D" w:rsidP="00B61852">
            <w:pPr>
              <w:ind w:firstLine="0"/>
              <w:jc w:val="center"/>
              <w:rPr>
                <w:rFonts w:eastAsia="Times New Roman"/>
                <w:color w:val="000000"/>
                <w:sz w:val="16"/>
                <w:szCs w:val="16"/>
              </w:rPr>
            </w:pPr>
          </w:p>
        </w:tc>
        <w:tc>
          <w:tcPr>
            <w:tcW w:w="425" w:type="dxa"/>
            <w:shd w:val="clear" w:color="000000" w:fill="FFFFFF"/>
            <w:vAlign w:val="center"/>
            <w:hideMark/>
          </w:tcPr>
          <w:p w14:paraId="340B5C5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30 243</w:t>
            </w:r>
          </w:p>
        </w:tc>
        <w:tc>
          <w:tcPr>
            <w:tcW w:w="567" w:type="dxa"/>
            <w:shd w:val="clear" w:color="CCCCFF" w:fill="FFFFFF"/>
            <w:vAlign w:val="center"/>
            <w:hideMark/>
          </w:tcPr>
          <w:p w14:paraId="32E301C6"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566" w:type="dxa"/>
            <w:shd w:val="clear" w:color="000000" w:fill="FFFFFF"/>
            <w:vAlign w:val="center"/>
            <w:hideMark/>
          </w:tcPr>
          <w:p w14:paraId="49C7E64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248,90</w:t>
            </w:r>
          </w:p>
        </w:tc>
        <w:tc>
          <w:tcPr>
            <w:tcW w:w="426" w:type="dxa"/>
            <w:shd w:val="clear" w:color="000000" w:fill="FFFFFF"/>
            <w:vAlign w:val="center"/>
            <w:hideMark/>
          </w:tcPr>
          <w:p w14:paraId="14DA8B2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709" w:type="dxa"/>
            <w:shd w:val="clear" w:color="CCCCFF" w:fill="FFFFFF"/>
            <w:vAlign w:val="center"/>
            <w:hideMark/>
          </w:tcPr>
          <w:p w14:paraId="1F197B6A"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2FA04AF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29 940</w:t>
            </w:r>
          </w:p>
        </w:tc>
        <w:tc>
          <w:tcPr>
            <w:tcW w:w="425" w:type="dxa"/>
            <w:shd w:val="clear" w:color="CCCCFF" w:fill="FFFFFF"/>
            <w:vAlign w:val="center"/>
            <w:hideMark/>
          </w:tcPr>
          <w:p w14:paraId="33693EE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709" w:type="dxa"/>
            <w:shd w:val="clear" w:color="000000" w:fill="FFFFFF"/>
            <w:vAlign w:val="center"/>
            <w:hideMark/>
          </w:tcPr>
          <w:p w14:paraId="679DD9F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246,41</w:t>
            </w:r>
          </w:p>
        </w:tc>
        <w:tc>
          <w:tcPr>
            <w:tcW w:w="567" w:type="dxa"/>
            <w:shd w:val="clear" w:color="CCCCFF" w:fill="FFFFFF"/>
            <w:vAlign w:val="center"/>
            <w:hideMark/>
          </w:tcPr>
          <w:p w14:paraId="2DC084B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4DB151F4"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6A1CAD2"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29 641</w:t>
            </w:r>
          </w:p>
        </w:tc>
        <w:tc>
          <w:tcPr>
            <w:tcW w:w="425" w:type="dxa"/>
            <w:shd w:val="clear" w:color="000000" w:fill="FFFFFF"/>
            <w:vAlign w:val="center"/>
            <w:hideMark/>
          </w:tcPr>
          <w:p w14:paraId="27EE913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567" w:type="dxa"/>
            <w:shd w:val="clear" w:color="000000" w:fill="FFFFFF"/>
            <w:vAlign w:val="center"/>
            <w:hideMark/>
          </w:tcPr>
          <w:p w14:paraId="0645A3EE"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243,94</w:t>
            </w:r>
          </w:p>
        </w:tc>
        <w:tc>
          <w:tcPr>
            <w:tcW w:w="567" w:type="dxa"/>
            <w:shd w:val="clear" w:color="000000" w:fill="FFFFFF"/>
            <w:vAlign w:val="center"/>
            <w:hideMark/>
          </w:tcPr>
          <w:p w14:paraId="38AE96B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1CD989C2"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0869AB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29 345</w:t>
            </w:r>
          </w:p>
        </w:tc>
        <w:tc>
          <w:tcPr>
            <w:tcW w:w="567" w:type="dxa"/>
            <w:shd w:val="clear" w:color="000000" w:fill="FFFFFF"/>
            <w:vAlign w:val="center"/>
            <w:hideMark/>
          </w:tcPr>
          <w:p w14:paraId="26E92928"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566" w:type="dxa"/>
            <w:shd w:val="clear" w:color="000000" w:fill="FFFFFF"/>
            <w:vAlign w:val="center"/>
            <w:hideMark/>
          </w:tcPr>
          <w:p w14:paraId="59DCA77D"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241,51</w:t>
            </w:r>
          </w:p>
        </w:tc>
        <w:tc>
          <w:tcPr>
            <w:tcW w:w="567" w:type="dxa"/>
            <w:shd w:val="clear" w:color="000000" w:fill="FFFFFF"/>
            <w:vAlign w:val="center"/>
            <w:hideMark/>
          </w:tcPr>
          <w:p w14:paraId="01125CF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38849764"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51B0AB4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29 345</w:t>
            </w:r>
          </w:p>
        </w:tc>
        <w:tc>
          <w:tcPr>
            <w:tcW w:w="283" w:type="dxa"/>
            <w:shd w:val="clear" w:color="000000" w:fill="FFFFFF"/>
            <w:vAlign w:val="center"/>
            <w:hideMark/>
          </w:tcPr>
          <w:p w14:paraId="01A685F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кВт*ч</w:t>
            </w:r>
          </w:p>
        </w:tc>
        <w:tc>
          <w:tcPr>
            <w:tcW w:w="283" w:type="dxa"/>
            <w:shd w:val="clear" w:color="000000" w:fill="FFFFFF"/>
            <w:vAlign w:val="center"/>
            <w:hideMark/>
          </w:tcPr>
          <w:p w14:paraId="6C6E857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241,51</w:t>
            </w:r>
          </w:p>
        </w:tc>
      </w:tr>
      <w:tr w:rsidR="00AD135D" w:rsidRPr="0045594F" w14:paraId="66124E17" w14:textId="77777777" w:rsidTr="00B61852">
        <w:trPr>
          <w:trHeight w:val="20"/>
          <w:jc w:val="center"/>
        </w:trPr>
        <w:tc>
          <w:tcPr>
            <w:tcW w:w="1701" w:type="dxa"/>
            <w:gridSpan w:val="3"/>
            <w:shd w:val="clear" w:color="000000" w:fill="FFFFFF"/>
            <w:hideMark/>
          </w:tcPr>
          <w:p w14:paraId="18B6C438"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Итого по мероприятиям</w:t>
            </w:r>
          </w:p>
          <w:p w14:paraId="36924BBF"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w:t>
            </w:r>
          </w:p>
        </w:tc>
        <w:tc>
          <w:tcPr>
            <w:tcW w:w="425" w:type="dxa"/>
            <w:shd w:val="clear" w:color="000000" w:fill="FFFFFF"/>
            <w:vAlign w:val="center"/>
            <w:hideMark/>
          </w:tcPr>
          <w:p w14:paraId="2570A918"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96" w:type="dxa"/>
            <w:shd w:val="clear" w:color="000000" w:fill="FFFFFF"/>
            <w:vAlign w:val="center"/>
            <w:hideMark/>
          </w:tcPr>
          <w:p w14:paraId="6E13B4D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30 548</w:t>
            </w:r>
          </w:p>
        </w:tc>
        <w:tc>
          <w:tcPr>
            <w:tcW w:w="497" w:type="dxa"/>
            <w:shd w:val="clear" w:color="000000" w:fill="FFFFFF"/>
            <w:vAlign w:val="center"/>
            <w:hideMark/>
          </w:tcPr>
          <w:p w14:paraId="050E768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16E4DBD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251,41</w:t>
            </w:r>
          </w:p>
        </w:tc>
        <w:tc>
          <w:tcPr>
            <w:tcW w:w="567" w:type="dxa"/>
            <w:shd w:val="clear" w:color="000000" w:fill="FFFFFF"/>
            <w:vAlign w:val="center"/>
            <w:hideMark/>
          </w:tcPr>
          <w:p w14:paraId="64D2FB62" w14:textId="77777777" w:rsidR="00AD135D" w:rsidRPr="0045594F" w:rsidRDefault="00AD135D" w:rsidP="00B61852">
            <w:pPr>
              <w:ind w:firstLine="0"/>
              <w:jc w:val="center"/>
              <w:rPr>
                <w:rFonts w:eastAsia="Times New Roman"/>
                <w:b/>
                <w:bCs/>
                <w:color w:val="000000"/>
                <w:sz w:val="16"/>
                <w:szCs w:val="16"/>
              </w:rPr>
            </w:pPr>
          </w:p>
        </w:tc>
        <w:tc>
          <w:tcPr>
            <w:tcW w:w="426" w:type="dxa"/>
            <w:shd w:val="clear" w:color="000000" w:fill="FFFFFF"/>
            <w:vAlign w:val="center"/>
            <w:hideMark/>
          </w:tcPr>
          <w:p w14:paraId="0D02B97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3C92D6E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30 243</w:t>
            </w:r>
          </w:p>
        </w:tc>
        <w:tc>
          <w:tcPr>
            <w:tcW w:w="567" w:type="dxa"/>
            <w:shd w:val="clear" w:color="000000" w:fill="FFFFFF"/>
            <w:vAlign w:val="center"/>
            <w:hideMark/>
          </w:tcPr>
          <w:p w14:paraId="684B951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36A280A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248,90</w:t>
            </w:r>
          </w:p>
        </w:tc>
        <w:tc>
          <w:tcPr>
            <w:tcW w:w="426" w:type="dxa"/>
            <w:shd w:val="clear" w:color="000000" w:fill="FFFFFF"/>
            <w:vAlign w:val="center"/>
            <w:hideMark/>
          </w:tcPr>
          <w:p w14:paraId="132E211F" w14:textId="77777777" w:rsidR="00AD135D" w:rsidRPr="0045594F" w:rsidRDefault="00AD135D" w:rsidP="00B61852">
            <w:pPr>
              <w:ind w:firstLine="0"/>
              <w:jc w:val="center"/>
              <w:rPr>
                <w:rFonts w:eastAsia="Times New Roman"/>
                <w:b/>
                <w:bCs/>
                <w:color w:val="000000"/>
                <w:sz w:val="16"/>
                <w:szCs w:val="16"/>
              </w:rPr>
            </w:pPr>
          </w:p>
        </w:tc>
        <w:tc>
          <w:tcPr>
            <w:tcW w:w="709" w:type="dxa"/>
            <w:shd w:val="clear" w:color="000000" w:fill="FFFFFF"/>
            <w:vAlign w:val="center"/>
            <w:hideMark/>
          </w:tcPr>
          <w:p w14:paraId="6BB95A4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40CA5D7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29 940</w:t>
            </w:r>
          </w:p>
        </w:tc>
        <w:tc>
          <w:tcPr>
            <w:tcW w:w="425" w:type="dxa"/>
            <w:shd w:val="clear" w:color="000000" w:fill="FFFFFF"/>
            <w:vAlign w:val="center"/>
            <w:hideMark/>
          </w:tcPr>
          <w:p w14:paraId="2E6FA2A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000000" w:fill="FFFFFF"/>
            <w:vAlign w:val="center"/>
            <w:hideMark/>
          </w:tcPr>
          <w:p w14:paraId="0BC08C8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246,41</w:t>
            </w:r>
          </w:p>
        </w:tc>
        <w:tc>
          <w:tcPr>
            <w:tcW w:w="567" w:type="dxa"/>
            <w:shd w:val="clear" w:color="000000" w:fill="FFFFFF"/>
            <w:vAlign w:val="center"/>
            <w:hideMark/>
          </w:tcPr>
          <w:p w14:paraId="74DC1465" w14:textId="77777777" w:rsidR="00AD135D" w:rsidRPr="0045594F" w:rsidRDefault="00AD135D" w:rsidP="00B61852">
            <w:pPr>
              <w:ind w:firstLine="0"/>
              <w:jc w:val="center"/>
              <w:rPr>
                <w:rFonts w:eastAsia="Times New Roman"/>
                <w:color w:val="000000"/>
                <w:sz w:val="16"/>
                <w:szCs w:val="16"/>
              </w:rPr>
            </w:pPr>
          </w:p>
        </w:tc>
        <w:tc>
          <w:tcPr>
            <w:tcW w:w="424" w:type="dxa"/>
            <w:shd w:val="clear" w:color="000000" w:fill="FFFFFF"/>
            <w:vAlign w:val="center"/>
            <w:hideMark/>
          </w:tcPr>
          <w:p w14:paraId="3A07627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4859987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29 641</w:t>
            </w:r>
          </w:p>
        </w:tc>
        <w:tc>
          <w:tcPr>
            <w:tcW w:w="425" w:type="dxa"/>
            <w:shd w:val="clear" w:color="000000" w:fill="FFFFFF"/>
            <w:vAlign w:val="center"/>
            <w:hideMark/>
          </w:tcPr>
          <w:p w14:paraId="303C002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08DDAA1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243,94</w:t>
            </w:r>
          </w:p>
        </w:tc>
        <w:tc>
          <w:tcPr>
            <w:tcW w:w="567" w:type="dxa"/>
            <w:shd w:val="clear" w:color="000000" w:fill="FFFFFF"/>
            <w:vAlign w:val="center"/>
            <w:hideMark/>
          </w:tcPr>
          <w:p w14:paraId="3AD3CFE2" w14:textId="77777777" w:rsidR="00AD135D" w:rsidRPr="0045594F" w:rsidRDefault="00AD135D" w:rsidP="00B61852">
            <w:pPr>
              <w:ind w:firstLine="0"/>
              <w:jc w:val="center"/>
              <w:rPr>
                <w:rFonts w:eastAsia="Times New Roman"/>
                <w:b/>
                <w:bCs/>
                <w:color w:val="000000"/>
                <w:sz w:val="16"/>
                <w:szCs w:val="16"/>
              </w:rPr>
            </w:pPr>
          </w:p>
        </w:tc>
        <w:tc>
          <w:tcPr>
            <w:tcW w:w="425" w:type="dxa"/>
            <w:shd w:val="clear" w:color="000000" w:fill="FFFFFF"/>
            <w:vAlign w:val="center"/>
            <w:hideMark/>
          </w:tcPr>
          <w:p w14:paraId="6ADAF787"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6D56DB7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29 345</w:t>
            </w:r>
          </w:p>
        </w:tc>
        <w:tc>
          <w:tcPr>
            <w:tcW w:w="567" w:type="dxa"/>
            <w:shd w:val="clear" w:color="000000" w:fill="FFFFFF"/>
            <w:vAlign w:val="center"/>
            <w:hideMark/>
          </w:tcPr>
          <w:p w14:paraId="382F6EE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0EBD7C3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241,51</w:t>
            </w:r>
          </w:p>
        </w:tc>
        <w:tc>
          <w:tcPr>
            <w:tcW w:w="567" w:type="dxa"/>
            <w:shd w:val="clear" w:color="000000" w:fill="FFFFFF"/>
            <w:vAlign w:val="center"/>
            <w:hideMark/>
          </w:tcPr>
          <w:p w14:paraId="16521E19"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000000" w:fill="FFFFFF"/>
            <w:vAlign w:val="center"/>
            <w:hideMark/>
          </w:tcPr>
          <w:p w14:paraId="675964B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30" w:type="dxa"/>
            <w:shd w:val="clear" w:color="000000" w:fill="FFFFFF"/>
            <w:vAlign w:val="center"/>
            <w:hideMark/>
          </w:tcPr>
          <w:p w14:paraId="6B78E2A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29 345</w:t>
            </w:r>
          </w:p>
        </w:tc>
        <w:tc>
          <w:tcPr>
            <w:tcW w:w="283" w:type="dxa"/>
            <w:shd w:val="clear" w:color="000000" w:fill="FFFFFF"/>
            <w:vAlign w:val="center"/>
            <w:hideMark/>
          </w:tcPr>
          <w:p w14:paraId="179CAA7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70436F5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241,51</w:t>
            </w:r>
          </w:p>
        </w:tc>
      </w:tr>
      <w:tr w:rsidR="00AD135D" w:rsidRPr="0045594F" w14:paraId="426D4561" w14:textId="77777777" w:rsidTr="00B61852">
        <w:trPr>
          <w:trHeight w:val="20"/>
          <w:jc w:val="center"/>
        </w:trPr>
        <w:tc>
          <w:tcPr>
            <w:tcW w:w="284" w:type="dxa"/>
            <w:shd w:val="clear" w:color="CCCCFF" w:fill="FFFFFF"/>
            <w:hideMark/>
          </w:tcPr>
          <w:p w14:paraId="674AB646"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lastRenderedPageBreak/>
              <w:t> </w:t>
            </w:r>
          </w:p>
        </w:tc>
        <w:tc>
          <w:tcPr>
            <w:tcW w:w="850" w:type="dxa"/>
            <w:shd w:val="clear" w:color="CCCCFF" w:fill="FFFFFF"/>
            <w:hideMark/>
          </w:tcPr>
          <w:p w14:paraId="383F872D"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xml:space="preserve">Экономия теплоэнергии </w:t>
            </w:r>
          </w:p>
        </w:tc>
        <w:tc>
          <w:tcPr>
            <w:tcW w:w="567" w:type="dxa"/>
            <w:shd w:val="clear" w:color="CCCCFF" w:fill="FFFFFF"/>
            <w:hideMark/>
          </w:tcPr>
          <w:p w14:paraId="7831AAD4"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24736CEC"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7B264E68" w14:textId="77777777" w:rsidR="00AD135D" w:rsidRPr="0045594F" w:rsidRDefault="00AD135D" w:rsidP="00B61852">
            <w:pPr>
              <w:ind w:firstLine="0"/>
              <w:jc w:val="center"/>
              <w:rPr>
                <w:rFonts w:eastAsia="Times New Roman"/>
                <w:color w:val="000000"/>
                <w:sz w:val="16"/>
                <w:szCs w:val="16"/>
              </w:rPr>
            </w:pPr>
          </w:p>
        </w:tc>
        <w:tc>
          <w:tcPr>
            <w:tcW w:w="497" w:type="dxa"/>
            <w:shd w:val="clear" w:color="CCCCFF" w:fill="FFFFFF"/>
            <w:vAlign w:val="center"/>
            <w:hideMark/>
          </w:tcPr>
          <w:p w14:paraId="079AE039"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B98A8AC"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A8BB0A5"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2C045B78"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3E35E6E8"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34E823BB"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48AF816B"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1004C076"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2158397F"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50A293AE"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8084C30"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415F75F9"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63DB591"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086B2291"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1119D292"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26AFDFDE"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42BFD4C"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6A1288B"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4F9D57D4"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23F391B"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E7E9986"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49D485EB"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792252D9"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34D13DCD"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5A3CBBC3"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66FBFCF5"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6C242A07" w14:textId="77777777" w:rsidR="00AD135D" w:rsidRPr="0045594F" w:rsidRDefault="00AD135D" w:rsidP="00B61852">
            <w:pPr>
              <w:ind w:firstLine="0"/>
              <w:jc w:val="center"/>
              <w:rPr>
                <w:rFonts w:eastAsia="Times New Roman"/>
                <w:color w:val="000000"/>
                <w:sz w:val="16"/>
                <w:szCs w:val="16"/>
              </w:rPr>
            </w:pPr>
          </w:p>
        </w:tc>
      </w:tr>
      <w:tr w:rsidR="00AD135D" w:rsidRPr="0045594F" w14:paraId="37E7A061" w14:textId="77777777" w:rsidTr="00B61852">
        <w:trPr>
          <w:trHeight w:val="20"/>
          <w:jc w:val="center"/>
        </w:trPr>
        <w:tc>
          <w:tcPr>
            <w:tcW w:w="284" w:type="dxa"/>
            <w:shd w:val="clear" w:color="000000" w:fill="FFFFFF"/>
            <w:hideMark/>
          </w:tcPr>
          <w:p w14:paraId="750B775F"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6</w:t>
            </w:r>
          </w:p>
        </w:tc>
        <w:tc>
          <w:tcPr>
            <w:tcW w:w="850" w:type="dxa"/>
            <w:shd w:val="clear" w:color="000000" w:fill="FFFFFF"/>
            <w:hideMark/>
          </w:tcPr>
          <w:p w14:paraId="53EF6F3F" w14:textId="77777777" w:rsidR="00AD135D" w:rsidRPr="0045594F" w:rsidRDefault="00AD135D" w:rsidP="00B61852">
            <w:pPr>
              <w:ind w:firstLine="0"/>
              <w:rPr>
                <w:rFonts w:eastAsia="Times New Roman"/>
                <w:sz w:val="16"/>
                <w:szCs w:val="16"/>
              </w:rPr>
            </w:pPr>
            <w:r w:rsidRPr="0045594F">
              <w:rPr>
                <w:rFonts w:eastAsia="Times New Roman"/>
                <w:sz w:val="16"/>
                <w:szCs w:val="16"/>
              </w:rPr>
              <w:t>Замена оконных блоков и установка термостатических клапанов на радиаторы  отопления</w:t>
            </w:r>
          </w:p>
        </w:tc>
        <w:tc>
          <w:tcPr>
            <w:tcW w:w="567" w:type="dxa"/>
            <w:shd w:val="clear" w:color="000000" w:fill="FFFFFF"/>
            <w:hideMark/>
          </w:tcPr>
          <w:p w14:paraId="238BA7EB"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xml:space="preserve"> местный бюджет </w:t>
            </w:r>
          </w:p>
        </w:tc>
        <w:tc>
          <w:tcPr>
            <w:tcW w:w="425" w:type="dxa"/>
            <w:shd w:val="clear" w:color="000000" w:fill="FFFFFF"/>
            <w:vAlign w:val="center"/>
            <w:hideMark/>
          </w:tcPr>
          <w:p w14:paraId="3FB5A8A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496" w:type="dxa"/>
            <w:shd w:val="clear" w:color="000000" w:fill="FFFFFF"/>
            <w:vAlign w:val="center"/>
            <w:hideMark/>
          </w:tcPr>
          <w:p w14:paraId="3713F70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57,52</w:t>
            </w:r>
          </w:p>
        </w:tc>
        <w:tc>
          <w:tcPr>
            <w:tcW w:w="497" w:type="dxa"/>
            <w:shd w:val="clear" w:color="CCCCFF" w:fill="FFFFFF"/>
            <w:vAlign w:val="center"/>
            <w:hideMark/>
          </w:tcPr>
          <w:p w14:paraId="13F93BD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567" w:type="dxa"/>
            <w:shd w:val="clear" w:color="000000" w:fill="FFFFFF"/>
            <w:vAlign w:val="center"/>
            <w:hideMark/>
          </w:tcPr>
          <w:p w14:paraId="5B7853B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149,42</w:t>
            </w:r>
          </w:p>
        </w:tc>
        <w:tc>
          <w:tcPr>
            <w:tcW w:w="567" w:type="dxa"/>
            <w:shd w:val="clear" w:color="000000" w:fill="FFFFFF"/>
            <w:vAlign w:val="center"/>
            <w:hideMark/>
          </w:tcPr>
          <w:p w14:paraId="32311D7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6" w:type="dxa"/>
            <w:shd w:val="clear" w:color="000000" w:fill="FFFFFF"/>
            <w:vAlign w:val="center"/>
            <w:hideMark/>
          </w:tcPr>
          <w:p w14:paraId="2144A46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425" w:type="dxa"/>
            <w:shd w:val="clear" w:color="000000" w:fill="FFFFFF"/>
            <w:vAlign w:val="center"/>
            <w:hideMark/>
          </w:tcPr>
          <w:p w14:paraId="61646134"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49,45</w:t>
            </w:r>
          </w:p>
        </w:tc>
        <w:tc>
          <w:tcPr>
            <w:tcW w:w="567" w:type="dxa"/>
            <w:shd w:val="clear" w:color="CCCCFF" w:fill="FFFFFF"/>
            <w:vAlign w:val="center"/>
            <w:hideMark/>
          </w:tcPr>
          <w:p w14:paraId="62F1FAE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566" w:type="dxa"/>
            <w:shd w:val="clear" w:color="000000" w:fill="FFFFFF"/>
            <w:vAlign w:val="center"/>
            <w:hideMark/>
          </w:tcPr>
          <w:p w14:paraId="78336926"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128,46</w:t>
            </w:r>
          </w:p>
        </w:tc>
        <w:tc>
          <w:tcPr>
            <w:tcW w:w="426" w:type="dxa"/>
            <w:shd w:val="clear" w:color="000000" w:fill="FFFFFF"/>
            <w:vAlign w:val="center"/>
            <w:hideMark/>
          </w:tcPr>
          <w:p w14:paraId="6755D2F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709" w:type="dxa"/>
            <w:shd w:val="clear" w:color="000000" w:fill="FFFFFF"/>
            <w:vAlign w:val="center"/>
            <w:hideMark/>
          </w:tcPr>
          <w:p w14:paraId="628B007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425" w:type="dxa"/>
            <w:shd w:val="clear" w:color="000000" w:fill="FFFFFF"/>
            <w:vAlign w:val="center"/>
            <w:hideMark/>
          </w:tcPr>
          <w:p w14:paraId="099D6139"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49,6</w:t>
            </w:r>
          </w:p>
        </w:tc>
        <w:tc>
          <w:tcPr>
            <w:tcW w:w="425" w:type="dxa"/>
            <w:shd w:val="clear" w:color="CCCCFF" w:fill="FFFFFF"/>
            <w:vAlign w:val="center"/>
            <w:hideMark/>
          </w:tcPr>
          <w:p w14:paraId="75A77D94"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709" w:type="dxa"/>
            <w:shd w:val="clear" w:color="000000" w:fill="FFFFFF"/>
            <w:vAlign w:val="center"/>
            <w:hideMark/>
          </w:tcPr>
          <w:p w14:paraId="3589879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128,85</w:t>
            </w:r>
          </w:p>
        </w:tc>
        <w:tc>
          <w:tcPr>
            <w:tcW w:w="567" w:type="dxa"/>
            <w:shd w:val="clear" w:color="CCCCFF" w:fill="FFFFFF"/>
            <w:vAlign w:val="center"/>
            <w:hideMark/>
          </w:tcPr>
          <w:p w14:paraId="7824346D"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000000" w:fill="FFFFFF"/>
            <w:vAlign w:val="center"/>
            <w:hideMark/>
          </w:tcPr>
          <w:p w14:paraId="1FFC21C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567" w:type="dxa"/>
            <w:shd w:val="clear" w:color="000000" w:fill="FFFFFF"/>
            <w:vAlign w:val="center"/>
            <w:hideMark/>
          </w:tcPr>
          <w:p w14:paraId="26A788C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38</w:t>
            </w:r>
          </w:p>
        </w:tc>
        <w:tc>
          <w:tcPr>
            <w:tcW w:w="425" w:type="dxa"/>
            <w:shd w:val="clear" w:color="000000" w:fill="FFFFFF"/>
            <w:vAlign w:val="center"/>
            <w:hideMark/>
          </w:tcPr>
          <w:p w14:paraId="043840A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567" w:type="dxa"/>
            <w:shd w:val="clear" w:color="000000" w:fill="FFFFFF"/>
            <w:vAlign w:val="center"/>
            <w:hideMark/>
          </w:tcPr>
          <w:p w14:paraId="7D15C74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98,71</w:t>
            </w:r>
          </w:p>
        </w:tc>
        <w:tc>
          <w:tcPr>
            <w:tcW w:w="567" w:type="dxa"/>
            <w:shd w:val="clear" w:color="CCCCFF" w:fill="FFFFFF"/>
            <w:vAlign w:val="center"/>
            <w:hideMark/>
          </w:tcPr>
          <w:p w14:paraId="478B8D0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000000" w:fill="FFFFFF"/>
            <w:vAlign w:val="center"/>
            <w:hideMark/>
          </w:tcPr>
          <w:p w14:paraId="4FADCD8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567" w:type="dxa"/>
            <w:shd w:val="clear" w:color="000000" w:fill="FFFFFF"/>
            <w:vAlign w:val="center"/>
            <w:hideMark/>
          </w:tcPr>
          <w:p w14:paraId="59B3D17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37,34</w:t>
            </w:r>
          </w:p>
        </w:tc>
        <w:tc>
          <w:tcPr>
            <w:tcW w:w="567" w:type="dxa"/>
            <w:shd w:val="clear" w:color="000000" w:fill="FFFFFF"/>
            <w:vAlign w:val="center"/>
            <w:hideMark/>
          </w:tcPr>
          <w:p w14:paraId="6278DA3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566" w:type="dxa"/>
            <w:shd w:val="clear" w:color="000000" w:fill="FFFFFF"/>
            <w:vAlign w:val="center"/>
            <w:hideMark/>
          </w:tcPr>
          <w:p w14:paraId="51584B18"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97,00</w:t>
            </w:r>
          </w:p>
        </w:tc>
        <w:tc>
          <w:tcPr>
            <w:tcW w:w="567" w:type="dxa"/>
            <w:shd w:val="clear" w:color="CCCCFF" w:fill="FFFFFF"/>
            <w:vAlign w:val="center"/>
            <w:hideMark/>
          </w:tcPr>
          <w:p w14:paraId="4345ACC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000000" w:fill="FFFFFF"/>
            <w:vAlign w:val="center"/>
            <w:hideMark/>
          </w:tcPr>
          <w:p w14:paraId="630194E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1 000,00</w:t>
            </w:r>
          </w:p>
        </w:tc>
        <w:tc>
          <w:tcPr>
            <w:tcW w:w="430" w:type="dxa"/>
            <w:shd w:val="clear" w:color="000000" w:fill="FFFFFF"/>
            <w:vAlign w:val="center"/>
            <w:hideMark/>
          </w:tcPr>
          <w:p w14:paraId="4EBA1026"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37,34</w:t>
            </w:r>
          </w:p>
        </w:tc>
        <w:tc>
          <w:tcPr>
            <w:tcW w:w="283" w:type="dxa"/>
            <w:shd w:val="clear" w:color="000000" w:fill="FFFFFF"/>
            <w:vAlign w:val="center"/>
            <w:hideMark/>
          </w:tcPr>
          <w:p w14:paraId="530A5E6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Гкал</w:t>
            </w:r>
          </w:p>
        </w:tc>
        <w:tc>
          <w:tcPr>
            <w:tcW w:w="283" w:type="dxa"/>
            <w:shd w:val="clear" w:color="000000" w:fill="FFFFFF"/>
            <w:vAlign w:val="center"/>
            <w:hideMark/>
          </w:tcPr>
          <w:p w14:paraId="4FD4F5D4"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97,00</w:t>
            </w:r>
          </w:p>
        </w:tc>
      </w:tr>
      <w:tr w:rsidR="00AD135D" w:rsidRPr="0045594F" w14:paraId="07209582" w14:textId="77777777" w:rsidTr="00B61852">
        <w:trPr>
          <w:trHeight w:val="20"/>
          <w:jc w:val="center"/>
        </w:trPr>
        <w:tc>
          <w:tcPr>
            <w:tcW w:w="1701" w:type="dxa"/>
            <w:gridSpan w:val="3"/>
            <w:shd w:val="clear" w:color="000000" w:fill="FFFFFF"/>
            <w:hideMark/>
          </w:tcPr>
          <w:p w14:paraId="4C008553"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Итого по мероприятиям</w:t>
            </w:r>
          </w:p>
        </w:tc>
        <w:tc>
          <w:tcPr>
            <w:tcW w:w="425" w:type="dxa"/>
            <w:shd w:val="clear" w:color="000000" w:fill="FFFFFF"/>
            <w:vAlign w:val="center"/>
            <w:hideMark/>
          </w:tcPr>
          <w:p w14:paraId="4B07A40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1 000,00</w:t>
            </w:r>
          </w:p>
        </w:tc>
        <w:tc>
          <w:tcPr>
            <w:tcW w:w="496" w:type="dxa"/>
            <w:shd w:val="clear" w:color="000000" w:fill="FFFFFF"/>
            <w:vAlign w:val="center"/>
            <w:hideMark/>
          </w:tcPr>
          <w:p w14:paraId="7F2DA44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57,52</w:t>
            </w:r>
          </w:p>
        </w:tc>
        <w:tc>
          <w:tcPr>
            <w:tcW w:w="497" w:type="dxa"/>
            <w:shd w:val="clear" w:color="000000" w:fill="FFFFFF"/>
            <w:vAlign w:val="center"/>
            <w:hideMark/>
          </w:tcPr>
          <w:p w14:paraId="1504D11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74D59B3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149,42</w:t>
            </w:r>
          </w:p>
        </w:tc>
        <w:tc>
          <w:tcPr>
            <w:tcW w:w="567" w:type="dxa"/>
            <w:shd w:val="clear" w:color="000000" w:fill="FFFFFF"/>
            <w:vAlign w:val="center"/>
            <w:hideMark/>
          </w:tcPr>
          <w:p w14:paraId="41B19574" w14:textId="77777777" w:rsidR="00AD135D" w:rsidRPr="0045594F" w:rsidRDefault="00AD135D" w:rsidP="00B61852">
            <w:pPr>
              <w:ind w:firstLine="0"/>
              <w:jc w:val="center"/>
              <w:rPr>
                <w:rFonts w:eastAsia="Times New Roman"/>
                <w:b/>
                <w:bCs/>
                <w:color w:val="000000"/>
                <w:sz w:val="16"/>
                <w:szCs w:val="16"/>
              </w:rPr>
            </w:pPr>
          </w:p>
        </w:tc>
        <w:tc>
          <w:tcPr>
            <w:tcW w:w="426" w:type="dxa"/>
            <w:shd w:val="clear" w:color="000000" w:fill="FFFFFF"/>
            <w:vAlign w:val="center"/>
            <w:hideMark/>
          </w:tcPr>
          <w:p w14:paraId="54BF6DC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4EE2BDE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49,45</w:t>
            </w:r>
          </w:p>
        </w:tc>
        <w:tc>
          <w:tcPr>
            <w:tcW w:w="567" w:type="dxa"/>
            <w:shd w:val="clear" w:color="000000" w:fill="FFFFFF"/>
            <w:vAlign w:val="center"/>
            <w:hideMark/>
          </w:tcPr>
          <w:p w14:paraId="6B9B847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483551EC"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128,46</w:t>
            </w:r>
          </w:p>
        </w:tc>
        <w:tc>
          <w:tcPr>
            <w:tcW w:w="426" w:type="dxa"/>
            <w:shd w:val="clear" w:color="000000" w:fill="FFFFFF"/>
            <w:vAlign w:val="center"/>
            <w:hideMark/>
          </w:tcPr>
          <w:p w14:paraId="4094A745" w14:textId="77777777" w:rsidR="00AD135D" w:rsidRPr="0045594F" w:rsidRDefault="00AD135D" w:rsidP="00B61852">
            <w:pPr>
              <w:ind w:firstLine="0"/>
              <w:jc w:val="center"/>
              <w:rPr>
                <w:rFonts w:eastAsia="Times New Roman"/>
                <w:b/>
                <w:bCs/>
                <w:color w:val="000000"/>
                <w:sz w:val="16"/>
                <w:szCs w:val="16"/>
              </w:rPr>
            </w:pPr>
          </w:p>
        </w:tc>
        <w:tc>
          <w:tcPr>
            <w:tcW w:w="709" w:type="dxa"/>
            <w:shd w:val="clear" w:color="000000" w:fill="FFFFFF"/>
            <w:vAlign w:val="center"/>
            <w:hideMark/>
          </w:tcPr>
          <w:p w14:paraId="21E1E86C"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729E2F5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49,6</w:t>
            </w:r>
          </w:p>
        </w:tc>
        <w:tc>
          <w:tcPr>
            <w:tcW w:w="425" w:type="dxa"/>
            <w:shd w:val="clear" w:color="000000" w:fill="FFFFFF"/>
            <w:vAlign w:val="center"/>
            <w:hideMark/>
          </w:tcPr>
          <w:p w14:paraId="398B91C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000000" w:fill="FFFFFF"/>
            <w:vAlign w:val="center"/>
            <w:hideMark/>
          </w:tcPr>
          <w:p w14:paraId="3A6418F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128,85</w:t>
            </w:r>
          </w:p>
        </w:tc>
        <w:tc>
          <w:tcPr>
            <w:tcW w:w="567" w:type="dxa"/>
            <w:shd w:val="clear" w:color="000000" w:fill="FFFFFF"/>
            <w:vAlign w:val="center"/>
            <w:hideMark/>
          </w:tcPr>
          <w:p w14:paraId="2D1FADBA"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000000" w:fill="FFFFFF"/>
            <w:vAlign w:val="center"/>
            <w:hideMark/>
          </w:tcPr>
          <w:p w14:paraId="3358902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679F5BB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38</w:t>
            </w:r>
          </w:p>
        </w:tc>
        <w:tc>
          <w:tcPr>
            <w:tcW w:w="425" w:type="dxa"/>
            <w:shd w:val="clear" w:color="000000" w:fill="FFFFFF"/>
            <w:vAlign w:val="center"/>
            <w:hideMark/>
          </w:tcPr>
          <w:p w14:paraId="678D9D98"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3EE3B99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98,71</w:t>
            </w:r>
          </w:p>
        </w:tc>
        <w:tc>
          <w:tcPr>
            <w:tcW w:w="567" w:type="dxa"/>
            <w:shd w:val="clear" w:color="000000" w:fill="FFFFFF"/>
            <w:vAlign w:val="center"/>
            <w:hideMark/>
          </w:tcPr>
          <w:p w14:paraId="4152D85A" w14:textId="77777777" w:rsidR="00AD135D" w:rsidRPr="0045594F" w:rsidRDefault="00AD135D" w:rsidP="00B61852">
            <w:pPr>
              <w:ind w:firstLine="0"/>
              <w:jc w:val="center"/>
              <w:rPr>
                <w:rFonts w:eastAsia="Times New Roman"/>
                <w:b/>
                <w:bCs/>
                <w:color w:val="000000"/>
                <w:sz w:val="16"/>
                <w:szCs w:val="16"/>
              </w:rPr>
            </w:pPr>
          </w:p>
        </w:tc>
        <w:tc>
          <w:tcPr>
            <w:tcW w:w="425" w:type="dxa"/>
            <w:shd w:val="clear" w:color="000000" w:fill="FFFFFF"/>
            <w:vAlign w:val="center"/>
            <w:hideMark/>
          </w:tcPr>
          <w:p w14:paraId="2242C50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768D1FD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37,34</w:t>
            </w:r>
          </w:p>
        </w:tc>
        <w:tc>
          <w:tcPr>
            <w:tcW w:w="567" w:type="dxa"/>
            <w:shd w:val="clear" w:color="000000" w:fill="FFFFFF"/>
            <w:vAlign w:val="center"/>
            <w:hideMark/>
          </w:tcPr>
          <w:p w14:paraId="1F0C535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36E582A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97,00</w:t>
            </w:r>
          </w:p>
        </w:tc>
        <w:tc>
          <w:tcPr>
            <w:tcW w:w="567" w:type="dxa"/>
            <w:shd w:val="clear" w:color="000000" w:fill="FFFFFF"/>
            <w:vAlign w:val="center"/>
            <w:hideMark/>
          </w:tcPr>
          <w:p w14:paraId="1DD2F36D"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000000" w:fill="FFFFFF"/>
            <w:vAlign w:val="center"/>
            <w:hideMark/>
          </w:tcPr>
          <w:p w14:paraId="40D1688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30" w:type="dxa"/>
            <w:shd w:val="clear" w:color="000000" w:fill="FFFFFF"/>
            <w:vAlign w:val="center"/>
            <w:hideMark/>
          </w:tcPr>
          <w:p w14:paraId="3CA2D06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37,34</w:t>
            </w:r>
          </w:p>
        </w:tc>
        <w:tc>
          <w:tcPr>
            <w:tcW w:w="283" w:type="dxa"/>
            <w:shd w:val="clear" w:color="000000" w:fill="FFFFFF"/>
            <w:vAlign w:val="center"/>
            <w:hideMark/>
          </w:tcPr>
          <w:p w14:paraId="4D224B2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37A9C61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97,00</w:t>
            </w:r>
          </w:p>
        </w:tc>
      </w:tr>
      <w:tr w:rsidR="00AD135D" w:rsidRPr="0045594F" w14:paraId="5CDAFD33" w14:textId="77777777" w:rsidTr="00B61852">
        <w:trPr>
          <w:trHeight w:val="20"/>
          <w:jc w:val="center"/>
        </w:trPr>
        <w:tc>
          <w:tcPr>
            <w:tcW w:w="284" w:type="dxa"/>
            <w:shd w:val="clear" w:color="CCCCFF" w:fill="FFFFFF"/>
            <w:hideMark/>
          </w:tcPr>
          <w:p w14:paraId="08143E19"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w:t>
            </w:r>
          </w:p>
        </w:tc>
        <w:tc>
          <w:tcPr>
            <w:tcW w:w="850" w:type="dxa"/>
            <w:shd w:val="clear" w:color="CCCCFF" w:fill="FFFFFF"/>
            <w:hideMark/>
          </w:tcPr>
          <w:p w14:paraId="0B9EFC75"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xml:space="preserve">Экономия холодной  воды </w:t>
            </w:r>
          </w:p>
        </w:tc>
        <w:tc>
          <w:tcPr>
            <w:tcW w:w="567" w:type="dxa"/>
            <w:shd w:val="clear" w:color="CCCCFF" w:fill="FFFFFF"/>
            <w:hideMark/>
          </w:tcPr>
          <w:p w14:paraId="6D47D0E5"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w:t>
            </w:r>
          </w:p>
        </w:tc>
        <w:tc>
          <w:tcPr>
            <w:tcW w:w="425" w:type="dxa"/>
            <w:shd w:val="clear" w:color="CCCCFF" w:fill="FFFFFF"/>
            <w:vAlign w:val="center"/>
            <w:hideMark/>
          </w:tcPr>
          <w:p w14:paraId="7725CA76"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7FD51902" w14:textId="77777777" w:rsidR="00AD135D" w:rsidRPr="0045594F" w:rsidRDefault="00AD135D" w:rsidP="00B61852">
            <w:pPr>
              <w:ind w:firstLine="0"/>
              <w:jc w:val="center"/>
              <w:rPr>
                <w:rFonts w:eastAsia="Times New Roman"/>
                <w:color w:val="000000"/>
                <w:sz w:val="16"/>
                <w:szCs w:val="16"/>
              </w:rPr>
            </w:pPr>
          </w:p>
        </w:tc>
        <w:tc>
          <w:tcPr>
            <w:tcW w:w="497" w:type="dxa"/>
            <w:shd w:val="clear" w:color="CCCCFF" w:fill="FFFFFF"/>
            <w:vAlign w:val="center"/>
            <w:hideMark/>
          </w:tcPr>
          <w:p w14:paraId="2D2D6394"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151F65D"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0652036"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4291639A"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5EA6D653"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1790C0A"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5BCFA5F6"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481EAF66"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5C3BBE82"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7B0874FD"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E7D001B"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6C79B863"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14A3B118"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66CD9466"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77C2ED1C"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C0F4622"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1023CAD"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DDE86C7"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2CE5302C"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F75E471"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18C9C8CD"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10291CCB"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144253B1"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4F916CC4"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19066F46"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26E7A2A1"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1F56B7EF" w14:textId="77777777" w:rsidR="00AD135D" w:rsidRPr="0045594F" w:rsidRDefault="00AD135D" w:rsidP="00B61852">
            <w:pPr>
              <w:ind w:firstLine="0"/>
              <w:jc w:val="center"/>
              <w:rPr>
                <w:rFonts w:eastAsia="Times New Roman"/>
                <w:color w:val="000000"/>
                <w:sz w:val="16"/>
                <w:szCs w:val="16"/>
              </w:rPr>
            </w:pPr>
          </w:p>
        </w:tc>
      </w:tr>
      <w:tr w:rsidR="00AD135D" w:rsidRPr="0045594F" w14:paraId="6939CA33" w14:textId="77777777" w:rsidTr="00B61852">
        <w:trPr>
          <w:trHeight w:val="20"/>
          <w:jc w:val="center"/>
        </w:trPr>
        <w:tc>
          <w:tcPr>
            <w:tcW w:w="284" w:type="dxa"/>
            <w:shd w:val="clear" w:color="CCCCFF" w:fill="FFFFFF"/>
            <w:hideMark/>
          </w:tcPr>
          <w:p w14:paraId="58308244"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10</w:t>
            </w:r>
          </w:p>
        </w:tc>
        <w:tc>
          <w:tcPr>
            <w:tcW w:w="850" w:type="dxa"/>
            <w:shd w:val="clear" w:color="000000" w:fill="FFFFFF"/>
            <w:hideMark/>
          </w:tcPr>
          <w:p w14:paraId="58024464" w14:textId="77777777" w:rsidR="00AD135D" w:rsidRPr="0045594F" w:rsidRDefault="00AD135D" w:rsidP="00B61852">
            <w:pPr>
              <w:ind w:firstLine="0"/>
              <w:rPr>
                <w:rFonts w:eastAsia="Times New Roman"/>
                <w:sz w:val="16"/>
                <w:szCs w:val="16"/>
              </w:rPr>
            </w:pPr>
            <w:r w:rsidRPr="0045594F">
              <w:rPr>
                <w:rFonts w:eastAsia="Times New Roman"/>
                <w:sz w:val="16"/>
                <w:szCs w:val="16"/>
              </w:rPr>
              <w:t>Оснащение помещений средствами наглядной агитации по рациональному использованию  воды</w:t>
            </w:r>
          </w:p>
        </w:tc>
        <w:tc>
          <w:tcPr>
            <w:tcW w:w="567" w:type="dxa"/>
            <w:shd w:val="clear" w:color="CCCCFF" w:fill="FFFFFF"/>
            <w:hideMark/>
          </w:tcPr>
          <w:p w14:paraId="6A069A6D"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финансирования не требуется</w:t>
            </w:r>
          </w:p>
        </w:tc>
        <w:tc>
          <w:tcPr>
            <w:tcW w:w="425" w:type="dxa"/>
            <w:shd w:val="clear" w:color="CCCCFF" w:fill="FFFFFF"/>
            <w:vAlign w:val="center"/>
            <w:hideMark/>
          </w:tcPr>
          <w:p w14:paraId="1A5F293B"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4FBD89E9"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486</w:t>
            </w:r>
          </w:p>
        </w:tc>
        <w:tc>
          <w:tcPr>
            <w:tcW w:w="497" w:type="dxa"/>
            <w:shd w:val="clear" w:color="CCCCFF" w:fill="FFFFFF"/>
            <w:vAlign w:val="center"/>
            <w:hideMark/>
          </w:tcPr>
          <w:p w14:paraId="35608271"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7" w:type="dxa"/>
            <w:shd w:val="clear" w:color="000000" w:fill="FFFFFF"/>
            <w:vAlign w:val="center"/>
            <w:hideMark/>
          </w:tcPr>
          <w:p w14:paraId="5278F7E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18,51</w:t>
            </w:r>
          </w:p>
        </w:tc>
        <w:tc>
          <w:tcPr>
            <w:tcW w:w="567" w:type="dxa"/>
            <w:shd w:val="clear" w:color="000000" w:fill="FFFFFF"/>
            <w:vAlign w:val="center"/>
            <w:hideMark/>
          </w:tcPr>
          <w:p w14:paraId="05CA2984"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6" w:type="dxa"/>
            <w:shd w:val="clear" w:color="CCCCFF" w:fill="FFFFFF"/>
            <w:vAlign w:val="center"/>
            <w:hideMark/>
          </w:tcPr>
          <w:p w14:paraId="37A757F6"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29E65C4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481</w:t>
            </w:r>
          </w:p>
        </w:tc>
        <w:tc>
          <w:tcPr>
            <w:tcW w:w="567" w:type="dxa"/>
            <w:shd w:val="clear" w:color="000000" w:fill="FFFFFF"/>
            <w:vAlign w:val="center"/>
            <w:hideMark/>
          </w:tcPr>
          <w:p w14:paraId="056DBB9A"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w:t>
            </w:r>
            <w:proofErr w:type="gramStart"/>
            <w:r w:rsidRPr="0045594F">
              <w:rPr>
                <w:rFonts w:eastAsia="Times New Roman"/>
                <w:color w:val="000000"/>
                <w:sz w:val="16"/>
                <w:szCs w:val="16"/>
              </w:rPr>
              <w:t>.м</w:t>
            </w:r>
            <w:proofErr w:type="spellEnd"/>
            <w:proofErr w:type="gramEnd"/>
          </w:p>
        </w:tc>
        <w:tc>
          <w:tcPr>
            <w:tcW w:w="566" w:type="dxa"/>
            <w:shd w:val="clear" w:color="000000" w:fill="FFFFFF"/>
            <w:vAlign w:val="center"/>
            <w:hideMark/>
          </w:tcPr>
          <w:p w14:paraId="5DC2A6D6"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18,32</w:t>
            </w:r>
          </w:p>
        </w:tc>
        <w:tc>
          <w:tcPr>
            <w:tcW w:w="426" w:type="dxa"/>
            <w:shd w:val="clear" w:color="000000" w:fill="FFFFFF"/>
            <w:vAlign w:val="center"/>
            <w:hideMark/>
          </w:tcPr>
          <w:p w14:paraId="0F8739CF"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709" w:type="dxa"/>
            <w:shd w:val="clear" w:color="CCCCFF" w:fill="FFFFFF"/>
            <w:vAlign w:val="center"/>
            <w:hideMark/>
          </w:tcPr>
          <w:p w14:paraId="51C17A69"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682018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476,01</w:t>
            </w:r>
          </w:p>
        </w:tc>
        <w:tc>
          <w:tcPr>
            <w:tcW w:w="425" w:type="dxa"/>
            <w:shd w:val="clear" w:color="000000" w:fill="FFFFFF"/>
            <w:vAlign w:val="center"/>
            <w:hideMark/>
          </w:tcPr>
          <w:p w14:paraId="4481B41E"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709" w:type="dxa"/>
            <w:shd w:val="clear" w:color="000000" w:fill="FFFFFF"/>
            <w:vAlign w:val="center"/>
            <w:hideMark/>
          </w:tcPr>
          <w:p w14:paraId="3EE7CA7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18,14</w:t>
            </w:r>
          </w:p>
        </w:tc>
        <w:tc>
          <w:tcPr>
            <w:tcW w:w="567" w:type="dxa"/>
            <w:shd w:val="clear" w:color="CCCCFF" w:fill="FFFFFF"/>
            <w:vAlign w:val="center"/>
            <w:hideMark/>
          </w:tcPr>
          <w:p w14:paraId="5D4E78A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2677F843"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37BE86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471</w:t>
            </w:r>
          </w:p>
        </w:tc>
        <w:tc>
          <w:tcPr>
            <w:tcW w:w="425" w:type="dxa"/>
            <w:shd w:val="clear" w:color="000000" w:fill="FFFFFF"/>
            <w:vAlign w:val="center"/>
            <w:hideMark/>
          </w:tcPr>
          <w:p w14:paraId="238F6487"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7" w:type="dxa"/>
            <w:shd w:val="clear" w:color="000000" w:fill="FFFFFF"/>
            <w:vAlign w:val="center"/>
            <w:hideMark/>
          </w:tcPr>
          <w:p w14:paraId="4F104FD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17,96</w:t>
            </w:r>
          </w:p>
        </w:tc>
        <w:tc>
          <w:tcPr>
            <w:tcW w:w="567" w:type="dxa"/>
            <w:shd w:val="clear" w:color="CCCCFF" w:fill="FFFFFF"/>
            <w:vAlign w:val="center"/>
            <w:hideMark/>
          </w:tcPr>
          <w:p w14:paraId="3FD462F8"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51E598D6"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7025344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467</w:t>
            </w:r>
          </w:p>
        </w:tc>
        <w:tc>
          <w:tcPr>
            <w:tcW w:w="567" w:type="dxa"/>
            <w:shd w:val="clear" w:color="000000" w:fill="FFFFFF"/>
            <w:vAlign w:val="center"/>
            <w:hideMark/>
          </w:tcPr>
          <w:p w14:paraId="5E53DFF6"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6" w:type="dxa"/>
            <w:shd w:val="clear" w:color="000000" w:fill="FFFFFF"/>
            <w:vAlign w:val="center"/>
            <w:hideMark/>
          </w:tcPr>
          <w:p w14:paraId="52C3BB8E"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17,78</w:t>
            </w:r>
          </w:p>
        </w:tc>
        <w:tc>
          <w:tcPr>
            <w:tcW w:w="567" w:type="dxa"/>
            <w:shd w:val="clear" w:color="CCCCFF" w:fill="FFFFFF"/>
            <w:vAlign w:val="center"/>
            <w:hideMark/>
          </w:tcPr>
          <w:p w14:paraId="39FF1299"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09795386"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0E85EA4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462</w:t>
            </w:r>
          </w:p>
        </w:tc>
        <w:tc>
          <w:tcPr>
            <w:tcW w:w="283" w:type="dxa"/>
            <w:shd w:val="clear" w:color="000000" w:fill="FFFFFF"/>
            <w:vAlign w:val="center"/>
            <w:hideMark/>
          </w:tcPr>
          <w:p w14:paraId="4279CB9C"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283" w:type="dxa"/>
            <w:shd w:val="clear" w:color="000000" w:fill="FFFFFF"/>
            <w:vAlign w:val="center"/>
            <w:hideMark/>
          </w:tcPr>
          <w:p w14:paraId="5584F86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17,60</w:t>
            </w:r>
          </w:p>
        </w:tc>
      </w:tr>
      <w:tr w:rsidR="00AD135D" w:rsidRPr="0045594F" w14:paraId="4D039527" w14:textId="77777777" w:rsidTr="00B61852">
        <w:trPr>
          <w:trHeight w:val="20"/>
          <w:jc w:val="center"/>
        </w:trPr>
        <w:tc>
          <w:tcPr>
            <w:tcW w:w="1701" w:type="dxa"/>
            <w:gridSpan w:val="3"/>
            <w:shd w:val="clear" w:color="000000" w:fill="FFFFFF"/>
            <w:hideMark/>
          </w:tcPr>
          <w:p w14:paraId="690EF75E"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Итого по мероприятиям</w:t>
            </w:r>
          </w:p>
        </w:tc>
        <w:tc>
          <w:tcPr>
            <w:tcW w:w="425" w:type="dxa"/>
            <w:shd w:val="clear" w:color="000000" w:fill="FFFFFF"/>
            <w:vAlign w:val="center"/>
            <w:hideMark/>
          </w:tcPr>
          <w:p w14:paraId="7E34C01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96" w:type="dxa"/>
            <w:shd w:val="clear" w:color="000000" w:fill="FFFFFF"/>
            <w:vAlign w:val="center"/>
            <w:hideMark/>
          </w:tcPr>
          <w:p w14:paraId="48BB191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485,671</w:t>
            </w:r>
          </w:p>
        </w:tc>
        <w:tc>
          <w:tcPr>
            <w:tcW w:w="497" w:type="dxa"/>
            <w:shd w:val="clear" w:color="000000" w:fill="FFFFFF"/>
            <w:vAlign w:val="center"/>
            <w:hideMark/>
          </w:tcPr>
          <w:p w14:paraId="4CBF3BA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5F6193B8"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18,51</w:t>
            </w:r>
          </w:p>
        </w:tc>
        <w:tc>
          <w:tcPr>
            <w:tcW w:w="567" w:type="dxa"/>
            <w:shd w:val="clear" w:color="000000" w:fill="FFFFFF"/>
            <w:vAlign w:val="center"/>
            <w:hideMark/>
          </w:tcPr>
          <w:p w14:paraId="3D6CF04E" w14:textId="77777777" w:rsidR="00AD135D" w:rsidRPr="0045594F" w:rsidRDefault="00AD135D" w:rsidP="00B61852">
            <w:pPr>
              <w:ind w:firstLine="0"/>
              <w:jc w:val="center"/>
              <w:rPr>
                <w:rFonts w:eastAsia="Times New Roman"/>
                <w:b/>
                <w:bCs/>
                <w:color w:val="000000"/>
                <w:sz w:val="16"/>
                <w:szCs w:val="16"/>
              </w:rPr>
            </w:pPr>
          </w:p>
        </w:tc>
        <w:tc>
          <w:tcPr>
            <w:tcW w:w="426" w:type="dxa"/>
            <w:shd w:val="clear" w:color="000000" w:fill="FFFFFF"/>
            <w:vAlign w:val="center"/>
            <w:hideMark/>
          </w:tcPr>
          <w:p w14:paraId="174BC0D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5031F68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481</w:t>
            </w:r>
          </w:p>
        </w:tc>
        <w:tc>
          <w:tcPr>
            <w:tcW w:w="567" w:type="dxa"/>
            <w:shd w:val="clear" w:color="000000" w:fill="FFFFFF"/>
            <w:vAlign w:val="center"/>
            <w:hideMark/>
          </w:tcPr>
          <w:p w14:paraId="27CAC37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28B9E887"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18,32</w:t>
            </w:r>
          </w:p>
        </w:tc>
        <w:tc>
          <w:tcPr>
            <w:tcW w:w="426" w:type="dxa"/>
            <w:shd w:val="clear" w:color="000000" w:fill="FFFFFF"/>
            <w:vAlign w:val="center"/>
            <w:hideMark/>
          </w:tcPr>
          <w:p w14:paraId="7F1A4846" w14:textId="77777777" w:rsidR="00AD135D" w:rsidRPr="0045594F" w:rsidRDefault="00AD135D" w:rsidP="00B61852">
            <w:pPr>
              <w:ind w:firstLine="0"/>
              <w:jc w:val="center"/>
              <w:rPr>
                <w:rFonts w:eastAsia="Times New Roman"/>
                <w:b/>
                <w:bCs/>
                <w:color w:val="000000"/>
                <w:sz w:val="16"/>
                <w:szCs w:val="16"/>
              </w:rPr>
            </w:pPr>
          </w:p>
        </w:tc>
        <w:tc>
          <w:tcPr>
            <w:tcW w:w="709" w:type="dxa"/>
            <w:shd w:val="clear" w:color="000000" w:fill="FFFFFF"/>
            <w:vAlign w:val="center"/>
            <w:hideMark/>
          </w:tcPr>
          <w:p w14:paraId="2E539F57"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000000" w:fill="FFFFFF"/>
            <w:vAlign w:val="center"/>
            <w:hideMark/>
          </w:tcPr>
          <w:p w14:paraId="5914947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476,01</w:t>
            </w:r>
          </w:p>
        </w:tc>
        <w:tc>
          <w:tcPr>
            <w:tcW w:w="425" w:type="dxa"/>
            <w:shd w:val="clear" w:color="000000" w:fill="FFFFFF"/>
            <w:vAlign w:val="center"/>
            <w:hideMark/>
          </w:tcPr>
          <w:p w14:paraId="0590542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000000" w:fill="FFFFFF"/>
            <w:vAlign w:val="center"/>
            <w:hideMark/>
          </w:tcPr>
          <w:p w14:paraId="0CF820A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18,14</w:t>
            </w:r>
          </w:p>
        </w:tc>
        <w:tc>
          <w:tcPr>
            <w:tcW w:w="567" w:type="dxa"/>
            <w:shd w:val="clear" w:color="000000" w:fill="FFFFFF"/>
            <w:vAlign w:val="center"/>
            <w:hideMark/>
          </w:tcPr>
          <w:p w14:paraId="26085B2A"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000000" w:fill="FFFFFF"/>
            <w:vAlign w:val="center"/>
            <w:hideMark/>
          </w:tcPr>
          <w:p w14:paraId="299E273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33530B0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471</w:t>
            </w:r>
          </w:p>
        </w:tc>
        <w:tc>
          <w:tcPr>
            <w:tcW w:w="425" w:type="dxa"/>
            <w:shd w:val="clear" w:color="000000" w:fill="FFFFFF"/>
            <w:vAlign w:val="center"/>
            <w:hideMark/>
          </w:tcPr>
          <w:p w14:paraId="13D9C45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244CE537"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17,96</w:t>
            </w:r>
          </w:p>
        </w:tc>
        <w:tc>
          <w:tcPr>
            <w:tcW w:w="567" w:type="dxa"/>
            <w:shd w:val="clear" w:color="000000" w:fill="FFFFFF"/>
            <w:vAlign w:val="center"/>
            <w:hideMark/>
          </w:tcPr>
          <w:p w14:paraId="350232A4" w14:textId="77777777" w:rsidR="00AD135D" w:rsidRPr="0045594F" w:rsidRDefault="00AD135D" w:rsidP="00B61852">
            <w:pPr>
              <w:ind w:firstLine="0"/>
              <w:jc w:val="center"/>
              <w:rPr>
                <w:rFonts w:eastAsia="Times New Roman"/>
                <w:b/>
                <w:bCs/>
                <w:color w:val="000000"/>
                <w:sz w:val="16"/>
                <w:szCs w:val="16"/>
              </w:rPr>
            </w:pPr>
          </w:p>
        </w:tc>
        <w:tc>
          <w:tcPr>
            <w:tcW w:w="425" w:type="dxa"/>
            <w:shd w:val="clear" w:color="000000" w:fill="FFFFFF"/>
            <w:vAlign w:val="center"/>
            <w:hideMark/>
          </w:tcPr>
          <w:p w14:paraId="305D983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000000" w:fill="FFFFFF"/>
            <w:vAlign w:val="center"/>
            <w:hideMark/>
          </w:tcPr>
          <w:p w14:paraId="11A6542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467</w:t>
            </w:r>
          </w:p>
        </w:tc>
        <w:tc>
          <w:tcPr>
            <w:tcW w:w="567" w:type="dxa"/>
            <w:shd w:val="clear" w:color="000000" w:fill="FFFFFF"/>
            <w:vAlign w:val="center"/>
            <w:hideMark/>
          </w:tcPr>
          <w:p w14:paraId="34F5FBA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5BC53AE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17,78</w:t>
            </w:r>
          </w:p>
        </w:tc>
        <w:tc>
          <w:tcPr>
            <w:tcW w:w="567" w:type="dxa"/>
            <w:shd w:val="clear" w:color="000000" w:fill="FFFFFF"/>
            <w:vAlign w:val="center"/>
            <w:hideMark/>
          </w:tcPr>
          <w:p w14:paraId="38723B1D"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000000" w:fill="FFFFFF"/>
            <w:vAlign w:val="center"/>
            <w:hideMark/>
          </w:tcPr>
          <w:p w14:paraId="1152970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30" w:type="dxa"/>
            <w:shd w:val="clear" w:color="000000" w:fill="FFFFFF"/>
            <w:vAlign w:val="center"/>
            <w:hideMark/>
          </w:tcPr>
          <w:p w14:paraId="2879036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462</w:t>
            </w:r>
          </w:p>
        </w:tc>
        <w:tc>
          <w:tcPr>
            <w:tcW w:w="283" w:type="dxa"/>
            <w:shd w:val="clear" w:color="000000" w:fill="FFFFFF"/>
            <w:vAlign w:val="center"/>
            <w:hideMark/>
          </w:tcPr>
          <w:p w14:paraId="45840C5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75DA267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17,60</w:t>
            </w:r>
          </w:p>
        </w:tc>
      </w:tr>
      <w:tr w:rsidR="00AD135D" w:rsidRPr="0045594F" w14:paraId="54677AE5" w14:textId="77777777" w:rsidTr="00B61852">
        <w:trPr>
          <w:trHeight w:val="20"/>
          <w:jc w:val="center"/>
        </w:trPr>
        <w:tc>
          <w:tcPr>
            <w:tcW w:w="284" w:type="dxa"/>
            <w:shd w:val="clear" w:color="CCCCFF" w:fill="FFFFFF"/>
            <w:hideMark/>
          </w:tcPr>
          <w:p w14:paraId="1D7DC9DE"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w:t>
            </w:r>
          </w:p>
        </w:tc>
        <w:tc>
          <w:tcPr>
            <w:tcW w:w="850" w:type="dxa"/>
            <w:shd w:val="clear" w:color="CCCCFF" w:fill="FFFFFF"/>
            <w:hideMark/>
          </w:tcPr>
          <w:p w14:paraId="7DB6152C"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xml:space="preserve">Экономия горячей воды </w:t>
            </w:r>
          </w:p>
        </w:tc>
        <w:tc>
          <w:tcPr>
            <w:tcW w:w="567" w:type="dxa"/>
            <w:shd w:val="clear" w:color="CCCCFF" w:fill="FFFFFF"/>
            <w:hideMark/>
          </w:tcPr>
          <w:p w14:paraId="4D573CC8"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w:t>
            </w:r>
          </w:p>
        </w:tc>
        <w:tc>
          <w:tcPr>
            <w:tcW w:w="425" w:type="dxa"/>
            <w:shd w:val="clear" w:color="CCCCFF" w:fill="FFFFFF"/>
            <w:vAlign w:val="center"/>
            <w:hideMark/>
          </w:tcPr>
          <w:p w14:paraId="26C3B1FA"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3C8F9E2F" w14:textId="77777777" w:rsidR="00AD135D" w:rsidRPr="0045594F" w:rsidRDefault="00AD135D" w:rsidP="00B61852">
            <w:pPr>
              <w:ind w:firstLine="0"/>
              <w:jc w:val="center"/>
              <w:rPr>
                <w:rFonts w:eastAsia="Times New Roman"/>
                <w:color w:val="000000"/>
                <w:sz w:val="16"/>
                <w:szCs w:val="16"/>
              </w:rPr>
            </w:pPr>
          </w:p>
        </w:tc>
        <w:tc>
          <w:tcPr>
            <w:tcW w:w="497" w:type="dxa"/>
            <w:shd w:val="clear" w:color="CCCCFF" w:fill="FFFFFF"/>
            <w:vAlign w:val="center"/>
            <w:hideMark/>
          </w:tcPr>
          <w:p w14:paraId="6CB44D29"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C0100CC"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2D888952"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6A08E840"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72C2DACE"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3850FED5"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164CFDBC" w14:textId="77777777" w:rsidR="00AD135D" w:rsidRPr="0045594F" w:rsidRDefault="00AD135D" w:rsidP="00B61852">
            <w:pPr>
              <w:ind w:firstLine="0"/>
              <w:jc w:val="center"/>
              <w:rPr>
                <w:rFonts w:eastAsia="Times New Roman"/>
                <w:color w:val="000000"/>
                <w:sz w:val="16"/>
                <w:szCs w:val="16"/>
              </w:rPr>
            </w:pPr>
          </w:p>
        </w:tc>
        <w:tc>
          <w:tcPr>
            <w:tcW w:w="426" w:type="dxa"/>
            <w:shd w:val="clear" w:color="CCCCFF" w:fill="FFFFFF"/>
            <w:vAlign w:val="center"/>
            <w:hideMark/>
          </w:tcPr>
          <w:p w14:paraId="22AECC4C"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26E03F86"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3F1CF33"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6EA690FF" w14:textId="77777777" w:rsidR="00AD135D" w:rsidRPr="0045594F" w:rsidRDefault="00AD135D" w:rsidP="00B61852">
            <w:pPr>
              <w:ind w:firstLine="0"/>
              <w:jc w:val="center"/>
              <w:rPr>
                <w:rFonts w:eastAsia="Times New Roman"/>
                <w:color w:val="000000"/>
                <w:sz w:val="16"/>
                <w:szCs w:val="16"/>
              </w:rPr>
            </w:pPr>
          </w:p>
        </w:tc>
        <w:tc>
          <w:tcPr>
            <w:tcW w:w="709" w:type="dxa"/>
            <w:shd w:val="clear" w:color="CCCCFF" w:fill="FFFFFF"/>
            <w:vAlign w:val="center"/>
            <w:hideMark/>
          </w:tcPr>
          <w:p w14:paraId="07156CB1"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BF7850F"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41B88A95"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FA952D0"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7DDAE9D9"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524A2670"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1B1733A"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0F9E3810"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43D975F0"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88E448B" w14:textId="77777777" w:rsidR="00AD135D" w:rsidRPr="0045594F" w:rsidRDefault="00AD135D" w:rsidP="00B61852">
            <w:pPr>
              <w:ind w:firstLine="0"/>
              <w:jc w:val="center"/>
              <w:rPr>
                <w:rFonts w:eastAsia="Times New Roman"/>
                <w:color w:val="000000"/>
                <w:sz w:val="16"/>
                <w:szCs w:val="16"/>
              </w:rPr>
            </w:pPr>
          </w:p>
        </w:tc>
        <w:tc>
          <w:tcPr>
            <w:tcW w:w="566" w:type="dxa"/>
            <w:shd w:val="clear" w:color="CCCCFF" w:fill="FFFFFF"/>
            <w:vAlign w:val="center"/>
            <w:hideMark/>
          </w:tcPr>
          <w:p w14:paraId="54E83F7E"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CD8AB0C" w14:textId="77777777" w:rsidR="00AD135D" w:rsidRPr="0045594F" w:rsidRDefault="00AD135D" w:rsidP="00B61852">
            <w:pPr>
              <w:ind w:firstLine="0"/>
              <w:jc w:val="center"/>
              <w:rPr>
                <w:rFonts w:eastAsia="Times New Roman"/>
                <w:color w:val="000000"/>
                <w:sz w:val="16"/>
                <w:szCs w:val="16"/>
              </w:rPr>
            </w:pPr>
          </w:p>
        </w:tc>
        <w:tc>
          <w:tcPr>
            <w:tcW w:w="424" w:type="dxa"/>
            <w:shd w:val="clear" w:color="CCCCFF" w:fill="FFFFFF"/>
            <w:vAlign w:val="center"/>
            <w:hideMark/>
          </w:tcPr>
          <w:p w14:paraId="4F26E93D"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22CEA8FF"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6D35FE53" w14:textId="77777777" w:rsidR="00AD135D" w:rsidRPr="0045594F" w:rsidRDefault="00AD135D" w:rsidP="00B61852">
            <w:pPr>
              <w:ind w:firstLine="0"/>
              <w:jc w:val="center"/>
              <w:rPr>
                <w:rFonts w:eastAsia="Times New Roman"/>
                <w:color w:val="000000"/>
                <w:sz w:val="16"/>
                <w:szCs w:val="16"/>
              </w:rPr>
            </w:pPr>
          </w:p>
        </w:tc>
        <w:tc>
          <w:tcPr>
            <w:tcW w:w="283" w:type="dxa"/>
            <w:shd w:val="clear" w:color="CCCCFF" w:fill="FFFFFF"/>
            <w:vAlign w:val="center"/>
            <w:hideMark/>
          </w:tcPr>
          <w:p w14:paraId="4B6A9F20" w14:textId="77777777" w:rsidR="00AD135D" w:rsidRPr="0045594F" w:rsidRDefault="00AD135D" w:rsidP="00B61852">
            <w:pPr>
              <w:ind w:firstLine="0"/>
              <w:jc w:val="center"/>
              <w:rPr>
                <w:rFonts w:eastAsia="Times New Roman"/>
                <w:color w:val="000000"/>
                <w:sz w:val="16"/>
                <w:szCs w:val="16"/>
              </w:rPr>
            </w:pPr>
          </w:p>
        </w:tc>
      </w:tr>
      <w:tr w:rsidR="00AD135D" w:rsidRPr="0045594F" w14:paraId="7826FC6F" w14:textId="77777777" w:rsidTr="00B61852">
        <w:trPr>
          <w:trHeight w:val="20"/>
          <w:jc w:val="center"/>
        </w:trPr>
        <w:tc>
          <w:tcPr>
            <w:tcW w:w="284" w:type="dxa"/>
            <w:shd w:val="clear" w:color="CCCCFF" w:fill="FFFFFF"/>
            <w:hideMark/>
          </w:tcPr>
          <w:p w14:paraId="20E28F17"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11</w:t>
            </w:r>
          </w:p>
        </w:tc>
        <w:tc>
          <w:tcPr>
            <w:tcW w:w="850" w:type="dxa"/>
            <w:shd w:val="clear" w:color="000000" w:fill="FFFFFF"/>
            <w:hideMark/>
          </w:tcPr>
          <w:p w14:paraId="2E982E69" w14:textId="77777777" w:rsidR="00AD135D" w:rsidRPr="0045594F" w:rsidRDefault="00AD135D" w:rsidP="00B61852">
            <w:pPr>
              <w:ind w:firstLine="0"/>
              <w:rPr>
                <w:rFonts w:eastAsia="Times New Roman"/>
                <w:sz w:val="16"/>
                <w:szCs w:val="16"/>
              </w:rPr>
            </w:pPr>
            <w:r w:rsidRPr="0045594F">
              <w:rPr>
                <w:rFonts w:eastAsia="Times New Roman"/>
                <w:sz w:val="16"/>
                <w:szCs w:val="16"/>
              </w:rPr>
              <w:t>Оснащение помещений средствами наглядной агитации по рациональному использованию  воды</w:t>
            </w:r>
          </w:p>
        </w:tc>
        <w:tc>
          <w:tcPr>
            <w:tcW w:w="567" w:type="dxa"/>
            <w:shd w:val="clear" w:color="CCCCFF" w:fill="FFFFFF"/>
            <w:hideMark/>
          </w:tcPr>
          <w:p w14:paraId="1F394FCF" w14:textId="77777777" w:rsidR="00AD135D" w:rsidRPr="0045594F" w:rsidRDefault="00AD135D" w:rsidP="00B61852">
            <w:pPr>
              <w:ind w:firstLine="0"/>
              <w:rPr>
                <w:rFonts w:eastAsia="Times New Roman"/>
                <w:color w:val="000000"/>
                <w:sz w:val="16"/>
                <w:szCs w:val="16"/>
              </w:rPr>
            </w:pPr>
            <w:r w:rsidRPr="0045594F">
              <w:rPr>
                <w:rFonts w:eastAsia="Times New Roman"/>
                <w:color w:val="000000"/>
                <w:sz w:val="16"/>
                <w:szCs w:val="16"/>
              </w:rPr>
              <w:t xml:space="preserve"> местный бюджет </w:t>
            </w:r>
          </w:p>
        </w:tc>
        <w:tc>
          <w:tcPr>
            <w:tcW w:w="425" w:type="dxa"/>
            <w:shd w:val="clear" w:color="CCCCFF" w:fill="FFFFFF"/>
            <w:vAlign w:val="center"/>
            <w:hideMark/>
          </w:tcPr>
          <w:p w14:paraId="74B76D9F" w14:textId="77777777" w:rsidR="00AD135D" w:rsidRPr="0045594F" w:rsidRDefault="00AD135D" w:rsidP="00B61852">
            <w:pPr>
              <w:ind w:firstLine="0"/>
              <w:jc w:val="center"/>
              <w:rPr>
                <w:rFonts w:eastAsia="Times New Roman"/>
                <w:color w:val="000000"/>
                <w:sz w:val="16"/>
                <w:szCs w:val="16"/>
              </w:rPr>
            </w:pPr>
          </w:p>
        </w:tc>
        <w:tc>
          <w:tcPr>
            <w:tcW w:w="496" w:type="dxa"/>
            <w:shd w:val="clear" w:color="CCCCFF" w:fill="FFFFFF"/>
            <w:vAlign w:val="center"/>
            <w:hideMark/>
          </w:tcPr>
          <w:p w14:paraId="3BF55A28"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263</w:t>
            </w:r>
          </w:p>
        </w:tc>
        <w:tc>
          <w:tcPr>
            <w:tcW w:w="497" w:type="dxa"/>
            <w:shd w:val="clear" w:color="CCCCFF" w:fill="FFFFFF"/>
            <w:vAlign w:val="center"/>
            <w:hideMark/>
          </w:tcPr>
          <w:p w14:paraId="4E9091DD"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7" w:type="dxa"/>
            <w:shd w:val="clear" w:color="000000" w:fill="FFFFFF"/>
            <w:vAlign w:val="center"/>
            <w:hideMark/>
          </w:tcPr>
          <w:p w14:paraId="1B38A341"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38,16</w:t>
            </w:r>
          </w:p>
        </w:tc>
        <w:tc>
          <w:tcPr>
            <w:tcW w:w="567" w:type="dxa"/>
            <w:shd w:val="clear" w:color="000000" w:fill="FFFFFF"/>
            <w:vAlign w:val="center"/>
            <w:hideMark/>
          </w:tcPr>
          <w:p w14:paraId="66DBB18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6" w:type="dxa"/>
            <w:shd w:val="clear" w:color="CCCCFF" w:fill="FFFFFF"/>
            <w:vAlign w:val="center"/>
            <w:hideMark/>
          </w:tcPr>
          <w:p w14:paraId="15367BBC"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6635A02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261</w:t>
            </w:r>
          </w:p>
        </w:tc>
        <w:tc>
          <w:tcPr>
            <w:tcW w:w="567" w:type="dxa"/>
            <w:shd w:val="clear" w:color="000000" w:fill="FFFFFF"/>
            <w:vAlign w:val="center"/>
            <w:hideMark/>
          </w:tcPr>
          <w:p w14:paraId="324DF599"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w:t>
            </w:r>
            <w:proofErr w:type="gramStart"/>
            <w:r w:rsidRPr="0045594F">
              <w:rPr>
                <w:rFonts w:eastAsia="Times New Roman"/>
                <w:color w:val="000000"/>
                <w:sz w:val="16"/>
                <w:szCs w:val="16"/>
              </w:rPr>
              <w:t>.м</w:t>
            </w:r>
            <w:proofErr w:type="spellEnd"/>
            <w:proofErr w:type="gramEnd"/>
          </w:p>
        </w:tc>
        <w:tc>
          <w:tcPr>
            <w:tcW w:w="566" w:type="dxa"/>
            <w:shd w:val="clear" w:color="000000" w:fill="FFFFFF"/>
            <w:vAlign w:val="center"/>
            <w:hideMark/>
          </w:tcPr>
          <w:p w14:paraId="73D3CAF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37,78</w:t>
            </w:r>
          </w:p>
        </w:tc>
        <w:tc>
          <w:tcPr>
            <w:tcW w:w="426" w:type="dxa"/>
            <w:shd w:val="clear" w:color="000000" w:fill="FFFFFF"/>
            <w:vAlign w:val="center"/>
            <w:hideMark/>
          </w:tcPr>
          <w:p w14:paraId="1F1E648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709" w:type="dxa"/>
            <w:shd w:val="clear" w:color="CCCCFF" w:fill="FFFFFF"/>
            <w:vAlign w:val="center"/>
            <w:hideMark/>
          </w:tcPr>
          <w:p w14:paraId="6C02B5F3" w14:textId="77777777" w:rsidR="00AD135D" w:rsidRPr="0045594F" w:rsidRDefault="00AD135D" w:rsidP="00B61852">
            <w:pPr>
              <w:ind w:firstLine="0"/>
              <w:jc w:val="center"/>
              <w:rPr>
                <w:rFonts w:eastAsia="Times New Roman"/>
                <w:color w:val="000000"/>
                <w:sz w:val="16"/>
                <w:szCs w:val="16"/>
              </w:rPr>
            </w:pPr>
          </w:p>
        </w:tc>
        <w:tc>
          <w:tcPr>
            <w:tcW w:w="425" w:type="dxa"/>
            <w:shd w:val="clear" w:color="CCCCFF" w:fill="FFFFFF"/>
            <w:vAlign w:val="center"/>
            <w:hideMark/>
          </w:tcPr>
          <w:p w14:paraId="3F0B2C9B"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258</w:t>
            </w:r>
          </w:p>
        </w:tc>
        <w:tc>
          <w:tcPr>
            <w:tcW w:w="425" w:type="dxa"/>
            <w:shd w:val="clear" w:color="000000" w:fill="FFFFFF"/>
            <w:vAlign w:val="center"/>
            <w:hideMark/>
          </w:tcPr>
          <w:p w14:paraId="2ABAFD91"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709" w:type="dxa"/>
            <w:shd w:val="clear" w:color="000000" w:fill="FFFFFF"/>
            <w:vAlign w:val="center"/>
            <w:hideMark/>
          </w:tcPr>
          <w:p w14:paraId="629E738C"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37,40</w:t>
            </w:r>
          </w:p>
        </w:tc>
        <w:tc>
          <w:tcPr>
            <w:tcW w:w="567" w:type="dxa"/>
            <w:shd w:val="clear" w:color="CCCCFF" w:fill="FFFFFF"/>
            <w:vAlign w:val="center"/>
            <w:hideMark/>
          </w:tcPr>
          <w:p w14:paraId="73C3B3D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35D68A0F"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027B243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255</w:t>
            </w:r>
          </w:p>
        </w:tc>
        <w:tc>
          <w:tcPr>
            <w:tcW w:w="425" w:type="dxa"/>
            <w:shd w:val="clear" w:color="000000" w:fill="FFFFFF"/>
            <w:vAlign w:val="center"/>
            <w:hideMark/>
          </w:tcPr>
          <w:p w14:paraId="4928FF63"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7" w:type="dxa"/>
            <w:shd w:val="clear" w:color="000000" w:fill="FFFFFF"/>
            <w:vAlign w:val="center"/>
            <w:hideMark/>
          </w:tcPr>
          <w:p w14:paraId="44DA55A7"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37,03</w:t>
            </w:r>
          </w:p>
        </w:tc>
        <w:tc>
          <w:tcPr>
            <w:tcW w:w="567" w:type="dxa"/>
            <w:shd w:val="clear" w:color="CCCCFF" w:fill="FFFFFF"/>
            <w:vAlign w:val="center"/>
            <w:hideMark/>
          </w:tcPr>
          <w:p w14:paraId="0714CC9A"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5" w:type="dxa"/>
            <w:shd w:val="clear" w:color="CCCCFF" w:fill="FFFFFF"/>
            <w:vAlign w:val="center"/>
            <w:hideMark/>
          </w:tcPr>
          <w:p w14:paraId="43F9D6C2" w14:textId="77777777" w:rsidR="00AD135D" w:rsidRPr="0045594F" w:rsidRDefault="00AD135D" w:rsidP="00B61852">
            <w:pPr>
              <w:ind w:firstLine="0"/>
              <w:jc w:val="center"/>
              <w:rPr>
                <w:rFonts w:eastAsia="Times New Roman"/>
                <w:color w:val="000000"/>
                <w:sz w:val="16"/>
                <w:szCs w:val="16"/>
              </w:rPr>
            </w:pPr>
          </w:p>
        </w:tc>
        <w:tc>
          <w:tcPr>
            <w:tcW w:w="567" w:type="dxa"/>
            <w:shd w:val="clear" w:color="CCCCFF" w:fill="FFFFFF"/>
            <w:vAlign w:val="center"/>
            <w:hideMark/>
          </w:tcPr>
          <w:p w14:paraId="62B0ADC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253</w:t>
            </w:r>
          </w:p>
        </w:tc>
        <w:tc>
          <w:tcPr>
            <w:tcW w:w="567" w:type="dxa"/>
            <w:shd w:val="clear" w:color="000000" w:fill="FFFFFF"/>
            <w:vAlign w:val="center"/>
            <w:hideMark/>
          </w:tcPr>
          <w:p w14:paraId="2F06F126"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566" w:type="dxa"/>
            <w:shd w:val="clear" w:color="000000" w:fill="FFFFFF"/>
            <w:vAlign w:val="center"/>
            <w:hideMark/>
          </w:tcPr>
          <w:p w14:paraId="385E1A71"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36,66</w:t>
            </w:r>
          </w:p>
        </w:tc>
        <w:tc>
          <w:tcPr>
            <w:tcW w:w="567" w:type="dxa"/>
            <w:shd w:val="clear" w:color="CCCCFF" w:fill="FFFFFF"/>
            <w:vAlign w:val="center"/>
            <w:hideMark/>
          </w:tcPr>
          <w:p w14:paraId="0D294083"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местный бюджет</w:t>
            </w:r>
          </w:p>
        </w:tc>
        <w:tc>
          <w:tcPr>
            <w:tcW w:w="424" w:type="dxa"/>
            <w:shd w:val="clear" w:color="CCCCFF" w:fill="FFFFFF"/>
            <w:vAlign w:val="center"/>
            <w:hideMark/>
          </w:tcPr>
          <w:p w14:paraId="029CA4CE" w14:textId="77777777" w:rsidR="00AD135D" w:rsidRPr="0045594F" w:rsidRDefault="00AD135D" w:rsidP="00B61852">
            <w:pPr>
              <w:ind w:firstLine="0"/>
              <w:jc w:val="center"/>
              <w:rPr>
                <w:rFonts w:eastAsia="Times New Roman"/>
                <w:color w:val="000000"/>
                <w:sz w:val="16"/>
                <w:szCs w:val="16"/>
              </w:rPr>
            </w:pPr>
          </w:p>
        </w:tc>
        <w:tc>
          <w:tcPr>
            <w:tcW w:w="430" w:type="dxa"/>
            <w:shd w:val="clear" w:color="CCCCFF" w:fill="FFFFFF"/>
            <w:vAlign w:val="center"/>
            <w:hideMark/>
          </w:tcPr>
          <w:p w14:paraId="4E6B23B0"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253</w:t>
            </w:r>
          </w:p>
        </w:tc>
        <w:tc>
          <w:tcPr>
            <w:tcW w:w="283" w:type="dxa"/>
            <w:shd w:val="clear" w:color="000000" w:fill="FFFFFF"/>
            <w:vAlign w:val="center"/>
            <w:hideMark/>
          </w:tcPr>
          <w:p w14:paraId="7F450142" w14:textId="77777777" w:rsidR="00AD135D" w:rsidRPr="0045594F" w:rsidRDefault="00AD135D" w:rsidP="00B61852">
            <w:pPr>
              <w:ind w:firstLine="0"/>
              <w:jc w:val="center"/>
              <w:rPr>
                <w:rFonts w:eastAsia="Times New Roman"/>
                <w:color w:val="000000"/>
                <w:sz w:val="16"/>
                <w:szCs w:val="16"/>
              </w:rPr>
            </w:pPr>
            <w:proofErr w:type="spellStart"/>
            <w:r w:rsidRPr="0045594F">
              <w:rPr>
                <w:rFonts w:eastAsia="Times New Roman"/>
                <w:color w:val="000000"/>
                <w:sz w:val="16"/>
                <w:szCs w:val="16"/>
              </w:rPr>
              <w:t>куб.м</w:t>
            </w:r>
            <w:proofErr w:type="spellEnd"/>
            <w:r w:rsidRPr="0045594F">
              <w:rPr>
                <w:rFonts w:eastAsia="Times New Roman"/>
                <w:color w:val="000000"/>
                <w:sz w:val="16"/>
                <w:szCs w:val="16"/>
              </w:rPr>
              <w:t>.</w:t>
            </w:r>
          </w:p>
        </w:tc>
        <w:tc>
          <w:tcPr>
            <w:tcW w:w="283" w:type="dxa"/>
            <w:shd w:val="clear" w:color="000000" w:fill="FFFFFF"/>
            <w:vAlign w:val="center"/>
            <w:hideMark/>
          </w:tcPr>
          <w:p w14:paraId="154E4E85" w14:textId="77777777" w:rsidR="00AD135D" w:rsidRPr="0045594F" w:rsidRDefault="00AD135D" w:rsidP="00B61852">
            <w:pPr>
              <w:ind w:firstLine="0"/>
              <w:jc w:val="center"/>
              <w:rPr>
                <w:rFonts w:eastAsia="Times New Roman"/>
                <w:color w:val="000000"/>
                <w:sz w:val="16"/>
                <w:szCs w:val="16"/>
              </w:rPr>
            </w:pPr>
            <w:r w:rsidRPr="0045594F">
              <w:rPr>
                <w:rFonts w:eastAsia="Times New Roman"/>
                <w:color w:val="000000"/>
                <w:sz w:val="16"/>
                <w:szCs w:val="16"/>
              </w:rPr>
              <w:t>36,66</w:t>
            </w:r>
          </w:p>
        </w:tc>
      </w:tr>
      <w:tr w:rsidR="00AD135D" w:rsidRPr="0045594F" w14:paraId="1430F541" w14:textId="77777777" w:rsidTr="00B61852">
        <w:trPr>
          <w:trHeight w:val="20"/>
          <w:jc w:val="center"/>
        </w:trPr>
        <w:tc>
          <w:tcPr>
            <w:tcW w:w="1701" w:type="dxa"/>
            <w:gridSpan w:val="3"/>
            <w:shd w:val="clear" w:color="000000" w:fill="FFFFFF"/>
            <w:hideMark/>
          </w:tcPr>
          <w:p w14:paraId="0AAF3067"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Итого по мероприятиям</w:t>
            </w:r>
          </w:p>
        </w:tc>
        <w:tc>
          <w:tcPr>
            <w:tcW w:w="425" w:type="dxa"/>
            <w:shd w:val="clear" w:color="CCCCFF" w:fill="FFFFFF"/>
            <w:vAlign w:val="center"/>
            <w:hideMark/>
          </w:tcPr>
          <w:p w14:paraId="7DE09F7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96" w:type="dxa"/>
            <w:shd w:val="clear" w:color="CCCCFF" w:fill="FFFFFF"/>
            <w:vAlign w:val="center"/>
            <w:hideMark/>
          </w:tcPr>
          <w:p w14:paraId="2D53172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263</w:t>
            </w:r>
          </w:p>
        </w:tc>
        <w:tc>
          <w:tcPr>
            <w:tcW w:w="497" w:type="dxa"/>
            <w:shd w:val="clear" w:color="CCCCFF" w:fill="FFFFFF"/>
            <w:vAlign w:val="center"/>
            <w:hideMark/>
          </w:tcPr>
          <w:p w14:paraId="67AB717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CCCCFF" w:fill="FFFFFF"/>
            <w:vAlign w:val="center"/>
            <w:hideMark/>
          </w:tcPr>
          <w:p w14:paraId="372C63E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38,16</w:t>
            </w:r>
          </w:p>
        </w:tc>
        <w:tc>
          <w:tcPr>
            <w:tcW w:w="567" w:type="dxa"/>
            <w:shd w:val="clear" w:color="CCCCFF" w:fill="FFFFFF"/>
            <w:vAlign w:val="center"/>
            <w:hideMark/>
          </w:tcPr>
          <w:p w14:paraId="3D00886E" w14:textId="77777777" w:rsidR="00AD135D" w:rsidRPr="0045594F" w:rsidRDefault="00AD135D" w:rsidP="00B61852">
            <w:pPr>
              <w:ind w:firstLine="0"/>
              <w:jc w:val="center"/>
              <w:rPr>
                <w:rFonts w:eastAsia="Times New Roman"/>
                <w:b/>
                <w:bCs/>
                <w:color w:val="000000"/>
                <w:sz w:val="16"/>
                <w:szCs w:val="16"/>
              </w:rPr>
            </w:pPr>
          </w:p>
        </w:tc>
        <w:tc>
          <w:tcPr>
            <w:tcW w:w="426" w:type="dxa"/>
            <w:shd w:val="clear" w:color="CCCCFF" w:fill="FFFFFF"/>
            <w:vAlign w:val="center"/>
            <w:hideMark/>
          </w:tcPr>
          <w:p w14:paraId="587EA7B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CCCCFF" w:fill="FFFFFF"/>
            <w:vAlign w:val="center"/>
            <w:hideMark/>
          </w:tcPr>
          <w:p w14:paraId="0DF4394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261</w:t>
            </w:r>
          </w:p>
        </w:tc>
        <w:tc>
          <w:tcPr>
            <w:tcW w:w="567" w:type="dxa"/>
            <w:shd w:val="clear" w:color="CCCCFF" w:fill="FFFFFF"/>
            <w:vAlign w:val="center"/>
            <w:hideMark/>
          </w:tcPr>
          <w:p w14:paraId="6D46E61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CCCCFF" w:fill="FFFFFF"/>
            <w:vAlign w:val="center"/>
            <w:hideMark/>
          </w:tcPr>
          <w:p w14:paraId="53F5ACC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37,78</w:t>
            </w:r>
          </w:p>
        </w:tc>
        <w:tc>
          <w:tcPr>
            <w:tcW w:w="426" w:type="dxa"/>
            <w:shd w:val="clear" w:color="CCCCFF" w:fill="FFFFFF"/>
            <w:vAlign w:val="center"/>
            <w:hideMark/>
          </w:tcPr>
          <w:p w14:paraId="12F29049" w14:textId="77777777" w:rsidR="00AD135D" w:rsidRPr="0045594F" w:rsidRDefault="00AD135D" w:rsidP="00B61852">
            <w:pPr>
              <w:ind w:firstLine="0"/>
              <w:jc w:val="center"/>
              <w:rPr>
                <w:rFonts w:eastAsia="Times New Roman"/>
                <w:b/>
                <w:bCs/>
                <w:color w:val="000000"/>
                <w:sz w:val="16"/>
                <w:szCs w:val="16"/>
              </w:rPr>
            </w:pPr>
          </w:p>
        </w:tc>
        <w:tc>
          <w:tcPr>
            <w:tcW w:w="709" w:type="dxa"/>
            <w:shd w:val="clear" w:color="CCCCFF" w:fill="FFFFFF"/>
            <w:vAlign w:val="center"/>
            <w:hideMark/>
          </w:tcPr>
          <w:p w14:paraId="7E95FE4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25" w:type="dxa"/>
            <w:shd w:val="clear" w:color="CCCCFF" w:fill="FFFFFF"/>
            <w:vAlign w:val="center"/>
            <w:hideMark/>
          </w:tcPr>
          <w:p w14:paraId="5B481D97"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258</w:t>
            </w:r>
          </w:p>
        </w:tc>
        <w:tc>
          <w:tcPr>
            <w:tcW w:w="425" w:type="dxa"/>
            <w:shd w:val="clear" w:color="CCCCFF" w:fill="FFFFFF"/>
            <w:vAlign w:val="center"/>
            <w:hideMark/>
          </w:tcPr>
          <w:p w14:paraId="78A40E2E"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CCCCFF" w:fill="FFFFFF"/>
            <w:vAlign w:val="center"/>
            <w:hideMark/>
          </w:tcPr>
          <w:p w14:paraId="48C1033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37,40</w:t>
            </w:r>
          </w:p>
        </w:tc>
        <w:tc>
          <w:tcPr>
            <w:tcW w:w="567" w:type="dxa"/>
            <w:shd w:val="clear" w:color="CCCCFF" w:fill="FFFFFF"/>
            <w:vAlign w:val="center"/>
            <w:hideMark/>
          </w:tcPr>
          <w:p w14:paraId="2FA5C67A"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CCCCFF" w:fill="FFFFFF"/>
            <w:vAlign w:val="center"/>
            <w:hideMark/>
          </w:tcPr>
          <w:p w14:paraId="05BBFA3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CCCCFF" w:fill="FFFFFF"/>
            <w:vAlign w:val="center"/>
            <w:hideMark/>
          </w:tcPr>
          <w:p w14:paraId="177A8C76"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255</w:t>
            </w:r>
          </w:p>
        </w:tc>
        <w:tc>
          <w:tcPr>
            <w:tcW w:w="425" w:type="dxa"/>
            <w:shd w:val="clear" w:color="CCCCFF" w:fill="FFFFFF"/>
            <w:vAlign w:val="center"/>
            <w:hideMark/>
          </w:tcPr>
          <w:p w14:paraId="536B501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CCCCFF" w:fill="FFFFFF"/>
            <w:vAlign w:val="center"/>
            <w:hideMark/>
          </w:tcPr>
          <w:p w14:paraId="56ECC8F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37,03</w:t>
            </w:r>
          </w:p>
        </w:tc>
        <w:tc>
          <w:tcPr>
            <w:tcW w:w="567" w:type="dxa"/>
            <w:shd w:val="clear" w:color="CCCCFF" w:fill="FFFFFF"/>
            <w:vAlign w:val="center"/>
            <w:hideMark/>
          </w:tcPr>
          <w:p w14:paraId="54E7800E" w14:textId="77777777" w:rsidR="00AD135D" w:rsidRPr="0045594F" w:rsidRDefault="00AD135D" w:rsidP="00B61852">
            <w:pPr>
              <w:ind w:firstLine="0"/>
              <w:jc w:val="center"/>
              <w:rPr>
                <w:rFonts w:eastAsia="Times New Roman"/>
                <w:b/>
                <w:bCs/>
                <w:color w:val="000000"/>
                <w:sz w:val="16"/>
                <w:szCs w:val="16"/>
              </w:rPr>
            </w:pPr>
          </w:p>
        </w:tc>
        <w:tc>
          <w:tcPr>
            <w:tcW w:w="425" w:type="dxa"/>
            <w:shd w:val="clear" w:color="CCCCFF" w:fill="FFFFFF"/>
            <w:vAlign w:val="center"/>
            <w:hideMark/>
          </w:tcPr>
          <w:p w14:paraId="5028736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567" w:type="dxa"/>
            <w:shd w:val="clear" w:color="CCCCFF" w:fill="FFFFFF"/>
            <w:vAlign w:val="center"/>
            <w:hideMark/>
          </w:tcPr>
          <w:p w14:paraId="3ADEFEF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252,81153</w:t>
            </w:r>
          </w:p>
        </w:tc>
        <w:tc>
          <w:tcPr>
            <w:tcW w:w="567" w:type="dxa"/>
            <w:shd w:val="clear" w:color="CCCCFF" w:fill="FFFFFF"/>
            <w:vAlign w:val="center"/>
            <w:hideMark/>
          </w:tcPr>
          <w:p w14:paraId="17E93D4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CCCCFF" w:fill="FFFFFF"/>
            <w:vAlign w:val="center"/>
            <w:hideMark/>
          </w:tcPr>
          <w:p w14:paraId="69E1837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36,66</w:t>
            </w:r>
          </w:p>
        </w:tc>
        <w:tc>
          <w:tcPr>
            <w:tcW w:w="567" w:type="dxa"/>
            <w:shd w:val="clear" w:color="CCCCFF" w:fill="FFFFFF"/>
            <w:vAlign w:val="center"/>
            <w:hideMark/>
          </w:tcPr>
          <w:p w14:paraId="0B7C8967" w14:textId="77777777" w:rsidR="00AD135D" w:rsidRPr="0045594F" w:rsidRDefault="00AD135D" w:rsidP="00B61852">
            <w:pPr>
              <w:ind w:firstLine="0"/>
              <w:jc w:val="center"/>
              <w:rPr>
                <w:rFonts w:eastAsia="Times New Roman"/>
                <w:b/>
                <w:bCs/>
                <w:color w:val="000000"/>
                <w:sz w:val="16"/>
                <w:szCs w:val="16"/>
              </w:rPr>
            </w:pPr>
          </w:p>
        </w:tc>
        <w:tc>
          <w:tcPr>
            <w:tcW w:w="424" w:type="dxa"/>
            <w:shd w:val="clear" w:color="CCCCFF" w:fill="FFFFFF"/>
            <w:vAlign w:val="center"/>
            <w:hideMark/>
          </w:tcPr>
          <w:p w14:paraId="43AFF7D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0</w:t>
            </w:r>
          </w:p>
        </w:tc>
        <w:tc>
          <w:tcPr>
            <w:tcW w:w="430" w:type="dxa"/>
            <w:shd w:val="clear" w:color="CCCCFF" w:fill="FFFFFF"/>
            <w:vAlign w:val="center"/>
            <w:hideMark/>
          </w:tcPr>
          <w:p w14:paraId="50C4525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253</w:t>
            </w:r>
          </w:p>
        </w:tc>
        <w:tc>
          <w:tcPr>
            <w:tcW w:w="283" w:type="dxa"/>
            <w:shd w:val="clear" w:color="CCCCFF" w:fill="FFFFFF"/>
            <w:vAlign w:val="center"/>
            <w:hideMark/>
          </w:tcPr>
          <w:p w14:paraId="1696CB6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CCCCFF" w:fill="FFFFFF"/>
            <w:vAlign w:val="center"/>
            <w:hideMark/>
          </w:tcPr>
          <w:p w14:paraId="3205664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36,66</w:t>
            </w:r>
          </w:p>
        </w:tc>
      </w:tr>
      <w:tr w:rsidR="00AD135D" w:rsidRPr="0045594F" w14:paraId="58E228D7" w14:textId="77777777" w:rsidTr="00B61852">
        <w:trPr>
          <w:trHeight w:val="20"/>
          <w:jc w:val="center"/>
        </w:trPr>
        <w:tc>
          <w:tcPr>
            <w:tcW w:w="1701" w:type="dxa"/>
            <w:gridSpan w:val="3"/>
            <w:shd w:val="clear" w:color="000000" w:fill="FFFFFF"/>
            <w:hideMark/>
          </w:tcPr>
          <w:p w14:paraId="353D7B15" w14:textId="77777777" w:rsidR="00AD135D" w:rsidRPr="0045594F" w:rsidRDefault="00AD135D" w:rsidP="00B61852">
            <w:pPr>
              <w:ind w:firstLine="0"/>
              <w:rPr>
                <w:rFonts w:eastAsia="Times New Roman"/>
                <w:b/>
                <w:bCs/>
                <w:color w:val="000000"/>
                <w:sz w:val="16"/>
                <w:szCs w:val="16"/>
              </w:rPr>
            </w:pPr>
            <w:r w:rsidRPr="0045594F">
              <w:rPr>
                <w:rFonts w:eastAsia="Times New Roman"/>
                <w:b/>
                <w:bCs/>
                <w:color w:val="000000"/>
                <w:sz w:val="16"/>
                <w:szCs w:val="16"/>
              </w:rPr>
              <w:t xml:space="preserve">Всего по мероприятиям </w:t>
            </w:r>
          </w:p>
        </w:tc>
        <w:tc>
          <w:tcPr>
            <w:tcW w:w="425" w:type="dxa"/>
            <w:shd w:val="clear" w:color="000000" w:fill="FFFFFF"/>
            <w:vAlign w:val="center"/>
            <w:hideMark/>
          </w:tcPr>
          <w:p w14:paraId="12A79E8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96" w:type="dxa"/>
            <w:shd w:val="clear" w:color="000000" w:fill="FFFFFF"/>
            <w:vAlign w:val="center"/>
            <w:hideMark/>
          </w:tcPr>
          <w:p w14:paraId="4378BED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97" w:type="dxa"/>
            <w:shd w:val="clear" w:color="000000" w:fill="FFFFFF"/>
            <w:vAlign w:val="center"/>
            <w:hideMark/>
          </w:tcPr>
          <w:p w14:paraId="0A3D066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622AA8C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457,50</w:t>
            </w:r>
          </w:p>
        </w:tc>
        <w:tc>
          <w:tcPr>
            <w:tcW w:w="567" w:type="dxa"/>
            <w:shd w:val="clear" w:color="000000" w:fill="FFFFFF"/>
            <w:vAlign w:val="center"/>
            <w:hideMark/>
          </w:tcPr>
          <w:p w14:paraId="1998D51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6" w:type="dxa"/>
            <w:shd w:val="clear" w:color="000000" w:fill="FFFFFF"/>
            <w:vAlign w:val="center"/>
            <w:hideMark/>
          </w:tcPr>
          <w:p w14:paraId="1732EF08"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1808B11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207DA4A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0F218AF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433,46</w:t>
            </w:r>
          </w:p>
        </w:tc>
        <w:tc>
          <w:tcPr>
            <w:tcW w:w="426" w:type="dxa"/>
            <w:shd w:val="clear" w:color="000000" w:fill="FFFFFF"/>
            <w:vAlign w:val="center"/>
            <w:hideMark/>
          </w:tcPr>
          <w:p w14:paraId="14DCA403"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000000" w:fill="FFFFFF"/>
            <w:vAlign w:val="center"/>
            <w:hideMark/>
          </w:tcPr>
          <w:p w14:paraId="6F8CB3B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25" w:type="dxa"/>
            <w:shd w:val="clear" w:color="000000" w:fill="FFFFFF"/>
            <w:vAlign w:val="center"/>
            <w:hideMark/>
          </w:tcPr>
          <w:p w14:paraId="03D88A1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253771BF"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709" w:type="dxa"/>
            <w:shd w:val="clear" w:color="000000" w:fill="FFFFFF"/>
            <w:vAlign w:val="center"/>
            <w:hideMark/>
          </w:tcPr>
          <w:p w14:paraId="5B1385DA"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430,80</w:t>
            </w:r>
          </w:p>
        </w:tc>
        <w:tc>
          <w:tcPr>
            <w:tcW w:w="567" w:type="dxa"/>
            <w:shd w:val="clear" w:color="000000" w:fill="FFFFFF"/>
            <w:vAlign w:val="center"/>
            <w:hideMark/>
          </w:tcPr>
          <w:p w14:paraId="1702D164"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4" w:type="dxa"/>
            <w:shd w:val="clear" w:color="000000" w:fill="FFFFFF"/>
            <w:vAlign w:val="center"/>
            <w:hideMark/>
          </w:tcPr>
          <w:p w14:paraId="6227B0F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27BC99B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09620535"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106E822C"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397,65</w:t>
            </w:r>
          </w:p>
        </w:tc>
        <w:tc>
          <w:tcPr>
            <w:tcW w:w="567" w:type="dxa"/>
            <w:shd w:val="clear" w:color="000000" w:fill="FFFFFF"/>
            <w:vAlign w:val="center"/>
            <w:hideMark/>
          </w:tcPr>
          <w:p w14:paraId="7A848322"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5" w:type="dxa"/>
            <w:shd w:val="clear" w:color="000000" w:fill="FFFFFF"/>
            <w:vAlign w:val="center"/>
            <w:hideMark/>
          </w:tcPr>
          <w:p w14:paraId="48A7B58C"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567" w:type="dxa"/>
            <w:shd w:val="clear" w:color="000000" w:fill="FFFFFF"/>
            <w:vAlign w:val="center"/>
            <w:hideMark/>
          </w:tcPr>
          <w:p w14:paraId="64ECA1FC"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7" w:type="dxa"/>
            <w:shd w:val="clear" w:color="000000" w:fill="FFFFFF"/>
            <w:vAlign w:val="center"/>
            <w:hideMark/>
          </w:tcPr>
          <w:p w14:paraId="650F307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566" w:type="dxa"/>
            <w:shd w:val="clear" w:color="000000" w:fill="FFFFFF"/>
            <w:vAlign w:val="center"/>
            <w:hideMark/>
          </w:tcPr>
          <w:p w14:paraId="12C4137D"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392,94</w:t>
            </w:r>
          </w:p>
        </w:tc>
        <w:tc>
          <w:tcPr>
            <w:tcW w:w="567" w:type="dxa"/>
            <w:shd w:val="clear" w:color="000000" w:fill="FFFFFF"/>
            <w:vAlign w:val="center"/>
            <w:hideMark/>
          </w:tcPr>
          <w:p w14:paraId="072C615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424" w:type="dxa"/>
            <w:shd w:val="clear" w:color="000000" w:fill="FFFFFF"/>
            <w:vAlign w:val="center"/>
            <w:hideMark/>
          </w:tcPr>
          <w:p w14:paraId="4C9F8359"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1000</w:t>
            </w:r>
          </w:p>
        </w:tc>
        <w:tc>
          <w:tcPr>
            <w:tcW w:w="430" w:type="dxa"/>
            <w:shd w:val="clear" w:color="000000" w:fill="FFFFFF"/>
            <w:vAlign w:val="center"/>
            <w:hideMark/>
          </w:tcPr>
          <w:p w14:paraId="1E7EDC61"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03D93010"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х</w:t>
            </w:r>
          </w:p>
        </w:tc>
        <w:tc>
          <w:tcPr>
            <w:tcW w:w="283" w:type="dxa"/>
            <w:shd w:val="clear" w:color="000000" w:fill="FFFFFF"/>
            <w:vAlign w:val="center"/>
            <w:hideMark/>
          </w:tcPr>
          <w:p w14:paraId="3E15797B" w14:textId="77777777" w:rsidR="00AD135D" w:rsidRPr="0045594F" w:rsidRDefault="00AD135D" w:rsidP="00B61852">
            <w:pPr>
              <w:ind w:firstLine="0"/>
              <w:jc w:val="center"/>
              <w:rPr>
                <w:rFonts w:eastAsia="Times New Roman"/>
                <w:b/>
                <w:bCs/>
                <w:color w:val="000000"/>
                <w:sz w:val="16"/>
                <w:szCs w:val="16"/>
              </w:rPr>
            </w:pPr>
            <w:r w:rsidRPr="0045594F">
              <w:rPr>
                <w:rFonts w:eastAsia="Times New Roman"/>
                <w:b/>
                <w:bCs/>
                <w:color w:val="000000"/>
                <w:sz w:val="16"/>
                <w:szCs w:val="16"/>
              </w:rPr>
              <w:t>392,76</w:t>
            </w:r>
          </w:p>
        </w:tc>
      </w:tr>
    </w:tbl>
    <w:p w14:paraId="7745B30B" w14:textId="77777777" w:rsidR="00AD135D" w:rsidRPr="0045594F" w:rsidRDefault="00AD135D" w:rsidP="00AD135D">
      <w:pPr>
        <w:autoSpaceDE w:val="0"/>
        <w:autoSpaceDN w:val="0"/>
        <w:adjustRightInd w:val="0"/>
        <w:rPr>
          <w:rFonts w:eastAsia="Times New Roman"/>
          <w:b/>
          <w:bCs/>
        </w:rPr>
      </w:pPr>
    </w:p>
    <w:p w14:paraId="47F29F43" w14:textId="77777777" w:rsidR="00AD135D" w:rsidRDefault="00AD135D" w:rsidP="00AD135D">
      <w:pPr>
        <w:autoSpaceDE w:val="0"/>
        <w:autoSpaceDN w:val="0"/>
        <w:adjustRightInd w:val="0"/>
        <w:jc w:val="center"/>
        <w:rPr>
          <w:rFonts w:eastAsia="Times New Roman"/>
          <w:b/>
          <w:bCs/>
        </w:rPr>
      </w:pPr>
    </w:p>
    <w:p w14:paraId="031799C7" w14:textId="77777777" w:rsidR="00AD135D" w:rsidRPr="0045594F" w:rsidRDefault="00AD135D" w:rsidP="00AD135D">
      <w:pPr>
        <w:autoSpaceDE w:val="0"/>
        <w:autoSpaceDN w:val="0"/>
        <w:adjustRightInd w:val="0"/>
        <w:jc w:val="center"/>
        <w:rPr>
          <w:b/>
          <w:bCs/>
        </w:rPr>
      </w:pPr>
      <w:r w:rsidRPr="0045594F">
        <w:rPr>
          <w:rFonts w:eastAsia="Times New Roman"/>
          <w:b/>
          <w:bCs/>
        </w:rPr>
        <w:lastRenderedPageBreak/>
        <w:t>Характеристики и показатели для расчетов</w:t>
      </w:r>
    </w:p>
    <w:p w14:paraId="3B730FE8" w14:textId="77777777" w:rsidR="00AD135D" w:rsidRPr="0045594F" w:rsidRDefault="00AD135D" w:rsidP="00AD135D">
      <w:pPr>
        <w:autoSpaceDE w:val="0"/>
        <w:autoSpaceDN w:val="0"/>
        <w:adjustRightInd w:val="0"/>
        <w:jc w:val="center"/>
        <w:rPr>
          <w:b/>
          <w:bCs/>
          <w:color w:val="000000"/>
        </w:rPr>
      </w:pPr>
    </w:p>
    <w:tbl>
      <w:tblPr>
        <w:tblW w:w="15412" w:type="dxa"/>
        <w:jc w:val="center"/>
        <w:tblLayout w:type="fixed"/>
        <w:tblCellMar>
          <w:left w:w="28" w:type="dxa"/>
          <w:right w:w="28" w:type="dxa"/>
        </w:tblCellMar>
        <w:tblLook w:val="04A0" w:firstRow="1" w:lastRow="0" w:firstColumn="1" w:lastColumn="0" w:noHBand="0" w:noVBand="1"/>
      </w:tblPr>
      <w:tblGrid>
        <w:gridCol w:w="2765"/>
        <w:gridCol w:w="1276"/>
        <w:gridCol w:w="993"/>
        <w:gridCol w:w="1024"/>
        <w:gridCol w:w="1134"/>
        <w:gridCol w:w="1172"/>
        <w:gridCol w:w="1096"/>
        <w:gridCol w:w="1134"/>
        <w:gridCol w:w="850"/>
        <w:gridCol w:w="677"/>
        <w:gridCol w:w="882"/>
        <w:gridCol w:w="929"/>
        <w:gridCol w:w="725"/>
        <w:gridCol w:w="755"/>
      </w:tblGrid>
      <w:tr w:rsidR="00AD135D" w:rsidRPr="0045594F" w14:paraId="1812B234" w14:textId="77777777" w:rsidTr="00B61852">
        <w:trPr>
          <w:trHeight w:val="20"/>
          <w:jc w:val="center"/>
        </w:trPr>
        <w:tc>
          <w:tcPr>
            <w:tcW w:w="2765" w:type="dxa"/>
            <w:tcBorders>
              <w:top w:val="single" w:sz="8" w:space="0" w:color="auto"/>
              <w:left w:val="single" w:sz="8" w:space="0" w:color="auto"/>
              <w:bottom w:val="single" w:sz="4" w:space="0" w:color="auto"/>
              <w:right w:val="single" w:sz="4" w:space="0" w:color="auto"/>
            </w:tcBorders>
            <w:shd w:val="clear" w:color="000000" w:fill="FFFFFF"/>
            <w:hideMark/>
          </w:tcPr>
          <w:p w14:paraId="4835FBF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276" w:type="dxa"/>
            <w:tcBorders>
              <w:top w:val="single" w:sz="8" w:space="0" w:color="auto"/>
              <w:left w:val="nil"/>
              <w:bottom w:val="single" w:sz="4" w:space="0" w:color="auto"/>
              <w:right w:val="single" w:sz="4" w:space="0" w:color="auto"/>
            </w:tcBorders>
            <w:shd w:val="clear" w:color="000000" w:fill="FFFFFF"/>
            <w:hideMark/>
          </w:tcPr>
          <w:p w14:paraId="5A111F68"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Фактические показатели 2019 года  </w:t>
            </w:r>
          </w:p>
        </w:tc>
        <w:tc>
          <w:tcPr>
            <w:tcW w:w="6553" w:type="dxa"/>
            <w:gridSpan w:val="6"/>
            <w:tcBorders>
              <w:top w:val="single" w:sz="8" w:space="0" w:color="auto"/>
              <w:left w:val="nil"/>
              <w:bottom w:val="nil"/>
              <w:right w:val="single" w:sz="8" w:space="0" w:color="000000"/>
            </w:tcBorders>
            <w:shd w:val="clear" w:color="000000" w:fill="FFFFFF"/>
            <w:hideMark/>
          </w:tcPr>
          <w:p w14:paraId="5DEEB45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 xml:space="preserve">Расчет плановых значений потребления с учетом реализации мероприятий, в натуральном выражении, по видам ресурсов </w:t>
            </w:r>
          </w:p>
        </w:tc>
        <w:tc>
          <w:tcPr>
            <w:tcW w:w="4818" w:type="dxa"/>
            <w:gridSpan w:val="6"/>
            <w:tcBorders>
              <w:top w:val="single" w:sz="4" w:space="0" w:color="auto"/>
              <w:left w:val="nil"/>
              <w:bottom w:val="nil"/>
              <w:right w:val="single" w:sz="4" w:space="0" w:color="000000"/>
            </w:tcBorders>
            <w:shd w:val="clear" w:color="000000" w:fill="FFFFFF"/>
            <w:hideMark/>
          </w:tcPr>
          <w:p w14:paraId="29896C76"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 xml:space="preserve">Плановые величины сэкономленных ТЭР в натуральном выражении по видам ресурсов </w:t>
            </w:r>
          </w:p>
        </w:tc>
      </w:tr>
      <w:tr w:rsidR="00AD135D" w:rsidRPr="0045594F" w14:paraId="0D26CD4C"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204B255F"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7DE574F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2019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C6190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2021</w:t>
            </w:r>
          </w:p>
        </w:tc>
        <w:tc>
          <w:tcPr>
            <w:tcW w:w="1024" w:type="dxa"/>
            <w:tcBorders>
              <w:top w:val="single" w:sz="4" w:space="0" w:color="auto"/>
              <w:left w:val="nil"/>
              <w:bottom w:val="single" w:sz="4" w:space="0" w:color="auto"/>
              <w:right w:val="single" w:sz="4" w:space="0" w:color="auto"/>
            </w:tcBorders>
            <w:shd w:val="clear" w:color="000000" w:fill="FFFFFF"/>
            <w:vAlign w:val="center"/>
            <w:hideMark/>
          </w:tcPr>
          <w:p w14:paraId="58BBED66"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8F4E8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2023</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60C551A9"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2024</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0CDAA37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2025</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14:paraId="3ABD519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2026</w:t>
            </w:r>
          </w:p>
        </w:tc>
        <w:tc>
          <w:tcPr>
            <w:tcW w:w="850" w:type="dxa"/>
            <w:tcBorders>
              <w:top w:val="single" w:sz="8" w:space="0" w:color="auto"/>
              <w:left w:val="nil"/>
              <w:bottom w:val="single" w:sz="8" w:space="0" w:color="auto"/>
              <w:right w:val="single" w:sz="4" w:space="0" w:color="auto"/>
            </w:tcBorders>
            <w:shd w:val="clear" w:color="000000" w:fill="FFFFFF"/>
            <w:vAlign w:val="center"/>
            <w:hideMark/>
          </w:tcPr>
          <w:p w14:paraId="0BEED28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2021</w:t>
            </w:r>
          </w:p>
        </w:tc>
        <w:tc>
          <w:tcPr>
            <w:tcW w:w="677" w:type="dxa"/>
            <w:tcBorders>
              <w:top w:val="single" w:sz="8" w:space="0" w:color="auto"/>
              <w:left w:val="nil"/>
              <w:bottom w:val="single" w:sz="8" w:space="0" w:color="auto"/>
              <w:right w:val="single" w:sz="4" w:space="0" w:color="auto"/>
            </w:tcBorders>
            <w:shd w:val="clear" w:color="000000" w:fill="FFFFFF"/>
            <w:vAlign w:val="center"/>
            <w:hideMark/>
          </w:tcPr>
          <w:p w14:paraId="640FA7B6"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2022</w:t>
            </w:r>
          </w:p>
        </w:tc>
        <w:tc>
          <w:tcPr>
            <w:tcW w:w="882" w:type="dxa"/>
            <w:tcBorders>
              <w:top w:val="single" w:sz="8" w:space="0" w:color="auto"/>
              <w:left w:val="nil"/>
              <w:bottom w:val="single" w:sz="8" w:space="0" w:color="auto"/>
              <w:right w:val="single" w:sz="4" w:space="0" w:color="auto"/>
            </w:tcBorders>
            <w:shd w:val="clear" w:color="000000" w:fill="FFFFFF"/>
            <w:vAlign w:val="center"/>
            <w:hideMark/>
          </w:tcPr>
          <w:p w14:paraId="47A1D81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2023</w:t>
            </w:r>
          </w:p>
        </w:tc>
        <w:tc>
          <w:tcPr>
            <w:tcW w:w="929" w:type="dxa"/>
            <w:tcBorders>
              <w:top w:val="single" w:sz="8" w:space="0" w:color="auto"/>
              <w:left w:val="nil"/>
              <w:bottom w:val="single" w:sz="8" w:space="0" w:color="auto"/>
              <w:right w:val="single" w:sz="4" w:space="0" w:color="auto"/>
            </w:tcBorders>
            <w:shd w:val="clear" w:color="000000" w:fill="FFFFFF"/>
            <w:vAlign w:val="center"/>
            <w:hideMark/>
          </w:tcPr>
          <w:p w14:paraId="26EAF40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2024</w:t>
            </w:r>
          </w:p>
        </w:tc>
        <w:tc>
          <w:tcPr>
            <w:tcW w:w="725" w:type="dxa"/>
            <w:tcBorders>
              <w:top w:val="single" w:sz="8" w:space="0" w:color="auto"/>
              <w:left w:val="nil"/>
              <w:bottom w:val="single" w:sz="8" w:space="0" w:color="auto"/>
              <w:right w:val="nil"/>
            </w:tcBorders>
            <w:shd w:val="clear" w:color="000000" w:fill="FFFFFF"/>
            <w:vAlign w:val="center"/>
            <w:hideMark/>
          </w:tcPr>
          <w:p w14:paraId="1EA12B1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2025</w:t>
            </w:r>
          </w:p>
        </w:tc>
        <w:tc>
          <w:tcPr>
            <w:tcW w:w="7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F6DDF"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2026</w:t>
            </w:r>
          </w:p>
        </w:tc>
      </w:tr>
      <w:tr w:rsidR="00AD135D" w:rsidRPr="0045594F" w14:paraId="595E00EB"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249E8273"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Общая площадь  объектов учреждения, кв. м.   </w:t>
            </w:r>
          </w:p>
        </w:tc>
        <w:tc>
          <w:tcPr>
            <w:tcW w:w="1276" w:type="dxa"/>
            <w:tcBorders>
              <w:top w:val="nil"/>
              <w:left w:val="nil"/>
              <w:bottom w:val="single" w:sz="4" w:space="0" w:color="auto"/>
              <w:right w:val="single" w:sz="4" w:space="0" w:color="auto"/>
            </w:tcBorders>
            <w:shd w:val="clear" w:color="000000" w:fill="FFFFFF"/>
            <w:vAlign w:val="center"/>
            <w:hideMark/>
          </w:tcPr>
          <w:p w14:paraId="6FFF453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993" w:type="dxa"/>
            <w:tcBorders>
              <w:top w:val="nil"/>
              <w:left w:val="nil"/>
              <w:bottom w:val="single" w:sz="4" w:space="0" w:color="auto"/>
              <w:right w:val="single" w:sz="4" w:space="0" w:color="auto"/>
            </w:tcBorders>
            <w:shd w:val="clear" w:color="000000" w:fill="FFFFFF"/>
            <w:vAlign w:val="center"/>
            <w:hideMark/>
          </w:tcPr>
          <w:p w14:paraId="2F0EA40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1024" w:type="dxa"/>
            <w:tcBorders>
              <w:top w:val="nil"/>
              <w:left w:val="nil"/>
              <w:bottom w:val="single" w:sz="4" w:space="0" w:color="auto"/>
              <w:right w:val="single" w:sz="4" w:space="0" w:color="auto"/>
            </w:tcBorders>
            <w:shd w:val="clear" w:color="000000" w:fill="FFFFFF"/>
            <w:vAlign w:val="center"/>
            <w:hideMark/>
          </w:tcPr>
          <w:p w14:paraId="5FB8373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1134" w:type="dxa"/>
            <w:tcBorders>
              <w:top w:val="nil"/>
              <w:left w:val="nil"/>
              <w:bottom w:val="single" w:sz="4" w:space="0" w:color="auto"/>
              <w:right w:val="single" w:sz="4" w:space="0" w:color="auto"/>
            </w:tcBorders>
            <w:shd w:val="clear" w:color="000000" w:fill="FFFFFF"/>
            <w:vAlign w:val="center"/>
            <w:hideMark/>
          </w:tcPr>
          <w:p w14:paraId="392A8D5F"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1172" w:type="dxa"/>
            <w:tcBorders>
              <w:top w:val="nil"/>
              <w:left w:val="nil"/>
              <w:bottom w:val="single" w:sz="4" w:space="0" w:color="auto"/>
              <w:right w:val="single" w:sz="4" w:space="0" w:color="auto"/>
            </w:tcBorders>
            <w:shd w:val="clear" w:color="000000" w:fill="FFFFFF"/>
            <w:vAlign w:val="center"/>
            <w:hideMark/>
          </w:tcPr>
          <w:p w14:paraId="307E5A4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1096" w:type="dxa"/>
            <w:tcBorders>
              <w:top w:val="nil"/>
              <w:left w:val="nil"/>
              <w:bottom w:val="single" w:sz="4" w:space="0" w:color="auto"/>
              <w:right w:val="single" w:sz="4" w:space="0" w:color="auto"/>
            </w:tcBorders>
            <w:shd w:val="clear" w:color="000000" w:fill="FFFFFF"/>
            <w:vAlign w:val="center"/>
            <w:hideMark/>
          </w:tcPr>
          <w:p w14:paraId="7A5AAE7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1134" w:type="dxa"/>
            <w:tcBorders>
              <w:top w:val="nil"/>
              <w:left w:val="nil"/>
              <w:bottom w:val="single" w:sz="4" w:space="0" w:color="auto"/>
              <w:right w:val="single" w:sz="4" w:space="0" w:color="auto"/>
            </w:tcBorders>
            <w:shd w:val="clear" w:color="000000" w:fill="FFFFFF"/>
            <w:vAlign w:val="center"/>
            <w:hideMark/>
          </w:tcPr>
          <w:p w14:paraId="03E4B09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121 089</w:t>
            </w:r>
          </w:p>
        </w:tc>
        <w:tc>
          <w:tcPr>
            <w:tcW w:w="4818" w:type="dxa"/>
            <w:gridSpan w:val="6"/>
            <w:vMerge w:val="restart"/>
            <w:tcBorders>
              <w:top w:val="nil"/>
              <w:left w:val="nil"/>
              <w:bottom w:val="nil"/>
              <w:right w:val="single" w:sz="4" w:space="0" w:color="000000"/>
            </w:tcBorders>
            <w:shd w:val="clear" w:color="000000" w:fill="FFFFFF"/>
            <w:vAlign w:val="center"/>
            <w:hideMark/>
          </w:tcPr>
          <w:p w14:paraId="7756D609" w14:textId="77777777" w:rsidR="00AD135D" w:rsidRPr="0045594F" w:rsidRDefault="00AD135D" w:rsidP="00B61852">
            <w:pPr>
              <w:ind w:firstLine="0"/>
              <w:jc w:val="center"/>
              <w:rPr>
                <w:rFonts w:eastAsia="Times New Roman"/>
                <w:sz w:val="20"/>
                <w:szCs w:val="20"/>
              </w:rPr>
            </w:pPr>
          </w:p>
        </w:tc>
      </w:tr>
      <w:tr w:rsidR="00AD135D" w:rsidRPr="0045594F" w14:paraId="73B2B891"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065615B6" w14:textId="77777777" w:rsidR="00AD135D" w:rsidRPr="0045594F" w:rsidRDefault="00AD135D" w:rsidP="00B61852">
            <w:pPr>
              <w:ind w:firstLine="0"/>
              <w:rPr>
                <w:rFonts w:eastAsia="Times New Roman"/>
                <w:sz w:val="20"/>
                <w:szCs w:val="20"/>
              </w:rPr>
            </w:pPr>
            <w:r w:rsidRPr="0045594F">
              <w:rPr>
                <w:rFonts w:eastAsia="Times New Roman"/>
                <w:sz w:val="20"/>
                <w:szCs w:val="20"/>
              </w:rPr>
              <w:t>Количество работников, чел (без посетителей и детей)</w:t>
            </w:r>
          </w:p>
        </w:tc>
        <w:tc>
          <w:tcPr>
            <w:tcW w:w="1276" w:type="dxa"/>
            <w:tcBorders>
              <w:top w:val="nil"/>
              <w:left w:val="nil"/>
              <w:bottom w:val="single" w:sz="4" w:space="0" w:color="auto"/>
              <w:right w:val="single" w:sz="4" w:space="0" w:color="auto"/>
            </w:tcBorders>
            <w:shd w:val="clear" w:color="000000" w:fill="FFFFFF"/>
            <w:vAlign w:val="center"/>
            <w:hideMark/>
          </w:tcPr>
          <w:p w14:paraId="2F8B8E8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993" w:type="dxa"/>
            <w:tcBorders>
              <w:top w:val="nil"/>
              <w:left w:val="nil"/>
              <w:bottom w:val="single" w:sz="4" w:space="0" w:color="auto"/>
              <w:right w:val="single" w:sz="4" w:space="0" w:color="auto"/>
            </w:tcBorders>
            <w:shd w:val="clear" w:color="000000" w:fill="FFFFFF"/>
            <w:vAlign w:val="center"/>
            <w:hideMark/>
          </w:tcPr>
          <w:p w14:paraId="17E7BFB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1024" w:type="dxa"/>
            <w:tcBorders>
              <w:top w:val="nil"/>
              <w:left w:val="nil"/>
              <w:bottom w:val="single" w:sz="4" w:space="0" w:color="auto"/>
              <w:right w:val="single" w:sz="4" w:space="0" w:color="auto"/>
            </w:tcBorders>
            <w:shd w:val="clear" w:color="000000" w:fill="FFFFFF"/>
            <w:vAlign w:val="center"/>
            <w:hideMark/>
          </w:tcPr>
          <w:p w14:paraId="30B28DD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1134" w:type="dxa"/>
            <w:tcBorders>
              <w:top w:val="nil"/>
              <w:left w:val="nil"/>
              <w:bottom w:val="single" w:sz="4" w:space="0" w:color="auto"/>
              <w:right w:val="single" w:sz="4" w:space="0" w:color="auto"/>
            </w:tcBorders>
            <w:shd w:val="clear" w:color="000000" w:fill="FFFFFF"/>
            <w:vAlign w:val="center"/>
            <w:hideMark/>
          </w:tcPr>
          <w:p w14:paraId="4CF78FE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1172" w:type="dxa"/>
            <w:tcBorders>
              <w:top w:val="nil"/>
              <w:left w:val="nil"/>
              <w:bottom w:val="single" w:sz="4" w:space="0" w:color="auto"/>
              <w:right w:val="single" w:sz="4" w:space="0" w:color="auto"/>
            </w:tcBorders>
            <w:shd w:val="clear" w:color="000000" w:fill="FFFFFF"/>
            <w:vAlign w:val="center"/>
            <w:hideMark/>
          </w:tcPr>
          <w:p w14:paraId="50593A6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1096" w:type="dxa"/>
            <w:tcBorders>
              <w:top w:val="nil"/>
              <w:left w:val="nil"/>
              <w:bottom w:val="single" w:sz="4" w:space="0" w:color="auto"/>
              <w:right w:val="single" w:sz="4" w:space="0" w:color="auto"/>
            </w:tcBorders>
            <w:shd w:val="clear" w:color="000000" w:fill="FFFFFF"/>
            <w:vAlign w:val="center"/>
            <w:hideMark/>
          </w:tcPr>
          <w:p w14:paraId="0A219FC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1134" w:type="dxa"/>
            <w:tcBorders>
              <w:top w:val="nil"/>
              <w:left w:val="nil"/>
              <w:bottom w:val="single" w:sz="4" w:space="0" w:color="auto"/>
              <w:right w:val="single" w:sz="4" w:space="0" w:color="auto"/>
            </w:tcBorders>
            <w:shd w:val="clear" w:color="000000" w:fill="FFFFFF"/>
            <w:vAlign w:val="center"/>
            <w:hideMark/>
          </w:tcPr>
          <w:p w14:paraId="46FBC839"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2 063</w:t>
            </w:r>
          </w:p>
        </w:tc>
        <w:tc>
          <w:tcPr>
            <w:tcW w:w="4818" w:type="dxa"/>
            <w:gridSpan w:val="6"/>
            <w:vMerge/>
            <w:tcBorders>
              <w:top w:val="nil"/>
              <w:left w:val="nil"/>
              <w:bottom w:val="single" w:sz="4" w:space="0" w:color="auto"/>
              <w:right w:val="single" w:sz="4" w:space="0" w:color="auto"/>
            </w:tcBorders>
            <w:vAlign w:val="center"/>
            <w:hideMark/>
          </w:tcPr>
          <w:p w14:paraId="443D0341" w14:textId="77777777" w:rsidR="00AD135D" w:rsidRPr="0045594F" w:rsidRDefault="00AD135D" w:rsidP="00B61852">
            <w:pPr>
              <w:ind w:firstLine="0"/>
              <w:jc w:val="center"/>
              <w:rPr>
                <w:rFonts w:eastAsia="Times New Roman"/>
                <w:sz w:val="20"/>
                <w:szCs w:val="20"/>
              </w:rPr>
            </w:pPr>
          </w:p>
        </w:tc>
      </w:tr>
      <w:tr w:rsidR="00AD135D" w:rsidRPr="0045594F" w14:paraId="4E3A2110"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2A5F785B"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Факт потребления учреждением электроэнергии, кВт    </w:t>
            </w:r>
          </w:p>
        </w:tc>
        <w:tc>
          <w:tcPr>
            <w:tcW w:w="1276" w:type="dxa"/>
            <w:tcBorders>
              <w:top w:val="nil"/>
              <w:left w:val="nil"/>
              <w:bottom w:val="single" w:sz="4" w:space="0" w:color="auto"/>
              <w:right w:val="single" w:sz="4" w:space="0" w:color="auto"/>
            </w:tcBorders>
            <w:shd w:val="clear" w:color="000000" w:fill="FFFFFF"/>
            <w:vAlign w:val="center"/>
            <w:hideMark/>
          </w:tcPr>
          <w:p w14:paraId="2B99014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3 054 824</w:t>
            </w:r>
          </w:p>
        </w:tc>
        <w:tc>
          <w:tcPr>
            <w:tcW w:w="993" w:type="dxa"/>
            <w:tcBorders>
              <w:top w:val="nil"/>
              <w:left w:val="nil"/>
              <w:bottom w:val="single" w:sz="4" w:space="0" w:color="auto"/>
              <w:right w:val="single" w:sz="4" w:space="0" w:color="auto"/>
            </w:tcBorders>
            <w:shd w:val="clear" w:color="000000" w:fill="FFFFFF"/>
            <w:vAlign w:val="center"/>
            <w:hideMark/>
          </w:tcPr>
          <w:p w14:paraId="27D26F1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3 024 276</w:t>
            </w:r>
          </w:p>
        </w:tc>
        <w:tc>
          <w:tcPr>
            <w:tcW w:w="1024" w:type="dxa"/>
            <w:tcBorders>
              <w:top w:val="nil"/>
              <w:left w:val="nil"/>
              <w:bottom w:val="single" w:sz="4" w:space="0" w:color="auto"/>
              <w:right w:val="single" w:sz="4" w:space="0" w:color="auto"/>
            </w:tcBorders>
            <w:shd w:val="clear" w:color="000000" w:fill="FFFFFF"/>
            <w:vAlign w:val="center"/>
            <w:hideMark/>
          </w:tcPr>
          <w:p w14:paraId="4EFD641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2 994 033</w:t>
            </w:r>
          </w:p>
        </w:tc>
        <w:tc>
          <w:tcPr>
            <w:tcW w:w="1134" w:type="dxa"/>
            <w:tcBorders>
              <w:top w:val="nil"/>
              <w:left w:val="nil"/>
              <w:bottom w:val="single" w:sz="4" w:space="0" w:color="auto"/>
              <w:right w:val="single" w:sz="4" w:space="0" w:color="auto"/>
            </w:tcBorders>
            <w:shd w:val="clear" w:color="000000" w:fill="FFFFFF"/>
            <w:vAlign w:val="center"/>
            <w:hideMark/>
          </w:tcPr>
          <w:p w14:paraId="69F63EF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2 964 093</w:t>
            </w:r>
          </w:p>
        </w:tc>
        <w:tc>
          <w:tcPr>
            <w:tcW w:w="1172" w:type="dxa"/>
            <w:tcBorders>
              <w:top w:val="nil"/>
              <w:left w:val="nil"/>
              <w:bottom w:val="single" w:sz="4" w:space="0" w:color="auto"/>
              <w:right w:val="single" w:sz="4" w:space="0" w:color="auto"/>
            </w:tcBorders>
            <w:shd w:val="clear" w:color="000000" w:fill="FFFFFF"/>
            <w:vAlign w:val="center"/>
            <w:hideMark/>
          </w:tcPr>
          <w:p w14:paraId="26DA7DC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2 934 452</w:t>
            </w:r>
          </w:p>
        </w:tc>
        <w:tc>
          <w:tcPr>
            <w:tcW w:w="1096" w:type="dxa"/>
            <w:tcBorders>
              <w:top w:val="nil"/>
              <w:left w:val="nil"/>
              <w:bottom w:val="single" w:sz="4" w:space="0" w:color="auto"/>
              <w:right w:val="single" w:sz="4" w:space="0" w:color="auto"/>
            </w:tcBorders>
            <w:shd w:val="clear" w:color="000000" w:fill="FFFFFF"/>
            <w:vAlign w:val="center"/>
            <w:hideMark/>
          </w:tcPr>
          <w:p w14:paraId="2718BC7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2 905 107</w:t>
            </w:r>
          </w:p>
        </w:tc>
        <w:tc>
          <w:tcPr>
            <w:tcW w:w="1134" w:type="dxa"/>
            <w:tcBorders>
              <w:top w:val="nil"/>
              <w:left w:val="nil"/>
              <w:bottom w:val="single" w:sz="4" w:space="0" w:color="auto"/>
              <w:right w:val="single" w:sz="8" w:space="0" w:color="auto"/>
            </w:tcBorders>
            <w:shd w:val="clear" w:color="000000" w:fill="FFFFFF"/>
            <w:vAlign w:val="center"/>
            <w:hideMark/>
          </w:tcPr>
          <w:p w14:paraId="7B024A3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2 875 763</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14:paraId="21E6E46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30 548</w:t>
            </w:r>
          </w:p>
        </w:tc>
        <w:tc>
          <w:tcPr>
            <w:tcW w:w="677" w:type="dxa"/>
            <w:tcBorders>
              <w:top w:val="single" w:sz="8" w:space="0" w:color="auto"/>
              <w:left w:val="nil"/>
              <w:bottom w:val="single" w:sz="4" w:space="0" w:color="auto"/>
              <w:right w:val="single" w:sz="4" w:space="0" w:color="auto"/>
            </w:tcBorders>
            <w:shd w:val="clear" w:color="000000" w:fill="FFFFFF"/>
            <w:vAlign w:val="center"/>
            <w:hideMark/>
          </w:tcPr>
          <w:p w14:paraId="31D5CA31"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30 243</w:t>
            </w:r>
          </w:p>
        </w:tc>
        <w:tc>
          <w:tcPr>
            <w:tcW w:w="882" w:type="dxa"/>
            <w:tcBorders>
              <w:top w:val="single" w:sz="8" w:space="0" w:color="auto"/>
              <w:left w:val="nil"/>
              <w:bottom w:val="single" w:sz="4" w:space="0" w:color="auto"/>
              <w:right w:val="single" w:sz="4" w:space="0" w:color="auto"/>
            </w:tcBorders>
            <w:shd w:val="clear" w:color="000000" w:fill="FFFFFF"/>
            <w:vAlign w:val="center"/>
            <w:hideMark/>
          </w:tcPr>
          <w:p w14:paraId="71BA9429"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29 940</w:t>
            </w:r>
          </w:p>
        </w:tc>
        <w:tc>
          <w:tcPr>
            <w:tcW w:w="929" w:type="dxa"/>
            <w:tcBorders>
              <w:top w:val="single" w:sz="8" w:space="0" w:color="auto"/>
              <w:left w:val="nil"/>
              <w:bottom w:val="single" w:sz="4" w:space="0" w:color="auto"/>
              <w:right w:val="single" w:sz="4" w:space="0" w:color="auto"/>
            </w:tcBorders>
            <w:shd w:val="clear" w:color="000000" w:fill="FFFFFF"/>
            <w:vAlign w:val="center"/>
            <w:hideMark/>
          </w:tcPr>
          <w:p w14:paraId="1DD2EB59"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29 641</w:t>
            </w:r>
          </w:p>
        </w:tc>
        <w:tc>
          <w:tcPr>
            <w:tcW w:w="725" w:type="dxa"/>
            <w:tcBorders>
              <w:top w:val="single" w:sz="8" w:space="0" w:color="auto"/>
              <w:left w:val="nil"/>
              <w:bottom w:val="single" w:sz="4" w:space="0" w:color="auto"/>
              <w:right w:val="single" w:sz="4" w:space="0" w:color="auto"/>
            </w:tcBorders>
            <w:shd w:val="clear" w:color="000000" w:fill="FFFFFF"/>
            <w:vAlign w:val="center"/>
            <w:hideMark/>
          </w:tcPr>
          <w:p w14:paraId="3F9B71F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29 345</w:t>
            </w:r>
          </w:p>
        </w:tc>
        <w:tc>
          <w:tcPr>
            <w:tcW w:w="755" w:type="dxa"/>
            <w:tcBorders>
              <w:top w:val="single" w:sz="8" w:space="0" w:color="auto"/>
              <w:left w:val="nil"/>
              <w:bottom w:val="single" w:sz="4" w:space="0" w:color="auto"/>
              <w:right w:val="single" w:sz="8" w:space="0" w:color="auto"/>
            </w:tcBorders>
            <w:shd w:val="clear" w:color="000000" w:fill="FFFFFF"/>
            <w:vAlign w:val="center"/>
            <w:hideMark/>
          </w:tcPr>
          <w:p w14:paraId="496F4F1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29 345</w:t>
            </w:r>
          </w:p>
        </w:tc>
      </w:tr>
      <w:tr w:rsidR="00AD135D" w:rsidRPr="0045594F" w14:paraId="70A6B3F1"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27133862" w14:textId="77777777" w:rsidR="00AD135D" w:rsidRPr="0045594F" w:rsidRDefault="00AD135D" w:rsidP="00B61852">
            <w:pPr>
              <w:ind w:firstLine="0"/>
              <w:rPr>
                <w:rFonts w:eastAsia="Times New Roman"/>
                <w:sz w:val="20"/>
                <w:szCs w:val="20"/>
              </w:rPr>
            </w:pPr>
            <w:r w:rsidRPr="0045594F">
              <w:rPr>
                <w:rFonts w:eastAsia="Times New Roman"/>
                <w:sz w:val="20"/>
                <w:szCs w:val="20"/>
              </w:rPr>
              <w:t>Факт потребления учреждением теплоэнергии на отопление, Гкал (без ГВС!!!)</w:t>
            </w:r>
          </w:p>
        </w:tc>
        <w:tc>
          <w:tcPr>
            <w:tcW w:w="1276" w:type="dxa"/>
            <w:tcBorders>
              <w:top w:val="nil"/>
              <w:left w:val="nil"/>
              <w:bottom w:val="single" w:sz="4" w:space="0" w:color="auto"/>
              <w:right w:val="single" w:sz="4" w:space="0" w:color="auto"/>
            </w:tcBorders>
            <w:shd w:val="clear" w:color="000000" w:fill="FFFFFF"/>
            <w:vAlign w:val="center"/>
            <w:hideMark/>
          </w:tcPr>
          <w:p w14:paraId="2766CBB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20 470</w:t>
            </w:r>
          </w:p>
        </w:tc>
        <w:tc>
          <w:tcPr>
            <w:tcW w:w="993" w:type="dxa"/>
            <w:tcBorders>
              <w:top w:val="nil"/>
              <w:left w:val="nil"/>
              <w:bottom w:val="single" w:sz="4" w:space="0" w:color="auto"/>
              <w:right w:val="single" w:sz="4" w:space="0" w:color="auto"/>
            </w:tcBorders>
            <w:shd w:val="clear" w:color="000000" w:fill="FFFFFF"/>
            <w:vAlign w:val="center"/>
            <w:hideMark/>
          </w:tcPr>
          <w:p w14:paraId="2DA1E33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20 412</w:t>
            </w:r>
          </w:p>
        </w:tc>
        <w:tc>
          <w:tcPr>
            <w:tcW w:w="1024" w:type="dxa"/>
            <w:tcBorders>
              <w:top w:val="nil"/>
              <w:left w:val="nil"/>
              <w:bottom w:val="single" w:sz="4" w:space="0" w:color="auto"/>
              <w:right w:val="single" w:sz="4" w:space="0" w:color="auto"/>
            </w:tcBorders>
            <w:shd w:val="clear" w:color="000000" w:fill="FFFFFF"/>
            <w:vAlign w:val="center"/>
            <w:hideMark/>
          </w:tcPr>
          <w:p w14:paraId="3697074E"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20 363</w:t>
            </w:r>
          </w:p>
        </w:tc>
        <w:tc>
          <w:tcPr>
            <w:tcW w:w="1134" w:type="dxa"/>
            <w:tcBorders>
              <w:top w:val="nil"/>
              <w:left w:val="nil"/>
              <w:bottom w:val="single" w:sz="4" w:space="0" w:color="auto"/>
              <w:right w:val="single" w:sz="4" w:space="0" w:color="auto"/>
            </w:tcBorders>
            <w:shd w:val="clear" w:color="000000" w:fill="FFFFFF"/>
            <w:vAlign w:val="center"/>
            <w:hideMark/>
          </w:tcPr>
          <w:p w14:paraId="5B001001"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20 313</w:t>
            </w:r>
          </w:p>
        </w:tc>
        <w:tc>
          <w:tcPr>
            <w:tcW w:w="1172" w:type="dxa"/>
            <w:tcBorders>
              <w:top w:val="nil"/>
              <w:left w:val="nil"/>
              <w:bottom w:val="single" w:sz="4" w:space="0" w:color="auto"/>
              <w:right w:val="single" w:sz="4" w:space="0" w:color="auto"/>
            </w:tcBorders>
            <w:shd w:val="clear" w:color="000000" w:fill="FFFFFF"/>
            <w:vAlign w:val="center"/>
            <w:hideMark/>
          </w:tcPr>
          <w:p w14:paraId="2C72D9F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20 275</w:t>
            </w:r>
          </w:p>
        </w:tc>
        <w:tc>
          <w:tcPr>
            <w:tcW w:w="1096" w:type="dxa"/>
            <w:tcBorders>
              <w:top w:val="nil"/>
              <w:left w:val="nil"/>
              <w:bottom w:val="single" w:sz="4" w:space="0" w:color="auto"/>
              <w:right w:val="single" w:sz="4" w:space="0" w:color="auto"/>
            </w:tcBorders>
            <w:shd w:val="clear" w:color="000000" w:fill="FFFFFF"/>
            <w:vAlign w:val="center"/>
            <w:hideMark/>
          </w:tcPr>
          <w:p w14:paraId="4D1FDBC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20 238</w:t>
            </w:r>
          </w:p>
        </w:tc>
        <w:tc>
          <w:tcPr>
            <w:tcW w:w="1134" w:type="dxa"/>
            <w:tcBorders>
              <w:top w:val="nil"/>
              <w:left w:val="nil"/>
              <w:bottom w:val="single" w:sz="4" w:space="0" w:color="auto"/>
              <w:right w:val="single" w:sz="8" w:space="0" w:color="auto"/>
            </w:tcBorders>
            <w:shd w:val="clear" w:color="000000" w:fill="FFFFFF"/>
            <w:vAlign w:val="center"/>
            <w:hideMark/>
          </w:tcPr>
          <w:p w14:paraId="5A3E2F7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20 201</w:t>
            </w:r>
          </w:p>
        </w:tc>
        <w:tc>
          <w:tcPr>
            <w:tcW w:w="850" w:type="dxa"/>
            <w:tcBorders>
              <w:top w:val="nil"/>
              <w:left w:val="nil"/>
              <w:bottom w:val="single" w:sz="4" w:space="0" w:color="auto"/>
              <w:right w:val="single" w:sz="4" w:space="0" w:color="auto"/>
            </w:tcBorders>
            <w:shd w:val="clear" w:color="000000" w:fill="FFFFFF"/>
            <w:vAlign w:val="center"/>
            <w:hideMark/>
          </w:tcPr>
          <w:p w14:paraId="1EB0A6F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58</w:t>
            </w:r>
          </w:p>
        </w:tc>
        <w:tc>
          <w:tcPr>
            <w:tcW w:w="677" w:type="dxa"/>
            <w:tcBorders>
              <w:top w:val="nil"/>
              <w:left w:val="nil"/>
              <w:bottom w:val="single" w:sz="4" w:space="0" w:color="auto"/>
              <w:right w:val="single" w:sz="4" w:space="0" w:color="auto"/>
            </w:tcBorders>
            <w:shd w:val="clear" w:color="000000" w:fill="FFFFFF"/>
            <w:vAlign w:val="center"/>
            <w:hideMark/>
          </w:tcPr>
          <w:p w14:paraId="7A02931E"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49</w:t>
            </w:r>
          </w:p>
        </w:tc>
        <w:tc>
          <w:tcPr>
            <w:tcW w:w="882" w:type="dxa"/>
            <w:tcBorders>
              <w:top w:val="nil"/>
              <w:left w:val="nil"/>
              <w:bottom w:val="single" w:sz="4" w:space="0" w:color="auto"/>
              <w:right w:val="single" w:sz="4" w:space="0" w:color="auto"/>
            </w:tcBorders>
            <w:shd w:val="clear" w:color="000000" w:fill="FFFFFF"/>
            <w:vAlign w:val="center"/>
            <w:hideMark/>
          </w:tcPr>
          <w:p w14:paraId="4FD2DEF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50</w:t>
            </w:r>
          </w:p>
        </w:tc>
        <w:tc>
          <w:tcPr>
            <w:tcW w:w="929" w:type="dxa"/>
            <w:tcBorders>
              <w:top w:val="nil"/>
              <w:left w:val="nil"/>
              <w:bottom w:val="single" w:sz="4" w:space="0" w:color="auto"/>
              <w:right w:val="single" w:sz="4" w:space="0" w:color="auto"/>
            </w:tcBorders>
            <w:shd w:val="clear" w:color="000000" w:fill="FFFFFF"/>
            <w:vAlign w:val="center"/>
            <w:hideMark/>
          </w:tcPr>
          <w:p w14:paraId="67C1316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38</w:t>
            </w:r>
          </w:p>
        </w:tc>
        <w:tc>
          <w:tcPr>
            <w:tcW w:w="725" w:type="dxa"/>
            <w:tcBorders>
              <w:top w:val="nil"/>
              <w:left w:val="nil"/>
              <w:bottom w:val="single" w:sz="4" w:space="0" w:color="auto"/>
              <w:right w:val="nil"/>
            </w:tcBorders>
            <w:shd w:val="clear" w:color="000000" w:fill="FFFFFF"/>
            <w:vAlign w:val="center"/>
            <w:hideMark/>
          </w:tcPr>
          <w:p w14:paraId="79911DA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37</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14:paraId="4F2C46D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37</w:t>
            </w:r>
          </w:p>
        </w:tc>
      </w:tr>
      <w:tr w:rsidR="00AD135D" w:rsidRPr="0045594F" w14:paraId="16E5B142"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46521ED5"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Факт потребления учреждением холодной воды, </w:t>
            </w:r>
            <w:proofErr w:type="spellStart"/>
            <w:r w:rsidRPr="0045594F">
              <w:rPr>
                <w:rFonts w:eastAsia="Times New Roman"/>
                <w:sz w:val="20"/>
                <w:szCs w:val="20"/>
              </w:rPr>
              <w:t>куб.м</w:t>
            </w:r>
            <w:proofErr w:type="spellEnd"/>
            <w:r w:rsidRPr="0045594F">
              <w:rPr>
                <w:rFonts w:eastAsia="Times New Roman"/>
                <w:sz w:val="20"/>
                <w:szCs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5775BC0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48 567</w:t>
            </w:r>
          </w:p>
        </w:tc>
        <w:tc>
          <w:tcPr>
            <w:tcW w:w="993" w:type="dxa"/>
            <w:tcBorders>
              <w:top w:val="nil"/>
              <w:left w:val="nil"/>
              <w:bottom w:val="single" w:sz="4" w:space="0" w:color="auto"/>
              <w:right w:val="single" w:sz="4" w:space="0" w:color="auto"/>
            </w:tcBorders>
            <w:shd w:val="clear" w:color="000000" w:fill="FFFFFF"/>
            <w:vAlign w:val="center"/>
            <w:hideMark/>
          </w:tcPr>
          <w:p w14:paraId="5ABA380C"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48 081</w:t>
            </w:r>
          </w:p>
        </w:tc>
        <w:tc>
          <w:tcPr>
            <w:tcW w:w="1024" w:type="dxa"/>
            <w:tcBorders>
              <w:top w:val="nil"/>
              <w:left w:val="nil"/>
              <w:bottom w:val="single" w:sz="4" w:space="0" w:color="auto"/>
              <w:right w:val="single" w:sz="4" w:space="0" w:color="auto"/>
            </w:tcBorders>
            <w:shd w:val="clear" w:color="000000" w:fill="FFFFFF"/>
            <w:vAlign w:val="center"/>
            <w:hideMark/>
          </w:tcPr>
          <w:p w14:paraId="3504FB5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47 601</w:t>
            </w:r>
          </w:p>
        </w:tc>
        <w:tc>
          <w:tcPr>
            <w:tcW w:w="1134" w:type="dxa"/>
            <w:tcBorders>
              <w:top w:val="nil"/>
              <w:left w:val="nil"/>
              <w:bottom w:val="single" w:sz="4" w:space="0" w:color="auto"/>
              <w:right w:val="single" w:sz="4" w:space="0" w:color="auto"/>
            </w:tcBorders>
            <w:shd w:val="clear" w:color="000000" w:fill="FFFFFF"/>
            <w:vAlign w:val="center"/>
            <w:hideMark/>
          </w:tcPr>
          <w:p w14:paraId="1B2B811E"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47 125</w:t>
            </w:r>
          </w:p>
        </w:tc>
        <w:tc>
          <w:tcPr>
            <w:tcW w:w="1172" w:type="dxa"/>
            <w:tcBorders>
              <w:top w:val="nil"/>
              <w:left w:val="nil"/>
              <w:bottom w:val="single" w:sz="4" w:space="0" w:color="auto"/>
              <w:right w:val="single" w:sz="4" w:space="0" w:color="auto"/>
            </w:tcBorders>
            <w:shd w:val="clear" w:color="000000" w:fill="FFFFFF"/>
            <w:vAlign w:val="center"/>
            <w:hideMark/>
          </w:tcPr>
          <w:p w14:paraId="6F05121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46 653</w:t>
            </w:r>
          </w:p>
        </w:tc>
        <w:tc>
          <w:tcPr>
            <w:tcW w:w="1096" w:type="dxa"/>
            <w:tcBorders>
              <w:top w:val="nil"/>
              <w:left w:val="nil"/>
              <w:bottom w:val="single" w:sz="4" w:space="0" w:color="auto"/>
              <w:right w:val="single" w:sz="4" w:space="0" w:color="auto"/>
            </w:tcBorders>
            <w:shd w:val="clear" w:color="000000" w:fill="FFFFFF"/>
            <w:vAlign w:val="center"/>
            <w:hideMark/>
          </w:tcPr>
          <w:p w14:paraId="309322E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46 187</w:t>
            </w:r>
          </w:p>
        </w:tc>
        <w:tc>
          <w:tcPr>
            <w:tcW w:w="1134" w:type="dxa"/>
            <w:tcBorders>
              <w:top w:val="nil"/>
              <w:left w:val="nil"/>
              <w:bottom w:val="single" w:sz="4" w:space="0" w:color="auto"/>
              <w:right w:val="single" w:sz="8" w:space="0" w:color="auto"/>
            </w:tcBorders>
            <w:shd w:val="clear" w:color="000000" w:fill="FFFFFF"/>
            <w:vAlign w:val="center"/>
            <w:hideMark/>
          </w:tcPr>
          <w:p w14:paraId="17AE637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45 725</w:t>
            </w:r>
          </w:p>
        </w:tc>
        <w:tc>
          <w:tcPr>
            <w:tcW w:w="850" w:type="dxa"/>
            <w:tcBorders>
              <w:top w:val="nil"/>
              <w:left w:val="nil"/>
              <w:bottom w:val="single" w:sz="4" w:space="0" w:color="auto"/>
              <w:right w:val="single" w:sz="4" w:space="0" w:color="auto"/>
            </w:tcBorders>
            <w:shd w:val="clear" w:color="000000" w:fill="FFFFFF"/>
            <w:vAlign w:val="center"/>
            <w:hideMark/>
          </w:tcPr>
          <w:p w14:paraId="182A8F8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486</w:t>
            </w:r>
          </w:p>
        </w:tc>
        <w:tc>
          <w:tcPr>
            <w:tcW w:w="677" w:type="dxa"/>
            <w:tcBorders>
              <w:top w:val="nil"/>
              <w:left w:val="nil"/>
              <w:bottom w:val="single" w:sz="4" w:space="0" w:color="auto"/>
              <w:right w:val="single" w:sz="4" w:space="0" w:color="auto"/>
            </w:tcBorders>
            <w:shd w:val="clear" w:color="000000" w:fill="FFFFFF"/>
            <w:vAlign w:val="center"/>
            <w:hideMark/>
          </w:tcPr>
          <w:p w14:paraId="33D0992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481</w:t>
            </w:r>
          </w:p>
        </w:tc>
        <w:tc>
          <w:tcPr>
            <w:tcW w:w="882" w:type="dxa"/>
            <w:tcBorders>
              <w:top w:val="nil"/>
              <w:left w:val="nil"/>
              <w:bottom w:val="single" w:sz="4" w:space="0" w:color="auto"/>
              <w:right w:val="single" w:sz="4" w:space="0" w:color="auto"/>
            </w:tcBorders>
            <w:shd w:val="clear" w:color="000000" w:fill="FFFFFF"/>
            <w:vAlign w:val="center"/>
            <w:hideMark/>
          </w:tcPr>
          <w:p w14:paraId="648FB9E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476</w:t>
            </w:r>
          </w:p>
        </w:tc>
        <w:tc>
          <w:tcPr>
            <w:tcW w:w="929" w:type="dxa"/>
            <w:tcBorders>
              <w:top w:val="nil"/>
              <w:left w:val="nil"/>
              <w:bottom w:val="single" w:sz="4" w:space="0" w:color="auto"/>
              <w:right w:val="single" w:sz="4" w:space="0" w:color="auto"/>
            </w:tcBorders>
            <w:shd w:val="clear" w:color="000000" w:fill="FFFFFF"/>
            <w:vAlign w:val="center"/>
            <w:hideMark/>
          </w:tcPr>
          <w:p w14:paraId="78DC3CE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471</w:t>
            </w:r>
          </w:p>
        </w:tc>
        <w:tc>
          <w:tcPr>
            <w:tcW w:w="725" w:type="dxa"/>
            <w:tcBorders>
              <w:top w:val="nil"/>
              <w:left w:val="nil"/>
              <w:bottom w:val="single" w:sz="4" w:space="0" w:color="auto"/>
              <w:right w:val="nil"/>
            </w:tcBorders>
            <w:shd w:val="clear" w:color="000000" w:fill="FFFFFF"/>
            <w:vAlign w:val="center"/>
            <w:hideMark/>
          </w:tcPr>
          <w:p w14:paraId="3419E75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467</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14:paraId="60CC40F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462</w:t>
            </w:r>
          </w:p>
        </w:tc>
      </w:tr>
      <w:tr w:rsidR="00AD135D" w:rsidRPr="0045594F" w14:paraId="0D955C02" w14:textId="77777777" w:rsidTr="00B61852">
        <w:trPr>
          <w:trHeight w:val="20"/>
          <w:jc w:val="center"/>
        </w:trPr>
        <w:tc>
          <w:tcPr>
            <w:tcW w:w="2765" w:type="dxa"/>
            <w:tcBorders>
              <w:top w:val="nil"/>
              <w:left w:val="single" w:sz="8" w:space="0" w:color="auto"/>
              <w:bottom w:val="single" w:sz="4" w:space="0" w:color="auto"/>
              <w:right w:val="single" w:sz="4" w:space="0" w:color="auto"/>
            </w:tcBorders>
            <w:shd w:val="clear" w:color="000000" w:fill="FFFFFF"/>
            <w:hideMark/>
          </w:tcPr>
          <w:p w14:paraId="04CDDCD0"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Факт потребления горячей воды, </w:t>
            </w:r>
            <w:proofErr w:type="spellStart"/>
            <w:r w:rsidRPr="0045594F">
              <w:rPr>
                <w:rFonts w:eastAsia="Times New Roman"/>
                <w:sz w:val="20"/>
                <w:szCs w:val="20"/>
              </w:rPr>
              <w:t>куб.м</w:t>
            </w:r>
            <w:proofErr w:type="spellEnd"/>
            <w:r w:rsidRPr="0045594F">
              <w:rPr>
                <w:rFonts w:eastAsia="Times New Roman"/>
                <w:sz w:val="20"/>
                <w:szCs w:val="20"/>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14:paraId="689CD50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26 318</w:t>
            </w:r>
          </w:p>
        </w:tc>
        <w:tc>
          <w:tcPr>
            <w:tcW w:w="993" w:type="dxa"/>
            <w:tcBorders>
              <w:top w:val="nil"/>
              <w:left w:val="nil"/>
              <w:bottom w:val="single" w:sz="4" w:space="0" w:color="auto"/>
              <w:right w:val="single" w:sz="4" w:space="0" w:color="auto"/>
            </w:tcBorders>
            <w:shd w:val="clear" w:color="000000" w:fill="FFFFFF"/>
            <w:vAlign w:val="center"/>
            <w:hideMark/>
          </w:tcPr>
          <w:p w14:paraId="63A45F1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26 055</w:t>
            </w:r>
          </w:p>
        </w:tc>
        <w:tc>
          <w:tcPr>
            <w:tcW w:w="1024" w:type="dxa"/>
            <w:tcBorders>
              <w:top w:val="nil"/>
              <w:left w:val="nil"/>
              <w:bottom w:val="single" w:sz="4" w:space="0" w:color="auto"/>
              <w:right w:val="single" w:sz="4" w:space="0" w:color="auto"/>
            </w:tcBorders>
            <w:shd w:val="clear" w:color="000000" w:fill="FFFFFF"/>
            <w:vAlign w:val="center"/>
            <w:hideMark/>
          </w:tcPr>
          <w:p w14:paraId="33E15D2F"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25 794</w:t>
            </w:r>
          </w:p>
        </w:tc>
        <w:tc>
          <w:tcPr>
            <w:tcW w:w="1134" w:type="dxa"/>
            <w:tcBorders>
              <w:top w:val="nil"/>
              <w:left w:val="nil"/>
              <w:bottom w:val="single" w:sz="4" w:space="0" w:color="auto"/>
              <w:right w:val="single" w:sz="4" w:space="0" w:color="auto"/>
            </w:tcBorders>
            <w:shd w:val="clear" w:color="000000" w:fill="FFFFFF"/>
            <w:vAlign w:val="center"/>
            <w:hideMark/>
          </w:tcPr>
          <w:p w14:paraId="67C0ADC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25 537</w:t>
            </w:r>
          </w:p>
        </w:tc>
        <w:tc>
          <w:tcPr>
            <w:tcW w:w="1172" w:type="dxa"/>
            <w:tcBorders>
              <w:top w:val="nil"/>
              <w:left w:val="nil"/>
              <w:bottom w:val="single" w:sz="4" w:space="0" w:color="auto"/>
              <w:right w:val="single" w:sz="4" w:space="0" w:color="auto"/>
            </w:tcBorders>
            <w:shd w:val="clear" w:color="000000" w:fill="FFFFFF"/>
            <w:vAlign w:val="center"/>
            <w:hideMark/>
          </w:tcPr>
          <w:p w14:paraId="65D6FBF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25 281</w:t>
            </w:r>
          </w:p>
        </w:tc>
        <w:tc>
          <w:tcPr>
            <w:tcW w:w="1096" w:type="dxa"/>
            <w:tcBorders>
              <w:top w:val="nil"/>
              <w:left w:val="nil"/>
              <w:bottom w:val="single" w:sz="4" w:space="0" w:color="auto"/>
              <w:right w:val="single" w:sz="4" w:space="0" w:color="auto"/>
            </w:tcBorders>
            <w:shd w:val="clear" w:color="000000" w:fill="FFFFFF"/>
            <w:vAlign w:val="center"/>
            <w:hideMark/>
          </w:tcPr>
          <w:p w14:paraId="038C07D3"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25 028</w:t>
            </w:r>
          </w:p>
        </w:tc>
        <w:tc>
          <w:tcPr>
            <w:tcW w:w="1134" w:type="dxa"/>
            <w:tcBorders>
              <w:top w:val="nil"/>
              <w:left w:val="nil"/>
              <w:bottom w:val="single" w:sz="4" w:space="0" w:color="auto"/>
              <w:right w:val="single" w:sz="8" w:space="0" w:color="auto"/>
            </w:tcBorders>
            <w:shd w:val="clear" w:color="000000" w:fill="FFFFFF"/>
            <w:vAlign w:val="center"/>
            <w:hideMark/>
          </w:tcPr>
          <w:p w14:paraId="2E14D0C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24 776</w:t>
            </w:r>
          </w:p>
        </w:tc>
        <w:tc>
          <w:tcPr>
            <w:tcW w:w="850" w:type="dxa"/>
            <w:tcBorders>
              <w:top w:val="nil"/>
              <w:left w:val="nil"/>
              <w:bottom w:val="single" w:sz="4" w:space="0" w:color="auto"/>
              <w:right w:val="single" w:sz="4" w:space="0" w:color="auto"/>
            </w:tcBorders>
            <w:shd w:val="clear" w:color="000000" w:fill="FFFFFF"/>
            <w:vAlign w:val="center"/>
            <w:hideMark/>
          </w:tcPr>
          <w:p w14:paraId="6F99C1FF"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263</w:t>
            </w:r>
          </w:p>
        </w:tc>
        <w:tc>
          <w:tcPr>
            <w:tcW w:w="677" w:type="dxa"/>
            <w:tcBorders>
              <w:top w:val="nil"/>
              <w:left w:val="nil"/>
              <w:bottom w:val="single" w:sz="4" w:space="0" w:color="auto"/>
              <w:right w:val="single" w:sz="4" w:space="0" w:color="auto"/>
            </w:tcBorders>
            <w:shd w:val="clear" w:color="000000" w:fill="FFFFFF"/>
            <w:vAlign w:val="center"/>
            <w:hideMark/>
          </w:tcPr>
          <w:p w14:paraId="78B448D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261</w:t>
            </w:r>
          </w:p>
        </w:tc>
        <w:tc>
          <w:tcPr>
            <w:tcW w:w="882" w:type="dxa"/>
            <w:tcBorders>
              <w:top w:val="nil"/>
              <w:left w:val="nil"/>
              <w:bottom w:val="single" w:sz="4" w:space="0" w:color="auto"/>
              <w:right w:val="single" w:sz="4" w:space="0" w:color="auto"/>
            </w:tcBorders>
            <w:shd w:val="clear" w:color="000000" w:fill="FFFFFF"/>
            <w:vAlign w:val="center"/>
            <w:hideMark/>
          </w:tcPr>
          <w:p w14:paraId="375AA3C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258</w:t>
            </w:r>
          </w:p>
        </w:tc>
        <w:tc>
          <w:tcPr>
            <w:tcW w:w="929" w:type="dxa"/>
            <w:tcBorders>
              <w:top w:val="nil"/>
              <w:left w:val="nil"/>
              <w:bottom w:val="single" w:sz="4" w:space="0" w:color="auto"/>
              <w:right w:val="single" w:sz="4" w:space="0" w:color="auto"/>
            </w:tcBorders>
            <w:shd w:val="clear" w:color="000000" w:fill="FFFFFF"/>
            <w:vAlign w:val="center"/>
            <w:hideMark/>
          </w:tcPr>
          <w:p w14:paraId="2B4A4DD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255</w:t>
            </w:r>
          </w:p>
        </w:tc>
        <w:tc>
          <w:tcPr>
            <w:tcW w:w="725" w:type="dxa"/>
            <w:tcBorders>
              <w:top w:val="nil"/>
              <w:left w:val="nil"/>
              <w:bottom w:val="single" w:sz="4" w:space="0" w:color="auto"/>
              <w:right w:val="nil"/>
            </w:tcBorders>
            <w:shd w:val="clear" w:color="000000" w:fill="FFFFFF"/>
            <w:vAlign w:val="center"/>
            <w:hideMark/>
          </w:tcPr>
          <w:p w14:paraId="5C98A8D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253</w:t>
            </w:r>
          </w:p>
        </w:tc>
        <w:tc>
          <w:tcPr>
            <w:tcW w:w="755" w:type="dxa"/>
            <w:tcBorders>
              <w:top w:val="nil"/>
              <w:left w:val="single" w:sz="4" w:space="0" w:color="auto"/>
              <w:bottom w:val="single" w:sz="4" w:space="0" w:color="auto"/>
              <w:right w:val="single" w:sz="8" w:space="0" w:color="auto"/>
            </w:tcBorders>
            <w:shd w:val="clear" w:color="000000" w:fill="FFFFFF"/>
            <w:vAlign w:val="center"/>
            <w:hideMark/>
          </w:tcPr>
          <w:p w14:paraId="679300DF"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253</w:t>
            </w:r>
          </w:p>
        </w:tc>
      </w:tr>
      <w:tr w:rsidR="00AD135D" w:rsidRPr="0045594F" w14:paraId="407E9C30" w14:textId="77777777" w:rsidTr="00B61852">
        <w:trPr>
          <w:trHeight w:val="20"/>
          <w:jc w:val="center"/>
        </w:trPr>
        <w:tc>
          <w:tcPr>
            <w:tcW w:w="2765" w:type="dxa"/>
            <w:tcBorders>
              <w:top w:val="nil"/>
              <w:left w:val="single" w:sz="8" w:space="0" w:color="auto"/>
              <w:bottom w:val="single" w:sz="8" w:space="0" w:color="auto"/>
              <w:right w:val="single" w:sz="4" w:space="0" w:color="auto"/>
            </w:tcBorders>
            <w:shd w:val="clear" w:color="000000" w:fill="FFFFFF"/>
            <w:hideMark/>
          </w:tcPr>
          <w:p w14:paraId="35F768E8" w14:textId="77777777" w:rsidR="00AD135D" w:rsidRPr="0045594F" w:rsidRDefault="00AD135D" w:rsidP="00B61852">
            <w:pPr>
              <w:ind w:firstLine="0"/>
              <w:rPr>
                <w:rFonts w:eastAsia="Times New Roman"/>
                <w:sz w:val="20"/>
                <w:szCs w:val="20"/>
              </w:rPr>
            </w:pPr>
            <w:r w:rsidRPr="0045594F">
              <w:rPr>
                <w:rFonts w:eastAsia="Times New Roman"/>
                <w:sz w:val="20"/>
                <w:szCs w:val="20"/>
              </w:rPr>
              <w:t>Факт потребления учреждением топлива (газ)</w:t>
            </w:r>
            <w:proofErr w:type="gramStart"/>
            <w:r w:rsidRPr="0045594F">
              <w:rPr>
                <w:rFonts w:eastAsia="Times New Roman"/>
                <w:sz w:val="20"/>
                <w:szCs w:val="20"/>
              </w:rPr>
              <w:t>,т</w:t>
            </w:r>
            <w:proofErr w:type="gramEnd"/>
            <w:r w:rsidRPr="0045594F">
              <w:rPr>
                <w:rFonts w:eastAsia="Times New Roman"/>
                <w:sz w:val="20"/>
                <w:szCs w:val="20"/>
              </w:rPr>
              <w:t xml:space="preserve">ыс. </w:t>
            </w:r>
            <w:proofErr w:type="spellStart"/>
            <w:r w:rsidRPr="0045594F">
              <w:rPr>
                <w:rFonts w:eastAsia="Times New Roman"/>
                <w:sz w:val="20"/>
                <w:szCs w:val="20"/>
              </w:rPr>
              <w:t>куб.м</w:t>
            </w:r>
            <w:proofErr w:type="spellEnd"/>
            <w:r w:rsidRPr="0045594F">
              <w:rPr>
                <w:rFonts w:eastAsia="Times New Roman"/>
                <w:sz w:val="20"/>
                <w:szCs w:val="20"/>
              </w:rPr>
              <w:t xml:space="preserve">. </w:t>
            </w:r>
          </w:p>
        </w:tc>
        <w:tc>
          <w:tcPr>
            <w:tcW w:w="1276" w:type="dxa"/>
            <w:tcBorders>
              <w:top w:val="nil"/>
              <w:left w:val="nil"/>
              <w:bottom w:val="single" w:sz="8" w:space="0" w:color="auto"/>
              <w:right w:val="single" w:sz="4" w:space="0" w:color="auto"/>
            </w:tcBorders>
            <w:shd w:val="clear" w:color="000000" w:fill="FFFFFF"/>
            <w:vAlign w:val="center"/>
            <w:hideMark/>
          </w:tcPr>
          <w:p w14:paraId="6F805E40"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993" w:type="dxa"/>
            <w:tcBorders>
              <w:top w:val="nil"/>
              <w:left w:val="nil"/>
              <w:bottom w:val="single" w:sz="8" w:space="0" w:color="auto"/>
              <w:right w:val="single" w:sz="4" w:space="0" w:color="auto"/>
            </w:tcBorders>
            <w:shd w:val="clear" w:color="000000" w:fill="FFFFFF"/>
            <w:vAlign w:val="center"/>
            <w:hideMark/>
          </w:tcPr>
          <w:p w14:paraId="2AACB284"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1024" w:type="dxa"/>
            <w:tcBorders>
              <w:top w:val="nil"/>
              <w:left w:val="nil"/>
              <w:bottom w:val="single" w:sz="8" w:space="0" w:color="auto"/>
              <w:right w:val="single" w:sz="4" w:space="0" w:color="auto"/>
            </w:tcBorders>
            <w:shd w:val="clear" w:color="000000" w:fill="FFFFFF"/>
            <w:vAlign w:val="center"/>
            <w:hideMark/>
          </w:tcPr>
          <w:p w14:paraId="3E492FC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1134" w:type="dxa"/>
            <w:tcBorders>
              <w:top w:val="nil"/>
              <w:left w:val="nil"/>
              <w:bottom w:val="single" w:sz="8" w:space="0" w:color="auto"/>
              <w:right w:val="single" w:sz="4" w:space="0" w:color="auto"/>
            </w:tcBorders>
            <w:shd w:val="clear" w:color="000000" w:fill="FFFFFF"/>
            <w:vAlign w:val="center"/>
            <w:hideMark/>
          </w:tcPr>
          <w:p w14:paraId="18BA6CC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1172" w:type="dxa"/>
            <w:tcBorders>
              <w:top w:val="nil"/>
              <w:left w:val="nil"/>
              <w:bottom w:val="single" w:sz="8" w:space="0" w:color="auto"/>
              <w:right w:val="single" w:sz="4" w:space="0" w:color="auto"/>
            </w:tcBorders>
            <w:shd w:val="clear" w:color="000000" w:fill="FFFFFF"/>
            <w:vAlign w:val="center"/>
            <w:hideMark/>
          </w:tcPr>
          <w:p w14:paraId="42EC3B27"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1096" w:type="dxa"/>
            <w:tcBorders>
              <w:top w:val="nil"/>
              <w:left w:val="nil"/>
              <w:bottom w:val="single" w:sz="8" w:space="0" w:color="auto"/>
              <w:right w:val="single" w:sz="4" w:space="0" w:color="auto"/>
            </w:tcBorders>
            <w:shd w:val="clear" w:color="000000" w:fill="FFFFFF"/>
            <w:vAlign w:val="center"/>
            <w:hideMark/>
          </w:tcPr>
          <w:p w14:paraId="7BA622BA"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1134" w:type="dxa"/>
            <w:tcBorders>
              <w:top w:val="nil"/>
              <w:left w:val="nil"/>
              <w:bottom w:val="single" w:sz="8" w:space="0" w:color="auto"/>
              <w:right w:val="single" w:sz="8" w:space="0" w:color="auto"/>
            </w:tcBorders>
            <w:shd w:val="clear" w:color="000000" w:fill="FFFFFF"/>
            <w:vAlign w:val="center"/>
            <w:hideMark/>
          </w:tcPr>
          <w:p w14:paraId="2F8F386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28</w:t>
            </w:r>
          </w:p>
        </w:tc>
        <w:tc>
          <w:tcPr>
            <w:tcW w:w="850" w:type="dxa"/>
            <w:tcBorders>
              <w:top w:val="nil"/>
              <w:left w:val="nil"/>
              <w:bottom w:val="single" w:sz="8" w:space="0" w:color="auto"/>
              <w:right w:val="single" w:sz="4" w:space="0" w:color="auto"/>
            </w:tcBorders>
            <w:shd w:val="clear" w:color="000000" w:fill="FFFFFF"/>
            <w:vAlign w:val="center"/>
            <w:hideMark/>
          </w:tcPr>
          <w:p w14:paraId="24747502"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0,00</w:t>
            </w:r>
          </w:p>
        </w:tc>
        <w:tc>
          <w:tcPr>
            <w:tcW w:w="677" w:type="dxa"/>
            <w:tcBorders>
              <w:top w:val="nil"/>
              <w:left w:val="nil"/>
              <w:bottom w:val="single" w:sz="8" w:space="0" w:color="auto"/>
              <w:right w:val="single" w:sz="4" w:space="0" w:color="auto"/>
            </w:tcBorders>
            <w:shd w:val="clear" w:color="000000" w:fill="FFFFFF"/>
            <w:vAlign w:val="center"/>
            <w:hideMark/>
          </w:tcPr>
          <w:p w14:paraId="22B9852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0,00</w:t>
            </w:r>
          </w:p>
        </w:tc>
        <w:tc>
          <w:tcPr>
            <w:tcW w:w="882" w:type="dxa"/>
            <w:tcBorders>
              <w:top w:val="nil"/>
              <w:left w:val="nil"/>
              <w:bottom w:val="single" w:sz="8" w:space="0" w:color="auto"/>
              <w:right w:val="single" w:sz="4" w:space="0" w:color="auto"/>
            </w:tcBorders>
            <w:shd w:val="clear" w:color="000000" w:fill="FFFFFF"/>
            <w:vAlign w:val="center"/>
            <w:hideMark/>
          </w:tcPr>
          <w:p w14:paraId="4236D2B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0,00</w:t>
            </w:r>
          </w:p>
        </w:tc>
        <w:tc>
          <w:tcPr>
            <w:tcW w:w="929" w:type="dxa"/>
            <w:tcBorders>
              <w:top w:val="nil"/>
              <w:left w:val="nil"/>
              <w:bottom w:val="single" w:sz="8" w:space="0" w:color="auto"/>
              <w:right w:val="single" w:sz="4" w:space="0" w:color="auto"/>
            </w:tcBorders>
            <w:shd w:val="clear" w:color="000000" w:fill="FFFFFF"/>
            <w:vAlign w:val="center"/>
            <w:hideMark/>
          </w:tcPr>
          <w:p w14:paraId="4C3E4EE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0,00</w:t>
            </w:r>
          </w:p>
        </w:tc>
        <w:tc>
          <w:tcPr>
            <w:tcW w:w="725" w:type="dxa"/>
            <w:tcBorders>
              <w:top w:val="nil"/>
              <w:left w:val="nil"/>
              <w:bottom w:val="single" w:sz="8" w:space="0" w:color="auto"/>
              <w:right w:val="nil"/>
            </w:tcBorders>
            <w:shd w:val="clear" w:color="000000" w:fill="FFFFFF"/>
            <w:vAlign w:val="center"/>
            <w:hideMark/>
          </w:tcPr>
          <w:p w14:paraId="0D65FC5E"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0,00</w:t>
            </w:r>
          </w:p>
        </w:tc>
        <w:tc>
          <w:tcPr>
            <w:tcW w:w="755" w:type="dxa"/>
            <w:tcBorders>
              <w:top w:val="nil"/>
              <w:left w:val="single" w:sz="4" w:space="0" w:color="auto"/>
              <w:bottom w:val="single" w:sz="8" w:space="0" w:color="auto"/>
              <w:right w:val="single" w:sz="8" w:space="0" w:color="auto"/>
            </w:tcBorders>
            <w:shd w:val="clear" w:color="000000" w:fill="FFFFFF"/>
            <w:noWrap/>
            <w:vAlign w:val="center"/>
            <w:hideMark/>
          </w:tcPr>
          <w:p w14:paraId="1C8F4CB6" w14:textId="77777777" w:rsidR="00AD135D" w:rsidRPr="0045594F" w:rsidRDefault="00AD135D" w:rsidP="00B61852">
            <w:pPr>
              <w:ind w:firstLine="0"/>
              <w:jc w:val="center"/>
              <w:rPr>
                <w:rFonts w:eastAsia="Times New Roman"/>
                <w:sz w:val="20"/>
                <w:szCs w:val="20"/>
              </w:rPr>
            </w:pPr>
          </w:p>
        </w:tc>
      </w:tr>
      <w:tr w:rsidR="00AD135D" w:rsidRPr="0045594F" w14:paraId="44F63DF1" w14:textId="77777777" w:rsidTr="00B61852">
        <w:trPr>
          <w:trHeight w:val="20"/>
          <w:jc w:val="center"/>
        </w:trPr>
        <w:tc>
          <w:tcPr>
            <w:tcW w:w="4041" w:type="dxa"/>
            <w:gridSpan w:val="2"/>
            <w:tcBorders>
              <w:top w:val="nil"/>
              <w:left w:val="single" w:sz="4" w:space="0" w:color="auto"/>
              <w:bottom w:val="single" w:sz="4" w:space="0" w:color="auto"/>
              <w:right w:val="single" w:sz="4" w:space="0" w:color="auto"/>
            </w:tcBorders>
            <w:shd w:val="clear" w:color="000000" w:fill="FFFFFF"/>
            <w:hideMark/>
          </w:tcPr>
          <w:p w14:paraId="543AAE82"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Средний тариф за теплоэнергию в 2019 году  по БМР,  </w:t>
            </w:r>
            <w:proofErr w:type="spellStart"/>
            <w:r w:rsidRPr="0045594F">
              <w:rPr>
                <w:rFonts w:eastAsia="Times New Roman"/>
                <w:sz w:val="20"/>
                <w:szCs w:val="20"/>
              </w:rPr>
              <w:t>руб</w:t>
            </w:r>
            <w:proofErr w:type="spellEnd"/>
            <w:r w:rsidRPr="0045594F">
              <w:rPr>
                <w:rFonts w:eastAsia="Times New Roman"/>
                <w:sz w:val="20"/>
                <w:szCs w:val="20"/>
              </w:rPr>
              <w:t xml:space="preserve">/ Гкал </w:t>
            </w:r>
          </w:p>
        </w:tc>
        <w:tc>
          <w:tcPr>
            <w:tcW w:w="993" w:type="dxa"/>
            <w:tcBorders>
              <w:top w:val="nil"/>
              <w:left w:val="nil"/>
              <w:bottom w:val="single" w:sz="4" w:space="0" w:color="auto"/>
              <w:right w:val="single" w:sz="4" w:space="0" w:color="auto"/>
            </w:tcBorders>
            <w:shd w:val="clear" w:color="000000" w:fill="FFFFFF"/>
            <w:vAlign w:val="center"/>
            <w:hideMark/>
          </w:tcPr>
          <w:p w14:paraId="6A459F98"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2597,74</w:t>
            </w:r>
          </w:p>
        </w:tc>
        <w:tc>
          <w:tcPr>
            <w:tcW w:w="1024" w:type="dxa"/>
            <w:tcBorders>
              <w:top w:val="nil"/>
              <w:left w:val="nil"/>
              <w:bottom w:val="nil"/>
              <w:right w:val="nil"/>
            </w:tcBorders>
            <w:shd w:val="clear" w:color="000000" w:fill="FFFFFF"/>
            <w:hideMark/>
          </w:tcPr>
          <w:p w14:paraId="0C08796A"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3C26A044"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72" w:type="dxa"/>
            <w:tcBorders>
              <w:top w:val="nil"/>
              <w:left w:val="nil"/>
              <w:bottom w:val="nil"/>
              <w:right w:val="nil"/>
            </w:tcBorders>
            <w:shd w:val="clear" w:color="000000" w:fill="FFFFFF"/>
            <w:hideMark/>
          </w:tcPr>
          <w:p w14:paraId="30DF127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096" w:type="dxa"/>
            <w:tcBorders>
              <w:top w:val="nil"/>
              <w:left w:val="nil"/>
              <w:bottom w:val="nil"/>
              <w:right w:val="nil"/>
            </w:tcBorders>
            <w:shd w:val="clear" w:color="000000" w:fill="FFFFFF"/>
            <w:hideMark/>
          </w:tcPr>
          <w:p w14:paraId="78D531A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25DFCC1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50" w:type="dxa"/>
            <w:tcBorders>
              <w:top w:val="nil"/>
              <w:left w:val="nil"/>
              <w:bottom w:val="nil"/>
              <w:right w:val="nil"/>
            </w:tcBorders>
            <w:shd w:val="clear" w:color="000000" w:fill="FFFFFF"/>
            <w:hideMark/>
          </w:tcPr>
          <w:p w14:paraId="15A6173B"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677" w:type="dxa"/>
            <w:tcBorders>
              <w:top w:val="nil"/>
              <w:left w:val="nil"/>
              <w:bottom w:val="nil"/>
              <w:right w:val="nil"/>
            </w:tcBorders>
            <w:shd w:val="clear" w:color="000000" w:fill="FFFFFF"/>
            <w:hideMark/>
          </w:tcPr>
          <w:p w14:paraId="1FD5E9B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82" w:type="dxa"/>
            <w:tcBorders>
              <w:top w:val="nil"/>
              <w:left w:val="nil"/>
              <w:bottom w:val="nil"/>
              <w:right w:val="nil"/>
            </w:tcBorders>
            <w:shd w:val="clear" w:color="000000" w:fill="FFFFFF"/>
            <w:hideMark/>
          </w:tcPr>
          <w:p w14:paraId="6C7486B8"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929" w:type="dxa"/>
            <w:tcBorders>
              <w:top w:val="nil"/>
              <w:left w:val="nil"/>
              <w:bottom w:val="nil"/>
              <w:right w:val="nil"/>
            </w:tcBorders>
            <w:shd w:val="clear" w:color="000000" w:fill="FFFFFF"/>
            <w:hideMark/>
          </w:tcPr>
          <w:p w14:paraId="4D612E3D"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25" w:type="dxa"/>
            <w:tcBorders>
              <w:top w:val="nil"/>
              <w:left w:val="nil"/>
              <w:bottom w:val="nil"/>
              <w:right w:val="nil"/>
            </w:tcBorders>
            <w:shd w:val="clear" w:color="000000" w:fill="FFFFFF"/>
            <w:hideMark/>
          </w:tcPr>
          <w:p w14:paraId="2437BB7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55" w:type="dxa"/>
            <w:tcBorders>
              <w:top w:val="nil"/>
              <w:left w:val="nil"/>
              <w:bottom w:val="nil"/>
              <w:right w:val="nil"/>
            </w:tcBorders>
            <w:shd w:val="clear" w:color="000000" w:fill="FFFFFF"/>
            <w:noWrap/>
            <w:vAlign w:val="bottom"/>
            <w:hideMark/>
          </w:tcPr>
          <w:p w14:paraId="0920A8B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r>
      <w:tr w:rsidR="00AD135D" w:rsidRPr="0045594F" w14:paraId="18EA68C6" w14:textId="77777777" w:rsidTr="00B61852">
        <w:trPr>
          <w:trHeight w:val="20"/>
          <w:jc w:val="center"/>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B313E1"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Средний тариф за электроэнергию  в 2019 году  по БМР, </w:t>
            </w:r>
            <w:proofErr w:type="spellStart"/>
            <w:r w:rsidRPr="0045594F">
              <w:rPr>
                <w:rFonts w:eastAsia="Times New Roman"/>
                <w:sz w:val="20"/>
                <w:szCs w:val="20"/>
              </w:rPr>
              <w:t>руб</w:t>
            </w:r>
            <w:proofErr w:type="spellEnd"/>
            <w:r w:rsidRPr="0045594F">
              <w:rPr>
                <w:rFonts w:eastAsia="Times New Roman"/>
                <w:sz w:val="20"/>
                <w:szCs w:val="20"/>
              </w:rPr>
              <w:t xml:space="preserve">/ кВт </w:t>
            </w:r>
          </w:p>
        </w:tc>
        <w:tc>
          <w:tcPr>
            <w:tcW w:w="993" w:type="dxa"/>
            <w:tcBorders>
              <w:top w:val="nil"/>
              <w:left w:val="nil"/>
              <w:bottom w:val="single" w:sz="4" w:space="0" w:color="auto"/>
              <w:right w:val="single" w:sz="4" w:space="0" w:color="auto"/>
            </w:tcBorders>
            <w:shd w:val="clear" w:color="000000" w:fill="FFFFFF"/>
            <w:vAlign w:val="center"/>
            <w:hideMark/>
          </w:tcPr>
          <w:p w14:paraId="320E6399"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8,23</w:t>
            </w:r>
          </w:p>
        </w:tc>
        <w:tc>
          <w:tcPr>
            <w:tcW w:w="1024" w:type="dxa"/>
            <w:tcBorders>
              <w:top w:val="nil"/>
              <w:left w:val="nil"/>
              <w:bottom w:val="nil"/>
              <w:right w:val="nil"/>
            </w:tcBorders>
            <w:shd w:val="clear" w:color="000000" w:fill="FFFFFF"/>
            <w:hideMark/>
          </w:tcPr>
          <w:p w14:paraId="6D0FBBA5"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0F9EABB2"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72" w:type="dxa"/>
            <w:tcBorders>
              <w:top w:val="nil"/>
              <w:left w:val="nil"/>
              <w:bottom w:val="nil"/>
              <w:right w:val="nil"/>
            </w:tcBorders>
            <w:shd w:val="clear" w:color="000000" w:fill="FFFFFF"/>
            <w:hideMark/>
          </w:tcPr>
          <w:p w14:paraId="552D7DCA"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096" w:type="dxa"/>
            <w:tcBorders>
              <w:top w:val="nil"/>
              <w:left w:val="nil"/>
              <w:bottom w:val="nil"/>
              <w:right w:val="nil"/>
            </w:tcBorders>
            <w:shd w:val="clear" w:color="000000" w:fill="FFFFFF"/>
            <w:hideMark/>
          </w:tcPr>
          <w:p w14:paraId="4D3F9C14"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1C53821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50" w:type="dxa"/>
            <w:tcBorders>
              <w:top w:val="nil"/>
              <w:left w:val="nil"/>
              <w:bottom w:val="nil"/>
              <w:right w:val="nil"/>
            </w:tcBorders>
            <w:shd w:val="clear" w:color="000000" w:fill="FFFFFF"/>
            <w:hideMark/>
          </w:tcPr>
          <w:p w14:paraId="4AB333A7"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677" w:type="dxa"/>
            <w:tcBorders>
              <w:top w:val="nil"/>
              <w:left w:val="nil"/>
              <w:bottom w:val="nil"/>
              <w:right w:val="nil"/>
            </w:tcBorders>
            <w:shd w:val="clear" w:color="000000" w:fill="FFFFFF"/>
            <w:hideMark/>
          </w:tcPr>
          <w:p w14:paraId="57D17272"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82" w:type="dxa"/>
            <w:tcBorders>
              <w:top w:val="nil"/>
              <w:left w:val="nil"/>
              <w:bottom w:val="nil"/>
              <w:right w:val="nil"/>
            </w:tcBorders>
            <w:shd w:val="clear" w:color="000000" w:fill="FFFFFF"/>
            <w:hideMark/>
          </w:tcPr>
          <w:p w14:paraId="19206505"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929" w:type="dxa"/>
            <w:tcBorders>
              <w:top w:val="nil"/>
              <w:left w:val="nil"/>
              <w:bottom w:val="nil"/>
              <w:right w:val="nil"/>
            </w:tcBorders>
            <w:shd w:val="clear" w:color="000000" w:fill="FFFFFF"/>
            <w:hideMark/>
          </w:tcPr>
          <w:p w14:paraId="0AD02FF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25" w:type="dxa"/>
            <w:tcBorders>
              <w:top w:val="nil"/>
              <w:left w:val="nil"/>
              <w:bottom w:val="nil"/>
              <w:right w:val="nil"/>
            </w:tcBorders>
            <w:shd w:val="clear" w:color="000000" w:fill="FFFFFF"/>
            <w:hideMark/>
          </w:tcPr>
          <w:p w14:paraId="6FCD8EBE"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55" w:type="dxa"/>
            <w:tcBorders>
              <w:top w:val="nil"/>
              <w:left w:val="nil"/>
              <w:bottom w:val="nil"/>
              <w:right w:val="nil"/>
            </w:tcBorders>
            <w:shd w:val="clear" w:color="000000" w:fill="FFFFFF"/>
            <w:noWrap/>
            <w:vAlign w:val="bottom"/>
            <w:hideMark/>
          </w:tcPr>
          <w:p w14:paraId="3BE9F1B4"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r>
      <w:tr w:rsidR="00AD135D" w:rsidRPr="0045594F" w14:paraId="51DD076F" w14:textId="77777777" w:rsidTr="00B61852">
        <w:trPr>
          <w:trHeight w:val="20"/>
          <w:jc w:val="center"/>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3C23A5C"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Средний тариф за горячую воду в 2019 году, по БМР </w:t>
            </w:r>
            <w:proofErr w:type="spellStart"/>
            <w:r w:rsidRPr="0045594F">
              <w:rPr>
                <w:rFonts w:eastAsia="Times New Roman"/>
                <w:sz w:val="20"/>
                <w:szCs w:val="20"/>
              </w:rPr>
              <w:t>руб</w:t>
            </w:r>
            <w:proofErr w:type="spellEnd"/>
            <w:r w:rsidRPr="0045594F">
              <w:rPr>
                <w:rFonts w:eastAsia="Times New Roman"/>
                <w:sz w:val="20"/>
                <w:szCs w:val="20"/>
              </w:rPr>
              <w:t>/</w:t>
            </w:r>
            <w:proofErr w:type="spellStart"/>
            <w:r w:rsidRPr="0045594F">
              <w:rPr>
                <w:rFonts w:eastAsia="Times New Roman"/>
                <w:sz w:val="20"/>
                <w:szCs w:val="20"/>
              </w:rPr>
              <w:t>куб.м</w:t>
            </w:r>
            <w:proofErr w:type="spellEnd"/>
            <w:r w:rsidRPr="0045594F">
              <w:rPr>
                <w:rFonts w:eastAsia="Times New Roman"/>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D45D1BB"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145,00</w:t>
            </w:r>
          </w:p>
        </w:tc>
        <w:tc>
          <w:tcPr>
            <w:tcW w:w="1024" w:type="dxa"/>
            <w:tcBorders>
              <w:top w:val="nil"/>
              <w:left w:val="nil"/>
              <w:bottom w:val="nil"/>
              <w:right w:val="nil"/>
            </w:tcBorders>
            <w:shd w:val="clear" w:color="000000" w:fill="FFFFFF"/>
            <w:hideMark/>
          </w:tcPr>
          <w:p w14:paraId="7A8BEBF1"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64E763E0"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72" w:type="dxa"/>
            <w:tcBorders>
              <w:top w:val="nil"/>
              <w:left w:val="nil"/>
              <w:bottom w:val="nil"/>
              <w:right w:val="nil"/>
            </w:tcBorders>
            <w:shd w:val="clear" w:color="000000" w:fill="FFFFFF"/>
            <w:hideMark/>
          </w:tcPr>
          <w:p w14:paraId="1BEF74C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096" w:type="dxa"/>
            <w:tcBorders>
              <w:top w:val="nil"/>
              <w:left w:val="nil"/>
              <w:bottom w:val="nil"/>
              <w:right w:val="nil"/>
            </w:tcBorders>
            <w:shd w:val="clear" w:color="000000" w:fill="FFFFFF"/>
            <w:hideMark/>
          </w:tcPr>
          <w:p w14:paraId="4C608994"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2E8AD9F1"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50" w:type="dxa"/>
            <w:tcBorders>
              <w:top w:val="nil"/>
              <w:left w:val="nil"/>
              <w:bottom w:val="nil"/>
              <w:right w:val="nil"/>
            </w:tcBorders>
            <w:shd w:val="clear" w:color="000000" w:fill="FFFFFF"/>
            <w:hideMark/>
          </w:tcPr>
          <w:p w14:paraId="1FD7D0F6"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677" w:type="dxa"/>
            <w:tcBorders>
              <w:top w:val="nil"/>
              <w:left w:val="nil"/>
              <w:bottom w:val="nil"/>
              <w:right w:val="nil"/>
            </w:tcBorders>
            <w:shd w:val="clear" w:color="000000" w:fill="FFFFFF"/>
            <w:hideMark/>
          </w:tcPr>
          <w:p w14:paraId="3578421D"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82" w:type="dxa"/>
            <w:tcBorders>
              <w:top w:val="nil"/>
              <w:left w:val="nil"/>
              <w:bottom w:val="nil"/>
              <w:right w:val="nil"/>
            </w:tcBorders>
            <w:shd w:val="clear" w:color="000000" w:fill="FFFFFF"/>
            <w:hideMark/>
          </w:tcPr>
          <w:p w14:paraId="618D16B8"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929" w:type="dxa"/>
            <w:tcBorders>
              <w:top w:val="nil"/>
              <w:left w:val="nil"/>
              <w:bottom w:val="nil"/>
              <w:right w:val="nil"/>
            </w:tcBorders>
            <w:shd w:val="clear" w:color="000000" w:fill="FFFFFF"/>
            <w:hideMark/>
          </w:tcPr>
          <w:p w14:paraId="7CAD75EB"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25" w:type="dxa"/>
            <w:tcBorders>
              <w:top w:val="nil"/>
              <w:left w:val="nil"/>
              <w:bottom w:val="nil"/>
              <w:right w:val="nil"/>
            </w:tcBorders>
            <w:shd w:val="clear" w:color="000000" w:fill="FFFFFF"/>
            <w:hideMark/>
          </w:tcPr>
          <w:p w14:paraId="2591B9D9"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55" w:type="dxa"/>
            <w:tcBorders>
              <w:top w:val="nil"/>
              <w:left w:val="nil"/>
              <w:bottom w:val="nil"/>
              <w:right w:val="nil"/>
            </w:tcBorders>
            <w:shd w:val="clear" w:color="000000" w:fill="FFFFFF"/>
            <w:noWrap/>
            <w:vAlign w:val="bottom"/>
            <w:hideMark/>
          </w:tcPr>
          <w:p w14:paraId="62938EE0"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r>
      <w:tr w:rsidR="00AD135D" w:rsidRPr="0045594F" w14:paraId="6CD355A8" w14:textId="77777777" w:rsidTr="00B61852">
        <w:trPr>
          <w:trHeight w:val="20"/>
          <w:jc w:val="center"/>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7301EC"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Средний тариф за ХВС  в 2019 году по БМР, </w:t>
            </w:r>
            <w:proofErr w:type="spellStart"/>
            <w:r w:rsidRPr="0045594F">
              <w:rPr>
                <w:rFonts w:eastAsia="Times New Roman"/>
                <w:sz w:val="20"/>
                <w:szCs w:val="20"/>
              </w:rPr>
              <w:t>руб</w:t>
            </w:r>
            <w:proofErr w:type="spellEnd"/>
            <w:r w:rsidRPr="0045594F">
              <w:rPr>
                <w:rFonts w:eastAsia="Times New Roman"/>
                <w:sz w:val="20"/>
                <w:szCs w:val="20"/>
              </w:rPr>
              <w:t xml:space="preserve">/ </w:t>
            </w:r>
            <w:proofErr w:type="spellStart"/>
            <w:r w:rsidRPr="0045594F">
              <w:rPr>
                <w:rFonts w:eastAsia="Times New Roman"/>
                <w:sz w:val="20"/>
                <w:szCs w:val="20"/>
              </w:rPr>
              <w:t>куб.м</w:t>
            </w:r>
            <w:proofErr w:type="spellEnd"/>
            <w:r w:rsidRPr="0045594F">
              <w:rPr>
                <w:rFonts w:eastAsia="Times New Roman"/>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21D70FD"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38,11</w:t>
            </w:r>
          </w:p>
        </w:tc>
        <w:tc>
          <w:tcPr>
            <w:tcW w:w="1024" w:type="dxa"/>
            <w:tcBorders>
              <w:top w:val="nil"/>
              <w:left w:val="nil"/>
              <w:bottom w:val="nil"/>
              <w:right w:val="nil"/>
            </w:tcBorders>
            <w:shd w:val="clear" w:color="000000" w:fill="FFFFFF"/>
            <w:hideMark/>
          </w:tcPr>
          <w:p w14:paraId="3E843A81"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71C5413A"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72" w:type="dxa"/>
            <w:tcBorders>
              <w:top w:val="nil"/>
              <w:left w:val="nil"/>
              <w:bottom w:val="nil"/>
              <w:right w:val="nil"/>
            </w:tcBorders>
            <w:shd w:val="clear" w:color="000000" w:fill="FFFFFF"/>
            <w:hideMark/>
          </w:tcPr>
          <w:p w14:paraId="37644129"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096" w:type="dxa"/>
            <w:tcBorders>
              <w:top w:val="nil"/>
              <w:left w:val="nil"/>
              <w:bottom w:val="nil"/>
              <w:right w:val="nil"/>
            </w:tcBorders>
            <w:shd w:val="clear" w:color="000000" w:fill="FFFFFF"/>
            <w:hideMark/>
          </w:tcPr>
          <w:p w14:paraId="1C249BB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43774CF8"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50" w:type="dxa"/>
            <w:tcBorders>
              <w:top w:val="nil"/>
              <w:left w:val="nil"/>
              <w:bottom w:val="nil"/>
              <w:right w:val="nil"/>
            </w:tcBorders>
            <w:shd w:val="clear" w:color="000000" w:fill="FFFFFF"/>
            <w:hideMark/>
          </w:tcPr>
          <w:p w14:paraId="52D09F7B"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677" w:type="dxa"/>
            <w:tcBorders>
              <w:top w:val="nil"/>
              <w:left w:val="nil"/>
              <w:bottom w:val="nil"/>
              <w:right w:val="nil"/>
            </w:tcBorders>
            <w:shd w:val="clear" w:color="000000" w:fill="FFFFFF"/>
            <w:hideMark/>
          </w:tcPr>
          <w:p w14:paraId="28832646"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82" w:type="dxa"/>
            <w:tcBorders>
              <w:top w:val="nil"/>
              <w:left w:val="nil"/>
              <w:bottom w:val="nil"/>
              <w:right w:val="nil"/>
            </w:tcBorders>
            <w:shd w:val="clear" w:color="000000" w:fill="FFFFFF"/>
            <w:hideMark/>
          </w:tcPr>
          <w:p w14:paraId="4A60172F"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929" w:type="dxa"/>
            <w:tcBorders>
              <w:top w:val="nil"/>
              <w:left w:val="nil"/>
              <w:bottom w:val="nil"/>
              <w:right w:val="nil"/>
            </w:tcBorders>
            <w:shd w:val="clear" w:color="000000" w:fill="FFFFFF"/>
            <w:hideMark/>
          </w:tcPr>
          <w:p w14:paraId="6366320D"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25" w:type="dxa"/>
            <w:tcBorders>
              <w:top w:val="nil"/>
              <w:left w:val="nil"/>
              <w:bottom w:val="nil"/>
              <w:right w:val="nil"/>
            </w:tcBorders>
            <w:shd w:val="clear" w:color="000000" w:fill="FFFFFF"/>
            <w:hideMark/>
          </w:tcPr>
          <w:p w14:paraId="629AFD9A"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55" w:type="dxa"/>
            <w:tcBorders>
              <w:top w:val="nil"/>
              <w:left w:val="nil"/>
              <w:bottom w:val="nil"/>
              <w:right w:val="nil"/>
            </w:tcBorders>
            <w:shd w:val="clear" w:color="000000" w:fill="FFFFFF"/>
            <w:noWrap/>
            <w:vAlign w:val="bottom"/>
            <w:hideMark/>
          </w:tcPr>
          <w:p w14:paraId="6EFFF7D3"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r>
      <w:tr w:rsidR="00AD135D" w:rsidRPr="0045594F" w14:paraId="608B8F0D" w14:textId="77777777" w:rsidTr="00B61852">
        <w:trPr>
          <w:trHeight w:val="20"/>
          <w:jc w:val="center"/>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89FF8D" w14:textId="77777777" w:rsidR="00AD135D" w:rsidRPr="0045594F" w:rsidRDefault="00AD135D" w:rsidP="00B61852">
            <w:pPr>
              <w:ind w:firstLine="0"/>
              <w:rPr>
                <w:rFonts w:eastAsia="Times New Roman"/>
                <w:sz w:val="20"/>
                <w:szCs w:val="20"/>
              </w:rPr>
            </w:pPr>
            <w:r w:rsidRPr="0045594F">
              <w:rPr>
                <w:rFonts w:eastAsia="Times New Roman"/>
                <w:sz w:val="20"/>
                <w:szCs w:val="20"/>
              </w:rPr>
              <w:t xml:space="preserve">Средний тариф за газ в 2019 году по БМР,  руб./тыс. </w:t>
            </w:r>
            <w:proofErr w:type="spellStart"/>
            <w:r w:rsidRPr="0045594F">
              <w:rPr>
                <w:rFonts w:eastAsia="Times New Roman"/>
                <w:sz w:val="20"/>
                <w:szCs w:val="20"/>
              </w:rPr>
              <w:t>куб.м</w:t>
            </w:r>
            <w:proofErr w:type="spellEnd"/>
            <w:r w:rsidRPr="0045594F">
              <w:rPr>
                <w:rFonts w:eastAsia="Times New Roman"/>
                <w:sz w:val="20"/>
                <w:szCs w:val="20"/>
              </w:rPr>
              <w:t>.</w:t>
            </w:r>
          </w:p>
        </w:tc>
        <w:tc>
          <w:tcPr>
            <w:tcW w:w="993" w:type="dxa"/>
            <w:tcBorders>
              <w:top w:val="nil"/>
              <w:left w:val="nil"/>
              <w:bottom w:val="single" w:sz="4" w:space="0" w:color="auto"/>
              <w:right w:val="single" w:sz="4" w:space="0" w:color="auto"/>
            </w:tcBorders>
            <w:shd w:val="clear" w:color="000000" w:fill="FFFFFF"/>
            <w:vAlign w:val="center"/>
            <w:hideMark/>
          </w:tcPr>
          <w:p w14:paraId="031D7EE5" w14:textId="77777777" w:rsidR="00AD135D" w:rsidRPr="0045594F" w:rsidRDefault="00AD135D" w:rsidP="00B61852">
            <w:pPr>
              <w:ind w:firstLine="0"/>
              <w:jc w:val="center"/>
              <w:rPr>
                <w:rFonts w:eastAsia="Times New Roman"/>
                <w:sz w:val="20"/>
                <w:szCs w:val="20"/>
              </w:rPr>
            </w:pPr>
            <w:r w:rsidRPr="0045594F">
              <w:rPr>
                <w:rFonts w:eastAsia="Times New Roman"/>
                <w:sz w:val="20"/>
                <w:szCs w:val="20"/>
              </w:rPr>
              <w:t>6509,75</w:t>
            </w:r>
          </w:p>
        </w:tc>
        <w:tc>
          <w:tcPr>
            <w:tcW w:w="1024" w:type="dxa"/>
            <w:tcBorders>
              <w:top w:val="nil"/>
              <w:left w:val="nil"/>
              <w:bottom w:val="nil"/>
              <w:right w:val="nil"/>
            </w:tcBorders>
            <w:shd w:val="clear" w:color="000000" w:fill="FFFFFF"/>
            <w:hideMark/>
          </w:tcPr>
          <w:p w14:paraId="1D99D34A"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314B7BE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72" w:type="dxa"/>
            <w:tcBorders>
              <w:top w:val="nil"/>
              <w:left w:val="nil"/>
              <w:bottom w:val="nil"/>
              <w:right w:val="nil"/>
            </w:tcBorders>
            <w:shd w:val="clear" w:color="000000" w:fill="FFFFFF"/>
            <w:hideMark/>
          </w:tcPr>
          <w:p w14:paraId="37DDC7DB"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096" w:type="dxa"/>
            <w:tcBorders>
              <w:top w:val="nil"/>
              <w:left w:val="nil"/>
              <w:bottom w:val="nil"/>
              <w:right w:val="nil"/>
            </w:tcBorders>
            <w:shd w:val="clear" w:color="000000" w:fill="FFFFFF"/>
            <w:hideMark/>
          </w:tcPr>
          <w:p w14:paraId="5248DC19"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1134" w:type="dxa"/>
            <w:tcBorders>
              <w:top w:val="nil"/>
              <w:left w:val="nil"/>
              <w:bottom w:val="nil"/>
              <w:right w:val="nil"/>
            </w:tcBorders>
            <w:shd w:val="clear" w:color="000000" w:fill="FFFFFF"/>
            <w:hideMark/>
          </w:tcPr>
          <w:p w14:paraId="5030861F"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50" w:type="dxa"/>
            <w:tcBorders>
              <w:top w:val="nil"/>
              <w:left w:val="nil"/>
              <w:bottom w:val="nil"/>
              <w:right w:val="nil"/>
            </w:tcBorders>
            <w:shd w:val="clear" w:color="000000" w:fill="FFFFFF"/>
            <w:hideMark/>
          </w:tcPr>
          <w:p w14:paraId="70962156"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677" w:type="dxa"/>
            <w:tcBorders>
              <w:top w:val="nil"/>
              <w:left w:val="nil"/>
              <w:bottom w:val="nil"/>
              <w:right w:val="nil"/>
            </w:tcBorders>
            <w:shd w:val="clear" w:color="000000" w:fill="FFFFFF"/>
            <w:hideMark/>
          </w:tcPr>
          <w:p w14:paraId="4A89C46C"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882" w:type="dxa"/>
            <w:tcBorders>
              <w:top w:val="nil"/>
              <w:left w:val="nil"/>
              <w:bottom w:val="nil"/>
              <w:right w:val="nil"/>
            </w:tcBorders>
            <w:shd w:val="clear" w:color="000000" w:fill="FFFFFF"/>
            <w:hideMark/>
          </w:tcPr>
          <w:p w14:paraId="22413788"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929" w:type="dxa"/>
            <w:tcBorders>
              <w:top w:val="nil"/>
              <w:left w:val="nil"/>
              <w:bottom w:val="nil"/>
              <w:right w:val="nil"/>
            </w:tcBorders>
            <w:shd w:val="clear" w:color="000000" w:fill="FFFFFF"/>
            <w:hideMark/>
          </w:tcPr>
          <w:p w14:paraId="3AFC1D25"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25" w:type="dxa"/>
            <w:tcBorders>
              <w:top w:val="nil"/>
              <w:left w:val="nil"/>
              <w:bottom w:val="nil"/>
              <w:right w:val="nil"/>
            </w:tcBorders>
            <w:shd w:val="clear" w:color="000000" w:fill="FFFFFF"/>
            <w:hideMark/>
          </w:tcPr>
          <w:p w14:paraId="74F6EBE1"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c>
          <w:tcPr>
            <w:tcW w:w="755" w:type="dxa"/>
            <w:tcBorders>
              <w:top w:val="nil"/>
              <w:left w:val="nil"/>
              <w:bottom w:val="nil"/>
              <w:right w:val="nil"/>
            </w:tcBorders>
            <w:shd w:val="clear" w:color="000000" w:fill="FFFFFF"/>
            <w:noWrap/>
            <w:vAlign w:val="bottom"/>
            <w:hideMark/>
          </w:tcPr>
          <w:p w14:paraId="3FC415F8" w14:textId="77777777" w:rsidR="00AD135D" w:rsidRPr="0045594F" w:rsidRDefault="00AD135D" w:rsidP="00B61852">
            <w:pPr>
              <w:ind w:firstLine="0"/>
              <w:rPr>
                <w:rFonts w:eastAsia="Times New Roman"/>
                <w:sz w:val="20"/>
                <w:szCs w:val="20"/>
              </w:rPr>
            </w:pPr>
            <w:r w:rsidRPr="0045594F">
              <w:rPr>
                <w:rFonts w:eastAsia="Times New Roman"/>
                <w:sz w:val="20"/>
                <w:szCs w:val="20"/>
              </w:rPr>
              <w:t> </w:t>
            </w:r>
          </w:p>
        </w:tc>
      </w:tr>
    </w:tbl>
    <w:p w14:paraId="64FBDC42" w14:textId="77777777" w:rsidR="00AD135D" w:rsidRPr="0045594F" w:rsidRDefault="00AD135D" w:rsidP="00AD135D">
      <w:pPr>
        <w:autoSpaceDE w:val="0"/>
        <w:autoSpaceDN w:val="0"/>
        <w:adjustRightInd w:val="0"/>
        <w:rPr>
          <w:b/>
          <w:bCs/>
          <w:color w:val="000000"/>
        </w:rPr>
        <w:sectPr w:rsidR="00AD135D" w:rsidRPr="0045594F" w:rsidSect="00AD135D">
          <w:pgSz w:w="16838" w:h="11906" w:orient="landscape"/>
          <w:pgMar w:top="851" w:right="1134" w:bottom="1134" w:left="567" w:header="709" w:footer="709" w:gutter="0"/>
          <w:cols w:space="708"/>
          <w:docGrid w:linePitch="360"/>
        </w:sectPr>
      </w:pPr>
    </w:p>
    <w:p w14:paraId="2D3DB774" w14:textId="77777777" w:rsidR="00AD135D" w:rsidRPr="0045594F" w:rsidRDefault="00AD135D" w:rsidP="00AD135D">
      <w:pPr>
        <w:autoSpaceDE w:val="0"/>
        <w:autoSpaceDN w:val="0"/>
        <w:adjustRightInd w:val="0"/>
        <w:jc w:val="center"/>
        <w:rPr>
          <w:b/>
          <w:bCs/>
          <w:color w:val="000000"/>
          <w:szCs w:val="24"/>
        </w:rPr>
      </w:pPr>
      <w:r w:rsidRPr="0045594F">
        <w:rPr>
          <w:b/>
          <w:bCs/>
          <w:color w:val="000000"/>
          <w:szCs w:val="24"/>
        </w:rPr>
        <w:lastRenderedPageBreak/>
        <w:t>Непосредственный результат выполнения программных мероприятий</w:t>
      </w:r>
    </w:p>
    <w:p w14:paraId="33B3B110" w14:textId="77777777" w:rsidR="00AD135D" w:rsidRPr="0045594F" w:rsidRDefault="00AD135D" w:rsidP="00AD135D">
      <w:pPr>
        <w:autoSpaceDE w:val="0"/>
        <w:autoSpaceDN w:val="0"/>
        <w:adjustRightInd w:val="0"/>
        <w:rPr>
          <w:b/>
          <w:bCs/>
          <w:color w:val="000000"/>
          <w:szCs w:val="24"/>
        </w:rPr>
      </w:pPr>
    </w:p>
    <w:tbl>
      <w:tblPr>
        <w:tblW w:w="11347" w:type="dxa"/>
        <w:jc w:val="center"/>
        <w:tblLayout w:type="fixed"/>
        <w:tblCellMar>
          <w:left w:w="28" w:type="dxa"/>
          <w:right w:w="28" w:type="dxa"/>
        </w:tblCellMar>
        <w:tblLook w:val="04A0" w:firstRow="1" w:lastRow="0" w:firstColumn="1" w:lastColumn="0" w:noHBand="0" w:noVBand="1"/>
      </w:tblPr>
      <w:tblGrid>
        <w:gridCol w:w="994"/>
        <w:gridCol w:w="1836"/>
        <w:gridCol w:w="1559"/>
        <w:gridCol w:w="1172"/>
        <w:gridCol w:w="1125"/>
        <w:gridCol w:w="785"/>
        <w:gridCol w:w="741"/>
        <w:gridCol w:w="1125"/>
        <w:gridCol w:w="1005"/>
        <w:gridCol w:w="1005"/>
      </w:tblGrid>
      <w:tr w:rsidR="00872E0F" w:rsidRPr="0045594F" w14:paraId="1A53E180" w14:textId="77777777" w:rsidTr="00872E0F">
        <w:trPr>
          <w:trHeight w:val="20"/>
          <w:jc w:val="center"/>
        </w:trPr>
        <w:tc>
          <w:tcPr>
            <w:tcW w:w="994" w:type="dxa"/>
            <w:tcBorders>
              <w:top w:val="single" w:sz="4" w:space="0" w:color="auto"/>
              <w:left w:val="single" w:sz="4" w:space="0" w:color="auto"/>
              <w:bottom w:val="single" w:sz="4" w:space="0" w:color="auto"/>
              <w:right w:val="single" w:sz="4" w:space="0" w:color="auto"/>
            </w:tcBorders>
            <w:shd w:val="clear" w:color="000000" w:fill="FFFFFF"/>
            <w:hideMark/>
          </w:tcPr>
          <w:p w14:paraId="0F9C7713" w14:textId="77777777" w:rsidR="00AD135D" w:rsidRPr="0045594F" w:rsidRDefault="00AD135D" w:rsidP="00872E0F">
            <w:pPr>
              <w:ind w:firstLine="0"/>
              <w:rPr>
                <w:rFonts w:eastAsia="Times New Roman"/>
                <w:szCs w:val="24"/>
              </w:rPr>
            </w:pPr>
            <w:r w:rsidRPr="0045594F">
              <w:rPr>
                <w:rFonts w:eastAsia="Times New Roman"/>
                <w:szCs w:val="24"/>
              </w:rPr>
              <w:t xml:space="preserve">№ </w:t>
            </w:r>
            <w:proofErr w:type="spellStart"/>
            <w:r w:rsidRPr="0045594F">
              <w:rPr>
                <w:rFonts w:eastAsia="Times New Roman"/>
                <w:szCs w:val="24"/>
              </w:rPr>
              <w:t>п.п</w:t>
            </w:r>
            <w:proofErr w:type="spellEnd"/>
            <w:r w:rsidRPr="0045594F">
              <w:rPr>
                <w:rFonts w:eastAsia="Times New Roman"/>
                <w:szCs w:val="24"/>
              </w:rPr>
              <w:t xml:space="preserve">. </w:t>
            </w:r>
          </w:p>
        </w:tc>
        <w:tc>
          <w:tcPr>
            <w:tcW w:w="1836" w:type="dxa"/>
            <w:tcBorders>
              <w:top w:val="single" w:sz="4" w:space="0" w:color="auto"/>
              <w:left w:val="nil"/>
              <w:bottom w:val="single" w:sz="4" w:space="0" w:color="auto"/>
              <w:right w:val="single" w:sz="4" w:space="0" w:color="auto"/>
            </w:tcBorders>
            <w:shd w:val="clear" w:color="000000" w:fill="FFFFFF"/>
            <w:hideMark/>
          </w:tcPr>
          <w:p w14:paraId="0090D997" w14:textId="77777777" w:rsidR="00AD135D" w:rsidRPr="0045594F" w:rsidRDefault="00AD135D" w:rsidP="00872E0F">
            <w:pPr>
              <w:ind w:firstLine="0"/>
              <w:rPr>
                <w:rFonts w:eastAsia="Times New Roman"/>
                <w:szCs w:val="24"/>
              </w:rPr>
            </w:pPr>
            <w:r w:rsidRPr="0045594F">
              <w:rPr>
                <w:rFonts w:eastAsia="Times New Roman"/>
                <w:szCs w:val="24"/>
              </w:rPr>
              <w:t xml:space="preserve">Наименование мероприятия </w:t>
            </w:r>
          </w:p>
        </w:tc>
        <w:tc>
          <w:tcPr>
            <w:tcW w:w="1559" w:type="dxa"/>
            <w:tcBorders>
              <w:top w:val="single" w:sz="4" w:space="0" w:color="auto"/>
              <w:left w:val="nil"/>
              <w:bottom w:val="single" w:sz="4" w:space="0" w:color="auto"/>
              <w:right w:val="single" w:sz="4" w:space="0" w:color="auto"/>
            </w:tcBorders>
            <w:shd w:val="clear" w:color="000000" w:fill="FFFFFF"/>
            <w:hideMark/>
          </w:tcPr>
          <w:p w14:paraId="4FF8267C" w14:textId="77777777" w:rsidR="00AD135D" w:rsidRPr="0045594F" w:rsidRDefault="00AD135D" w:rsidP="00872E0F">
            <w:pPr>
              <w:ind w:firstLine="0"/>
              <w:rPr>
                <w:rFonts w:eastAsia="Times New Roman"/>
                <w:szCs w:val="24"/>
              </w:rPr>
            </w:pPr>
            <w:r w:rsidRPr="0045594F">
              <w:rPr>
                <w:rFonts w:eastAsia="Times New Roman"/>
                <w:szCs w:val="24"/>
              </w:rPr>
              <w:t xml:space="preserve">Непосредственный результат выполнения, всего   </w:t>
            </w:r>
          </w:p>
        </w:tc>
        <w:tc>
          <w:tcPr>
            <w:tcW w:w="1172" w:type="dxa"/>
            <w:tcBorders>
              <w:top w:val="single" w:sz="4" w:space="0" w:color="auto"/>
              <w:left w:val="nil"/>
              <w:bottom w:val="single" w:sz="4" w:space="0" w:color="auto"/>
              <w:right w:val="single" w:sz="4" w:space="0" w:color="auto"/>
            </w:tcBorders>
            <w:shd w:val="clear" w:color="000000" w:fill="FFFFFF"/>
            <w:hideMark/>
          </w:tcPr>
          <w:p w14:paraId="7DE93876" w14:textId="77777777" w:rsidR="00AD135D" w:rsidRPr="0045594F" w:rsidRDefault="00AD135D" w:rsidP="00872E0F">
            <w:pPr>
              <w:ind w:firstLine="0"/>
              <w:rPr>
                <w:rFonts w:eastAsia="Times New Roman"/>
                <w:szCs w:val="24"/>
              </w:rPr>
            </w:pPr>
            <w:proofErr w:type="spellStart"/>
            <w:proofErr w:type="gramStart"/>
            <w:r w:rsidRPr="0045594F">
              <w:rPr>
                <w:rFonts w:eastAsia="Times New Roman"/>
                <w:szCs w:val="24"/>
              </w:rPr>
              <w:t>ед</w:t>
            </w:r>
            <w:proofErr w:type="spellEnd"/>
            <w:proofErr w:type="gramEnd"/>
            <w:r w:rsidRPr="0045594F">
              <w:rPr>
                <w:rFonts w:eastAsia="Times New Roman"/>
                <w:szCs w:val="24"/>
              </w:rPr>
              <w:t xml:space="preserve"> измерения (</w:t>
            </w:r>
            <w:proofErr w:type="spellStart"/>
            <w:r w:rsidRPr="0045594F">
              <w:rPr>
                <w:rFonts w:eastAsia="Times New Roman"/>
                <w:szCs w:val="24"/>
              </w:rPr>
              <w:t>шт</w:t>
            </w:r>
            <w:proofErr w:type="spellEnd"/>
            <w:r w:rsidRPr="0045594F">
              <w:rPr>
                <w:rFonts w:eastAsia="Times New Roman"/>
                <w:szCs w:val="24"/>
              </w:rPr>
              <w:t xml:space="preserve">, метры, ед.  и т.д. )  </w:t>
            </w:r>
          </w:p>
        </w:tc>
        <w:tc>
          <w:tcPr>
            <w:tcW w:w="1125" w:type="dxa"/>
            <w:tcBorders>
              <w:top w:val="single" w:sz="4" w:space="0" w:color="auto"/>
              <w:left w:val="nil"/>
              <w:bottom w:val="single" w:sz="4" w:space="0" w:color="auto"/>
              <w:right w:val="single" w:sz="4" w:space="0" w:color="auto"/>
            </w:tcBorders>
            <w:shd w:val="clear" w:color="000000" w:fill="FFFFFF"/>
            <w:hideMark/>
          </w:tcPr>
          <w:p w14:paraId="7728153A" w14:textId="77777777" w:rsidR="00AD135D" w:rsidRPr="0045594F" w:rsidRDefault="00AD135D" w:rsidP="00872E0F">
            <w:pPr>
              <w:ind w:firstLine="0"/>
              <w:rPr>
                <w:rFonts w:eastAsia="Times New Roman"/>
                <w:szCs w:val="24"/>
              </w:rPr>
            </w:pPr>
            <w:r w:rsidRPr="0045594F">
              <w:rPr>
                <w:rFonts w:eastAsia="Times New Roman"/>
                <w:szCs w:val="24"/>
              </w:rPr>
              <w:t>в том числе 2021</w:t>
            </w:r>
          </w:p>
        </w:tc>
        <w:tc>
          <w:tcPr>
            <w:tcW w:w="785" w:type="dxa"/>
            <w:tcBorders>
              <w:top w:val="single" w:sz="4" w:space="0" w:color="auto"/>
              <w:left w:val="nil"/>
              <w:bottom w:val="single" w:sz="4" w:space="0" w:color="auto"/>
              <w:right w:val="single" w:sz="4" w:space="0" w:color="auto"/>
            </w:tcBorders>
            <w:shd w:val="clear" w:color="000000" w:fill="FFFFFF"/>
            <w:hideMark/>
          </w:tcPr>
          <w:p w14:paraId="57C356C4" w14:textId="77777777" w:rsidR="00AD135D" w:rsidRPr="0045594F" w:rsidRDefault="00AD135D" w:rsidP="00872E0F">
            <w:pPr>
              <w:ind w:firstLine="0"/>
              <w:rPr>
                <w:rFonts w:eastAsia="Times New Roman"/>
                <w:szCs w:val="24"/>
              </w:rPr>
            </w:pPr>
            <w:r w:rsidRPr="0045594F">
              <w:rPr>
                <w:rFonts w:eastAsia="Times New Roman"/>
                <w:szCs w:val="24"/>
              </w:rPr>
              <w:t>в том числе 2022</w:t>
            </w:r>
          </w:p>
        </w:tc>
        <w:tc>
          <w:tcPr>
            <w:tcW w:w="741" w:type="dxa"/>
            <w:tcBorders>
              <w:top w:val="single" w:sz="4" w:space="0" w:color="auto"/>
              <w:left w:val="nil"/>
              <w:bottom w:val="single" w:sz="4" w:space="0" w:color="auto"/>
              <w:right w:val="single" w:sz="4" w:space="0" w:color="auto"/>
            </w:tcBorders>
            <w:shd w:val="clear" w:color="000000" w:fill="FFFFFF"/>
            <w:hideMark/>
          </w:tcPr>
          <w:p w14:paraId="7BE4916A" w14:textId="77777777" w:rsidR="00AD135D" w:rsidRPr="0045594F" w:rsidRDefault="00AD135D" w:rsidP="00872E0F">
            <w:pPr>
              <w:ind w:firstLine="0"/>
              <w:rPr>
                <w:rFonts w:eastAsia="Times New Roman"/>
                <w:szCs w:val="24"/>
              </w:rPr>
            </w:pPr>
            <w:r w:rsidRPr="0045594F">
              <w:rPr>
                <w:rFonts w:eastAsia="Times New Roman"/>
                <w:szCs w:val="24"/>
              </w:rPr>
              <w:t>в том числе 2023</w:t>
            </w:r>
          </w:p>
        </w:tc>
        <w:tc>
          <w:tcPr>
            <w:tcW w:w="1125" w:type="dxa"/>
            <w:tcBorders>
              <w:top w:val="single" w:sz="4" w:space="0" w:color="auto"/>
              <w:left w:val="nil"/>
              <w:bottom w:val="single" w:sz="4" w:space="0" w:color="auto"/>
              <w:right w:val="single" w:sz="4" w:space="0" w:color="auto"/>
            </w:tcBorders>
            <w:shd w:val="clear" w:color="000000" w:fill="FFFFFF"/>
            <w:hideMark/>
          </w:tcPr>
          <w:p w14:paraId="0AAB8526" w14:textId="77777777" w:rsidR="00AD135D" w:rsidRPr="0045594F" w:rsidRDefault="00AD135D" w:rsidP="00872E0F">
            <w:pPr>
              <w:ind w:firstLine="0"/>
              <w:rPr>
                <w:rFonts w:eastAsia="Times New Roman"/>
                <w:szCs w:val="24"/>
              </w:rPr>
            </w:pPr>
            <w:r w:rsidRPr="0045594F">
              <w:rPr>
                <w:rFonts w:eastAsia="Times New Roman"/>
                <w:szCs w:val="24"/>
              </w:rPr>
              <w:t>в том числе 2024</w:t>
            </w:r>
          </w:p>
        </w:tc>
        <w:tc>
          <w:tcPr>
            <w:tcW w:w="1005" w:type="dxa"/>
            <w:tcBorders>
              <w:top w:val="single" w:sz="4" w:space="0" w:color="auto"/>
              <w:left w:val="nil"/>
              <w:bottom w:val="single" w:sz="4" w:space="0" w:color="auto"/>
              <w:right w:val="single" w:sz="4" w:space="0" w:color="auto"/>
            </w:tcBorders>
            <w:shd w:val="clear" w:color="000000" w:fill="FFFFFF"/>
            <w:hideMark/>
          </w:tcPr>
          <w:p w14:paraId="711FBD2C" w14:textId="77777777" w:rsidR="00AD135D" w:rsidRPr="0045594F" w:rsidRDefault="00AD135D" w:rsidP="00872E0F">
            <w:pPr>
              <w:ind w:firstLine="0"/>
              <w:rPr>
                <w:rFonts w:eastAsia="Times New Roman"/>
                <w:szCs w:val="24"/>
              </w:rPr>
            </w:pPr>
            <w:r w:rsidRPr="0045594F">
              <w:rPr>
                <w:rFonts w:eastAsia="Times New Roman"/>
                <w:szCs w:val="24"/>
              </w:rPr>
              <w:t>в том числе 2025</w:t>
            </w:r>
          </w:p>
        </w:tc>
        <w:tc>
          <w:tcPr>
            <w:tcW w:w="1005" w:type="dxa"/>
            <w:tcBorders>
              <w:top w:val="single" w:sz="4" w:space="0" w:color="auto"/>
              <w:left w:val="nil"/>
              <w:bottom w:val="single" w:sz="4" w:space="0" w:color="auto"/>
              <w:right w:val="single" w:sz="4" w:space="0" w:color="auto"/>
            </w:tcBorders>
            <w:shd w:val="clear" w:color="000000" w:fill="FFFFFF"/>
            <w:hideMark/>
          </w:tcPr>
          <w:p w14:paraId="69A92DEE" w14:textId="77777777" w:rsidR="00AD135D" w:rsidRPr="0045594F" w:rsidRDefault="00AD135D" w:rsidP="00872E0F">
            <w:pPr>
              <w:ind w:firstLine="0"/>
              <w:rPr>
                <w:rFonts w:eastAsia="Times New Roman"/>
                <w:szCs w:val="24"/>
              </w:rPr>
            </w:pPr>
            <w:r w:rsidRPr="0045594F">
              <w:rPr>
                <w:rFonts w:eastAsia="Times New Roman"/>
                <w:szCs w:val="24"/>
              </w:rPr>
              <w:t>в том числе 2026</w:t>
            </w:r>
          </w:p>
        </w:tc>
      </w:tr>
      <w:tr w:rsidR="00872E0F" w:rsidRPr="0045594F" w14:paraId="27338040" w14:textId="77777777" w:rsidTr="00872E0F">
        <w:trPr>
          <w:trHeight w:val="20"/>
          <w:jc w:val="center"/>
        </w:trPr>
        <w:tc>
          <w:tcPr>
            <w:tcW w:w="994" w:type="dxa"/>
            <w:tcBorders>
              <w:top w:val="nil"/>
              <w:left w:val="single" w:sz="4" w:space="0" w:color="auto"/>
              <w:bottom w:val="single" w:sz="4" w:space="0" w:color="auto"/>
              <w:right w:val="single" w:sz="4" w:space="0" w:color="auto"/>
            </w:tcBorders>
            <w:shd w:val="clear" w:color="000000" w:fill="FFFFFF"/>
            <w:vAlign w:val="center"/>
            <w:hideMark/>
          </w:tcPr>
          <w:p w14:paraId="1EFE9D68" w14:textId="77777777" w:rsidR="00AD135D" w:rsidRPr="0045594F" w:rsidRDefault="00AD135D" w:rsidP="00872E0F">
            <w:pPr>
              <w:ind w:firstLine="0"/>
              <w:jc w:val="center"/>
              <w:rPr>
                <w:rFonts w:eastAsia="Times New Roman"/>
                <w:szCs w:val="24"/>
              </w:rPr>
            </w:pPr>
            <w:r w:rsidRPr="0045594F">
              <w:rPr>
                <w:rFonts w:eastAsia="Times New Roman"/>
                <w:szCs w:val="24"/>
              </w:rPr>
              <w:t>1</w:t>
            </w:r>
          </w:p>
        </w:tc>
        <w:tc>
          <w:tcPr>
            <w:tcW w:w="1836" w:type="dxa"/>
            <w:tcBorders>
              <w:top w:val="nil"/>
              <w:left w:val="nil"/>
              <w:bottom w:val="single" w:sz="4" w:space="0" w:color="auto"/>
              <w:right w:val="single" w:sz="4" w:space="0" w:color="auto"/>
            </w:tcBorders>
            <w:shd w:val="clear" w:color="000000" w:fill="FFFFFF"/>
            <w:hideMark/>
          </w:tcPr>
          <w:p w14:paraId="28E95136" w14:textId="77777777" w:rsidR="00AD135D" w:rsidRPr="0045594F" w:rsidRDefault="00AD135D" w:rsidP="00872E0F">
            <w:pPr>
              <w:ind w:firstLine="0"/>
              <w:rPr>
                <w:rFonts w:eastAsia="Times New Roman"/>
                <w:szCs w:val="24"/>
              </w:rPr>
            </w:pPr>
            <w:r w:rsidRPr="0045594F">
              <w:rPr>
                <w:rFonts w:eastAsia="Times New Roman"/>
                <w:szCs w:val="24"/>
              </w:rPr>
              <w:t>2</w:t>
            </w:r>
          </w:p>
        </w:tc>
        <w:tc>
          <w:tcPr>
            <w:tcW w:w="1559" w:type="dxa"/>
            <w:tcBorders>
              <w:top w:val="nil"/>
              <w:left w:val="nil"/>
              <w:bottom w:val="single" w:sz="4" w:space="0" w:color="auto"/>
              <w:right w:val="single" w:sz="4" w:space="0" w:color="auto"/>
            </w:tcBorders>
            <w:shd w:val="clear" w:color="000000" w:fill="FFFFFF"/>
            <w:vAlign w:val="center"/>
            <w:hideMark/>
          </w:tcPr>
          <w:p w14:paraId="19DD4176" w14:textId="77777777" w:rsidR="00AD135D" w:rsidRPr="0045594F" w:rsidRDefault="00AD135D" w:rsidP="00872E0F">
            <w:pPr>
              <w:ind w:firstLine="0"/>
              <w:jc w:val="center"/>
              <w:rPr>
                <w:rFonts w:eastAsia="Times New Roman"/>
                <w:szCs w:val="24"/>
              </w:rPr>
            </w:pPr>
            <w:r w:rsidRPr="0045594F">
              <w:rPr>
                <w:rFonts w:eastAsia="Times New Roman"/>
                <w:szCs w:val="24"/>
              </w:rPr>
              <w:t>3</w:t>
            </w:r>
          </w:p>
        </w:tc>
        <w:tc>
          <w:tcPr>
            <w:tcW w:w="1172" w:type="dxa"/>
            <w:tcBorders>
              <w:top w:val="nil"/>
              <w:left w:val="nil"/>
              <w:bottom w:val="single" w:sz="4" w:space="0" w:color="auto"/>
              <w:right w:val="single" w:sz="4" w:space="0" w:color="auto"/>
            </w:tcBorders>
            <w:shd w:val="clear" w:color="000000" w:fill="FFFFFF"/>
            <w:vAlign w:val="center"/>
            <w:hideMark/>
          </w:tcPr>
          <w:p w14:paraId="58251239" w14:textId="77777777" w:rsidR="00AD135D" w:rsidRPr="0045594F" w:rsidRDefault="00AD135D" w:rsidP="00872E0F">
            <w:pPr>
              <w:ind w:firstLine="0"/>
              <w:jc w:val="center"/>
              <w:rPr>
                <w:rFonts w:eastAsia="Times New Roman"/>
                <w:szCs w:val="24"/>
              </w:rPr>
            </w:pPr>
            <w:r w:rsidRPr="0045594F">
              <w:rPr>
                <w:rFonts w:eastAsia="Times New Roman"/>
                <w:szCs w:val="24"/>
              </w:rPr>
              <w:t>4</w:t>
            </w:r>
          </w:p>
        </w:tc>
        <w:tc>
          <w:tcPr>
            <w:tcW w:w="1125" w:type="dxa"/>
            <w:tcBorders>
              <w:top w:val="nil"/>
              <w:left w:val="nil"/>
              <w:bottom w:val="single" w:sz="4" w:space="0" w:color="auto"/>
              <w:right w:val="single" w:sz="4" w:space="0" w:color="auto"/>
            </w:tcBorders>
            <w:shd w:val="clear" w:color="000000" w:fill="FFFFFF"/>
            <w:vAlign w:val="center"/>
            <w:hideMark/>
          </w:tcPr>
          <w:p w14:paraId="2139040D" w14:textId="77777777" w:rsidR="00AD135D" w:rsidRPr="0045594F" w:rsidRDefault="00AD135D" w:rsidP="00872E0F">
            <w:pPr>
              <w:ind w:firstLine="0"/>
              <w:jc w:val="center"/>
              <w:rPr>
                <w:rFonts w:eastAsia="Times New Roman"/>
                <w:szCs w:val="24"/>
              </w:rPr>
            </w:pPr>
            <w:r w:rsidRPr="0045594F">
              <w:rPr>
                <w:rFonts w:eastAsia="Times New Roman"/>
                <w:szCs w:val="24"/>
              </w:rPr>
              <w:t>5</w:t>
            </w:r>
          </w:p>
        </w:tc>
        <w:tc>
          <w:tcPr>
            <w:tcW w:w="785" w:type="dxa"/>
            <w:tcBorders>
              <w:top w:val="nil"/>
              <w:left w:val="nil"/>
              <w:bottom w:val="single" w:sz="4" w:space="0" w:color="auto"/>
              <w:right w:val="single" w:sz="4" w:space="0" w:color="auto"/>
            </w:tcBorders>
            <w:shd w:val="clear" w:color="000000" w:fill="FFFFFF"/>
            <w:vAlign w:val="center"/>
            <w:hideMark/>
          </w:tcPr>
          <w:p w14:paraId="235D3D6B" w14:textId="77777777" w:rsidR="00AD135D" w:rsidRPr="0045594F" w:rsidRDefault="00AD135D" w:rsidP="00872E0F">
            <w:pPr>
              <w:ind w:firstLine="0"/>
              <w:jc w:val="center"/>
              <w:rPr>
                <w:rFonts w:eastAsia="Times New Roman"/>
                <w:szCs w:val="24"/>
              </w:rPr>
            </w:pPr>
            <w:r w:rsidRPr="0045594F">
              <w:rPr>
                <w:rFonts w:eastAsia="Times New Roman"/>
                <w:szCs w:val="24"/>
              </w:rPr>
              <w:t>6</w:t>
            </w:r>
          </w:p>
        </w:tc>
        <w:tc>
          <w:tcPr>
            <w:tcW w:w="741" w:type="dxa"/>
            <w:tcBorders>
              <w:top w:val="nil"/>
              <w:left w:val="nil"/>
              <w:bottom w:val="single" w:sz="4" w:space="0" w:color="auto"/>
              <w:right w:val="single" w:sz="4" w:space="0" w:color="auto"/>
            </w:tcBorders>
            <w:shd w:val="clear" w:color="000000" w:fill="FFFFFF"/>
            <w:vAlign w:val="center"/>
            <w:hideMark/>
          </w:tcPr>
          <w:p w14:paraId="4B09EB6A" w14:textId="77777777" w:rsidR="00AD135D" w:rsidRPr="0045594F" w:rsidRDefault="00AD135D" w:rsidP="00872E0F">
            <w:pPr>
              <w:ind w:firstLine="0"/>
              <w:jc w:val="center"/>
              <w:rPr>
                <w:rFonts w:eastAsia="Times New Roman"/>
                <w:szCs w:val="24"/>
              </w:rPr>
            </w:pPr>
            <w:r w:rsidRPr="0045594F">
              <w:rPr>
                <w:rFonts w:eastAsia="Times New Roman"/>
                <w:szCs w:val="24"/>
              </w:rPr>
              <w:t>7</w:t>
            </w:r>
          </w:p>
        </w:tc>
        <w:tc>
          <w:tcPr>
            <w:tcW w:w="1125" w:type="dxa"/>
            <w:tcBorders>
              <w:top w:val="nil"/>
              <w:left w:val="nil"/>
              <w:bottom w:val="single" w:sz="4" w:space="0" w:color="auto"/>
              <w:right w:val="single" w:sz="4" w:space="0" w:color="auto"/>
            </w:tcBorders>
            <w:shd w:val="clear" w:color="000000" w:fill="FFFFFF"/>
            <w:vAlign w:val="center"/>
            <w:hideMark/>
          </w:tcPr>
          <w:p w14:paraId="56992E87" w14:textId="77777777" w:rsidR="00AD135D" w:rsidRPr="0045594F" w:rsidRDefault="00AD135D" w:rsidP="00872E0F">
            <w:pPr>
              <w:ind w:firstLine="0"/>
              <w:jc w:val="center"/>
              <w:rPr>
                <w:rFonts w:eastAsia="Times New Roman"/>
                <w:szCs w:val="24"/>
              </w:rPr>
            </w:pPr>
            <w:r w:rsidRPr="0045594F">
              <w:rPr>
                <w:rFonts w:eastAsia="Times New Roman"/>
                <w:szCs w:val="24"/>
              </w:rPr>
              <w:t>8</w:t>
            </w:r>
          </w:p>
        </w:tc>
        <w:tc>
          <w:tcPr>
            <w:tcW w:w="1005" w:type="dxa"/>
            <w:tcBorders>
              <w:top w:val="nil"/>
              <w:left w:val="nil"/>
              <w:bottom w:val="single" w:sz="4" w:space="0" w:color="auto"/>
              <w:right w:val="single" w:sz="4" w:space="0" w:color="auto"/>
            </w:tcBorders>
            <w:shd w:val="clear" w:color="000000" w:fill="FFFFFF"/>
            <w:vAlign w:val="center"/>
            <w:hideMark/>
          </w:tcPr>
          <w:p w14:paraId="4D9AD5E5" w14:textId="77777777" w:rsidR="00AD135D" w:rsidRPr="0045594F" w:rsidRDefault="00AD135D" w:rsidP="00872E0F">
            <w:pPr>
              <w:ind w:firstLine="0"/>
              <w:jc w:val="center"/>
              <w:rPr>
                <w:rFonts w:eastAsia="Times New Roman"/>
                <w:szCs w:val="24"/>
              </w:rPr>
            </w:pPr>
            <w:r w:rsidRPr="0045594F">
              <w:rPr>
                <w:rFonts w:eastAsia="Times New Roman"/>
                <w:szCs w:val="24"/>
              </w:rPr>
              <w:t>9</w:t>
            </w:r>
          </w:p>
        </w:tc>
        <w:tc>
          <w:tcPr>
            <w:tcW w:w="1005" w:type="dxa"/>
            <w:tcBorders>
              <w:top w:val="nil"/>
              <w:left w:val="nil"/>
              <w:bottom w:val="single" w:sz="4" w:space="0" w:color="auto"/>
              <w:right w:val="single" w:sz="4" w:space="0" w:color="auto"/>
            </w:tcBorders>
            <w:shd w:val="clear" w:color="000000" w:fill="FFFFFF"/>
            <w:vAlign w:val="center"/>
            <w:hideMark/>
          </w:tcPr>
          <w:p w14:paraId="480C9EC3" w14:textId="77777777" w:rsidR="00AD135D" w:rsidRPr="0045594F" w:rsidRDefault="00AD135D" w:rsidP="00872E0F">
            <w:pPr>
              <w:ind w:firstLine="0"/>
              <w:jc w:val="center"/>
              <w:rPr>
                <w:rFonts w:eastAsia="Times New Roman"/>
                <w:szCs w:val="24"/>
              </w:rPr>
            </w:pPr>
            <w:r w:rsidRPr="0045594F">
              <w:rPr>
                <w:rFonts w:eastAsia="Times New Roman"/>
                <w:szCs w:val="24"/>
              </w:rPr>
              <w:t>9</w:t>
            </w:r>
          </w:p>
        </w:tc>
      </w:tr>
      <w:tr w:rsidR="00872E0F" w:rsidRPr="0045594F" w14:paraId="55756F23" w14:textId="77777777" w:rsidTr="00872E0F">
        <w:trPr>
          <w:trHeight w:val="20"/>
          <w:jc w:val="center"/>
        </w:trPr>
        <w:tc>
          <w:tcPr>
            <w:tcW w:w="994" w:type="dxa"/>
            <w:tcBorders>
              <w:top w:val="nil"/>
              <w:left w:val="single" w:sz="4" w:space="0" w:color="auto"/>
              <w:bottom w:val="single" w:sz="4" w:space="0" w:color="auto"/>
              <w:right w:val="single" w:sz="4" w:space="0" w:color="auto"/>
            </w:tcBorders>
            <w:shd w:val="clear" w:color="000000" w:fill="FFFFFF"/>
            <w:vAlign w:val="center"/>
            <w:hideMark/>
          </w:tcPr>
          <w:p w14:paraId="7DCBCFD1" w14:textId="77777777" w:rsidR="00AD135D" w:rsidRPr="0045594F" w:rsidRDefault="00AD135D" w:rsidP="00872E0F">
            <w:pPr>
              <w:ind w:firstLine="0"/>
              <w:jc w:val="center"/>
              <w:rPr>
                <w:rFonts w:eastAsia="Times New Roman"/>
                <w:szCs w:val="24"/>
              </w:rPr>
            </w:pPr>
            <w:r w:rsidRPr="0045594F">
              <w:rPr>
                <w:rFonts w:eastAsia="Times New Roman"/>
                <w:szCs w:val="24"/>
              </w:rPr>
              <w:t>1</w:t>
            </w:r>
          </w:p>
        </w:tc>
        <w:tc>
          <w:tcPr>
            <w:tcW w:w="1836" w:type="dxa"/>
            <w:tcBorders>
              <w:top w:val="nil"/>
              <w:left w:val="nil"/>
              <w:bottom w:val="single" w:sz="4" w:space="0" w:color="auto"/>
              <w:right w:val="single" w:sz="4" w:space="0" w:color="auto"/>
            </w:tcBorders>
            <w:shd w:val="clear" w:color="000000" w:fill="FFFFFF"/>
            <w:hideMark/>
          </w:tcPr>
          <w:p w14:paraId="0EF08A74" w14:textId="77777777" w:rsidR="00AD135D" w:rsidRPr="0045594F" w:rsidRDefault="00AD135D" w:rsidP="00872E0F">
            <w:pPr>
              <w:ind w:firstLine="0"/>
              <w:rPr>
                <w:rFonts w:eastAsia="Times New Roman"/>
                <w:szCs w:val="24"/>
              </w:rPr>
            </w:pPr>
            <w:r w:rsidRPr="0045594F">
              <w:rPr>
                <w:rFonts w:eastAsia="Times New Roman"/>
                <w:szCs w:val="24"/>
              </w:rPr>
              <w:t xml:space="preserve">Замена оконных блоков </w:t>
            </w:r>
          </w:p>
        </w:tc>
        <w:tc>
          <w:tcPr>
            <w:tcW w:w="1559" w:type="dxa"/>
            <w:tcBorders>
              <w:top w:val="nil"/>
              <w:left w:val="nil"/>
              <w:bottom w:val="single" w:sz="4" w:space="0" w:color="auto"/>
              <w:right w:val="single" w:sz="4" w:space="0" w:color="auto"/>
            </w:tcBorders>
            <w:shd w:val="clear" w:color="000000" w:fill="FFFFFF"/>
            <w:vAlign w:val="center"/>
            <w:hideMark/>
          </w:tcPr>
          <w:p w14:paraId="3CFC2BA1" w14:textId="77777777" w:rsidR="00AD135D" w:rsidRPr="0045594F" w:rsidRDefault="00AD135D" w:rsidP="00872E0F">
            <w:pPr>
              <w:ind w:firstLine="0"/>
              <w:jc w:val="center"/>
              <w:rPr>
                <w:rFonts w:eastAsia="Times New Roman"/>
                <w:szCs w:val="24"/>
              </w:rPr>
            </w:pPr>
            <w:r w:rsidRPr="0045594F">
              <w:rPr>
                <w:rFonts w:eastAsia="Times New Roman"/>
                <w:szCs w:val="24"/>
              </w:rPr>
              <w:t>411</w:t>
            </w:r>
          </w:p>
        </w:tc>
        <w:tc>
          <w:tcPr>
            <w:tcW w:w="1172" w:type="dxa"/>
            <w:tcBorders>
              <w:top w:val="nil"/>
              <w:left w:val="nil"/>
              <w:bottom w:val="single" w:sz="4" w:space="0" w:color="auto"/>
              <w:right w:val="single" w:sz="4" w:space="0" w:color="auto"/>
            </w:tcBorders>
            <w:shd w:val="clear" w:color="000000" w:fill="FFFFFF"/>
            <w:vAlign w:val="center"/>
            <w:hideMark/>
          </w:tcPr>
          <w:p w14:paraId="31228EC3" w14:textId="77777777" w:rsidR="00AD135D" w:rsidRPr="0045594F" w:rsidRDefault="00AD135D" w:rsidP="00872E0F">
            <w:pPr>
              <w:ind w:firstLine="0"/>
              <w:jc w:val="center"/>
              <w:rPr>
                <w:rFonts w:eastAsia="Times New Roman"/>
                <w:szCs w:val="24"/>
              </w:rPr>
            </w:pPr>
            <w:r w:rsidRPr="0045594F">
              <w:rPr>
                <w:rFonts w:eastAsia="Times New Roman"/>
                <w:szCs w:val="24"/>
              </w:rPr>
              <w:t>Шт.</w:t>
            </w:r>
          </w:p>
        </w:tc>
        <w:tc>
          <w:tcPr>
            <w:tcW w:w="1125" w:type="dxa"/>
            <w:tcBorders>
              <w:top w:val="nil"/>
              <w:left w:val="nil"/>
              <w:bottom w:val="single" w:sz="4" w:space="0" w:color="auto"/>
              <w:right w:val="single" w:sz="4" w:space="0" w:color="auto"/>
            </w:tcBorders>
            <w:shd w:val="clear" w:color="000000" w:fill="FFFFFF"/>
            <w:vAlign w:val="center"/>
            <w:hideMark/>
          </w:tcPr>
          <w:p w14:paraId="15CBAF6D" w14:textId="77777777" w:rsidR="00AD135D" w:rsidRPr="0045594F" w:rsidRDefault="00AD135D" w:rsidP="00872E0F">
            <w:pPr>
              <w:ind w:firstLine="0"/>
              <w:jc w:val="center"/>
              <w:rPr>
                <w:rFonts w:eastAsia="Times New Roman"/>
                <w:szCs w:val="24"/>
              </w:rPr>
            </w:pPr>
            <w:r w:rsidRPr="0045594F">
              <w:rPr>
                <w:rFonts w:eastAsia="Times New Roman"/>
                <w:szCs w:val="24"/>
              </w:rPr>
              <w:t>67</w:t>
            </w:r>
          </w:p>
        </w:tc>
        <w:tc>
          <w:tcPr>
            <w:tcW w:w="785" w:type="dxa"/>
            <w:tcBorders>
              <w:top w:val="nil"/>
              <w:left w:val="nil"/>
              <w:bottom w:val="single" w:sz="4" w:space="0" w:color="auto"/>
              <w:right w:val="single" w:sz="4" w:space="0" w:color="auto"/>
            </w:tcBorders>
            <w:shd w:val="clear" w:color="000000" w:fill="FFFFFF"/>
            <w:vAlign w:val="center"/>
            <w:hideMark/>
          </w:tcPr>
          <w:p w14:paraId="4215A13E" w14:textId="77777777" w:rsidR="00AD135D" w:rsidRPr="0045594F" w:rsidRDefault="00AD135D" w:rsidP="00872E0F">
            <w:pPr>
              <w:ind w:firstLine="0"/>
              <w:jc w:val="center"/>
              <w:rPr>
                <w:rFonts w:eastAsia="Times New Roman"/>
                <w:szCs w:val="24"/>
              </w:rPr>
            </w:pPr>
            <w:r w:rsidRPr="0045594F">
              <w:rPr>
                <w:rFonts w:eastAsia="Times New Roman"/>
                <w:szCs w:val="24"/>
              </w:rPr>
              <w:t>54</w:t>
            </w:r>
          </w:p>
        </w:tc>
        <w:tc>
          <w:tcPr>
            <w:tcW w:w="741" w:type="dxa"/>
            <w:tcBorders>
              <w:top w:val="nil"/>
              <w:left w:val="nil"/>
              <w:bottom w:val="single" w:sz="4" w:space="0" w:color="auto"/>
              <w:right w:val="single" w:sz="4" w:space="0" w:color="auto"/>
            </w:tcBorders>
            <w:shd w:val="clear" w:color="000000" w:fill="FFFFFF"/>
            <w:vAlign w:val="center"/>
            <w:hideMark/>
          </w:tcPr>
          <w:p w14:paraId="52D7ADA6" w14:textId="77777777" w:rsidR="00AD135D" w:rsidRPr="0045594F" w:rsidRDefault="00AD135D" w:rsidP="00872E0F">
            <w:pPr>
              <w:ind w:firstLine="0"/>
              <w:jc w:val="center"/>
              <w:rPr>
                <w:rFonts w:eastAsia="Times New Roman"/>
                <w:szCs w:val="24"/>
              </w:rPr>
            </w:pPr>
            <w:r w:rsidRPr="0045594F">
              <w:rPr>
                <w:rFonts w:eastAsia="Times New Roman"/>
                <w:szCs w:val="24"/>
              </w:rPr>
              <w:t>74</w:t>
            </w:r>
          </w:p>
        </w:tc>
        <w:tc>
          <w:tcPr>
            <w:tcW w:w="1125" w:type="dxa"/>
            <w:tcBorders>
              <w:top w:val="nil"/>
              <w:left w:val="nil"/>
              <w:bottom w:val="single" w:sz="4" w:space="0" w:color="auto"/>
              <w:right w:val="single" w:sz="4" w:space="0" w:color="auto"/>
            </w:tcBorders>
            <w:shd w:val="clear" w:color="000000" w:fill="FFFFFF"/>
            <w:vAlign w:val="center"/>
            <w:hideMark/>
          </w:tcPr>
          <w:p w14:paraId="372DA940" w14:textId="77777777" w:rsidR="00AD135D" w:rsidRPr="0045594F" w:rsidRDefault="00AD135D" w:rsidP="00872E0F">
            <w:pPr>
              <w:ind w:firstLine="0"/>
              <w:jc w:val="center"/>
              <w:rPr>
                <w:rFonts w:eastAsia="Times New Roman"/>
                <w:szCs w:val="24"/>
              </w:rPr>
            </w:pPr>
            <w:r w:rsidRPr="0045594F">
              <w:rPr>
                <w:rFonts w:eastAsia="Times New Roman"/>
                <w:szCs w:val="24"/>
              </w:rPr>
              <w:t>42</w:t>
            </w:r>
          </w:p>
        </w:tc>
        <w:tc>
          <w:tcPr>
            <w:tcW w:w="1005" w:type="dxa"/>
            <w:tcBorders>
              <w:top w:val="nil"/>
              <w:left w:val="nil"/>
              <w:bottom w:val="single" w:sz="4" w:space="0" w:color="auto"/>
              <w:right w:val="single" w:sz="4" w:space="0" w:color="auto"/>
            </w:tcBorders>
            <w:shd w:val="clear" w:color="000000" w:fill="FFFFFF"/>
            <w:vAlign w:val="center"/>
            <w:hideMark/>
          </w:tcPr>
          <w:p w14:paraId="6DC2BDF6" w14:textId="77777777" w:rsidR="00AD135D" w:rsidRPr="0045594F" w:rsidRDefault="00AD135D" w:rsidP="00872E0F">
            <w:pPr>
              <w:ind w:firstLine="0"/>
              <w:jc w:val="center"/>
              <w:rPr>
                <w:rFonts w:eastAsia="Times New Roman"/>
                <w:szCs w:val="24"/>
              </w:rPr>
            </w:pPr>
            <w:r w:rsidRPr="0045594F">
              <w:rPr>
                <w:rFonts w:eastAsia="Times New Roman"/>
                <w:szCs w:val="24"/>
              </w:rPr>
              <w:t>87</w:t>
            </w:r>
          </w:p>
        </w:tc>
        <w:tc>
          <w:tcPr>
            <w:tcW w:w="1005" w:type="dxa"/>
            <w:tcBorders>
              <w:top w:val="nil"/>
              <w:left w:val="nil"/>
              <w:bottom w:val="single" w:sz="4" w:space="0" w:color="auto"/>
              <w:right w:val="single" w:sz="4" w:space="0" w:color="auto"/>
            </w:tcBorders>
            <w:shd w:val="clear" w:color="000000" w:fill="FFFFFF"/>
            <w:vAlign w:val="center"/>
            <w:hideMark/>
          </w:tcPr>
          <w:p w14:paraId="62FE6BAB" w14:textId="77777777" w:rsidR="00AD135D" w:rsidRPr="0045594F" w:rsidRDefault="00AD135D" w:rsidP="00872E0F">
            <w:pPr>
              <w:ind w:firstLine="0"/>
              <w:jc w:val="center"/>
              <w:rPr>
                <w:rFonts w:eastAsia="Times New Roman"/>
                <w:szCs w:val="24"/>
              </w:rPr>
            </w:pPr>
            <w:r w:rsidRPr="0045594F">
              <w:rPr>
                <w:rFonts w:eastAsia="Times New Roman"/>
                <w:szCs w:val="24"/>
              </w:rPr>
              <w:t>87</w:t>
            </w:r>
          </w:p>
        </w:tc>
      </w:tr>
      <w:tr w:rsidR="00872E0F" w:rsidRPr="0045594F" w14:paraId="10227CC8" w14:textId="77777777" w:rsidTr="00872E0F">
        <w:trPr>
          <w:trHeight w:val="20"/>
          <w:jc w:val="center"/>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14:paraId="153580C3" w14:textId="77777777" w:rsidR="00AD135D" w:rsidRPr="0045594F" w:rsidRDefault="00AD135D" w:rsidP="00872E0F">
            <w:pPr>
              <w:ind w:firstLine="0"/>
              <w:jc w:val="center"/>
              <w:rPr>
                <w:rFonts w:eastAsia="Times New Roman"/>
                <w:szCs w:val="24"/>
              </w:rPr>
            </w:pPr>
            <w:r w:rsidRPr="0045594F">
              <w:rPr>
                <w:rFonts w:eastAsia="Times New Roman"/>
                <w:szCs w:val="24"/>
              </w:rPr>
              <w:t>2</w:t>
            </w:r>
          </w:p>
        </w:tc>
        <w:tc>
          <w:tcPr>
            <w:tcW w:w="1836" w:type="dxa"/>
            <w:tcBorders>
              <w:top w:val="nil"/>
              <w:left w:val="nil"/>
              <w:bottom w:val="single" w:sz="4" w:space="0" w:color="auto"/>
              <w:right w:val="single" w:sz="4" w:space="0" w:color="auto"/>
            </w:tcBorders>
            <w:shd w:val="clear" w:color="000000" w:fill="FFFFFF"/>
            <w:hideMark/>
          </w:tcPr>
          <w:p w14:paraId="409973A9" w14:textId="77777777" w:rsidR="00AD135D" w:rsidRPr="0045594F" w:rsidRDefault="00AD135D" w:rsidP="00872E0F">
            <w:pPr>
              <w:ind w:firstLine="0"/>
              <w:rPr>
                <w:rFonts w:eastAsia="Times New Roman"/>
                <w:szCs w:val="24"/>
              </w:rPr>
            </w:pPr>
            <w:r w:rsidRPr="0045594F">
              <w:rPr>
                <w:rFonts w:eastAsia="Times New Roman"/>
                <w:szCs w:val="24"/>
              </w:rPr>
              <w:t>Установка термостатических клапанов на радиаторы отопления</w:t>
            </w:r>
          </w:p>
        </w:tc>
        <w:tc>
          <w:tcPr>
            <w:tcW w:w="1559" w:type="dxa"/>
            <w:tcBorders>
              <w:top w:val="nil"/>
              <w:left w:val="nil"/>
              <w:bottom w:val="single" w:sz="4" w:space="0" w:color="auto"/>
              <w:right w:val="single" w:sz="4" w:space="0" w:color="auto"/>
            </w:tcBorders>
            <w:shd w:val="clear" w:color="000000" w:fill="FFFFFF"/>
            <w:vAlign w:val="center"/>
            <w:hideMark/>
          </w:tcPr>
          <w:p w14:paraId="59F6E46C" w14:textId="77777777" w:rsidR="00AD135D" w:rsidRPr="0045594F" w:rsidRDefault="00AD135D" w:rsidP="00872E0F">
            <w:pPr>
              <w:ind w:firstLine="0"/>
              <w:jc w:val="center"/>
              <w:rPr>
                <w:rFonts w:eastAsia="Times New Roman"/>
                <w:szCs w:val="24"/>
              </w:rPr>
            </w:pPr>
            <w:r w:rsidRPr="0045594F">
              <w:rPr>
                <w:rFonts w:eastAsia="Times New Roman"/>
                <w:szCs w:val="24"/>
              </w:rPr>
              <w:t>157</w:t>
            </w:r>
          </w:p>
        </w:tc>
        <w:tc>
          <w:tcPr>
            <w:tcW w:w="1172" w:type="dxa"/>
            <w:tcBorders>
              <w:top w:val="nil"/>
              <w:left w:val="nil"/>
              <w:bottom w:val="single" w:sz="4" w:space="0" w:color="auto"/>
              <w:right w:val="single" w:sz="4" w:space="0" w:color="auto"/>
            </w:tcBorders>
            <w:shd w:val="clear" w:color="000000" w:fill="FFFFFF"/>
            <w:vAlign w:val="center"/>
            <w:hideMark/>
          </w:tcPr>
          <w:p w14:paraId="6FA5EEC1" w14:textId="77777777" w:rsidR="00AD135D" w:rsidRPr="0045594F" w:rsidRDefault="00AD135D" w:rsidP="00872E0F">
            <w:pPr>
              <w:ind w:firstLine="0"/>
              <w:jc w:val="center"/>
              <w:rPr>
                <w:rFonts w:eastAsia="Times New Roman"/>
                <w:szCs w:val="24"/>
              </w:rPr>
            </w:pPr>
            <w:r w:rsidRPr="0045594F">
              <w:rPr>
                <w:rFonts w:eastAsia="Times New Roman"/>
                <w:szCs w:val="24"/>
              </w:rPr>
              <w:t>Шт.</w:t>
            </w:r>
          </w:p>
        </w:tc>
        <w:tc>
          <w:tcPr>
            <w:tcW w:w="1125" w:type="dxa"/>
            <w:tcBorders>
              <w:top w:val="nil"/>
              <w:left w:val="nil"/>
              <w:bottom w:val="single" w:sz="4" w:space="0" w:color="auto"/>
              <w:right w:val="single" w:sz="4" w:space="0" w:color="auto"/>
            </w:tcBorders>
            <w:shd w:val="clear" w:color="000000" w:fill="FFFFFF"/>
            <w:vAlign w:val="center"/>
            <w:hideMark/>
          </w:tcPr>
          <w:p w14:paraId="4BC5550E" w14:textId="77777777" w:rsidR="00AD135D" w:rsidRPr="0045594F" w:rsidRDefault="00AD135D" w:rsidP="00872E0F">
            <w:pPr>
              <w:ind w:firstLine="0"/>
              <w:jc w:val="center"/>
              <w:rPr>
                <w:rFonts w:eastAsia="Times New Roman"/>
                <w:szCs w:val="24"/>
              </w:rPr>
            </w:pPr>
          </w:p>
        </w:tc>
        <w:tc>
          <w:tcPr>
            <w:tcW w:w="785" w:type="dxa"/>
            <w:tcBorders>
              <w:top w:val="nil"/>
              <w:left w:val="nil"/>
              <w:bottom w:val="single" w:sz="4" w:space="0" w:color="auto"/>
              <w:right w:val="single" w:sz="4" w:space="0" w:color="auto"/>
            </w:tcBorders>
            <w:shd w:val="clear" w:color="000000" w:fill="FFFFFF"/>
            <w:vAlign w:val="center"/>
            <w:hideMark/>
          </w:tcPr>
          <w:p w14:paraId="6C5CC623" w14:textId="77777777" w:rsidR="00AD135D" w:rsidRPr="0045594F" w:rsidRDefault="00AD135D" w:rsidP="00872E0F">
            <w:pPr>
              <w:ind w:firstLine="0"/>
              <w:jc w:val="center"/>
              <w:rPr>
                <w:rFonts w:eastAsia="Times New Roman"/>
                <w:szCs w:val="24"/>
              </w:rPr>
            </w:pPr>
            <w:r w:rsidRPr="0045594F">
              <w:rPr>
                <w:rFonts w:eastAsia="Times New Roman"/>
                <w:szCs w:val="24"/>
              </w:rPr>
              <w:t>15</w:t>
            </w:r>
          </w:p>
        </w:tc>
        <w:tc>
          <w:tcPr>
            <w:tcW w:w="741" w:type="dxa"/>
            <w:tcBorders>
              <w:top w:val="nil"/>
              <w:left w:val="nil"/>
              <w:bottom w:val="single" w:sz="4" w:space="0" w:color="auto"/>
              <w:right w:val="single" w:sz="4" w:space="0" w:color="auto"/>
            </w:tcBorders>
            <w:shd w:val="clear" w:color="000000" w:fill="FFFFFF"/>
            <w:vAlign w:val="center"/>
            <w:hideMark/>
          </w:tcPr>
          <w:p w14:paraId="3E2A1491" w14:textId="77777777" w:rsidR="00AD135D" w:rsidRPr="0045594F" w:rsidRDefault="00AD135D" w:rsidP="00872E0F">
            <w:pPr>
              <w:ind w:firstLine="0"/>
              <w:jc w:val="center"/>
              <w:rPr>
                <w:rFonts w:eastAsia="Times New Roman"/>
                <w:szCs w:val="24"/>
              </w:rPr>
            </w:pPr>
            <w:r w:rsidRPr="0045594F">
              <w:rPr>
                <w:rFonts w:eastAsia="Times New Roman"/>
                <w:szCs w:val="24"/>
              </w:rPr>
              <w:t>111</w:t>
            </w:r>
          </w:p>
        </w:tc>
        <w:tc>
          <w:tcPr>
            <w:tcW w:w="1125" w:type="dxa"/>
            <w:tcBorders>
              <w:top w:val="nil"/>
              <w:left w:val="nil"/>
              <w:bottom w:val="single" w:sz="4" w:space="0" w:color="auto"/>
              <w:right w:val="single" w:sz="4" w:space="0" w:color="auto"/>
            </w:tcBorders>
            <w:shd w:val="clear" w:color="000000" w:fill="FFFFFF"/>
            <w:vAlign w:val="center"/>
            <w:hideMark/>
          </w:tcPr>
          <w:p w14:paraId="6F63CF39" w14:textId="77777777" w:rsidR="00AD135D" w:rsidRPr="0045594F" w:rsidRDefault="00AD135D" w:rsidP="00872E0F">
            <w:pPr>
              <w:ind w:firstLine="0"/>
              <w:jc w:val="center"/>
              <w:rPr>
                <w:rFonts w:eastAsia="Times New Roman"/>
                <w:szCs w:val="24"/>
              </w:rPr>
            </w:pPr>
            <w:r w:rsidRPr="0045594F">
              <w:rPr>
                <w:rFonts w:eastAsia="Times New Roman"/>
                <w:szCs w:val="24"/>
              </w:rPr>
              <w:t>31</w:t>
            </w:r>
          </w:p>
        </w:tc>
        <w:tc>
          <w:tcPr>
            <w:tcW w:w="1005" w:type="dxa"/>
            <w:tcBorders>
              <w:top w:val="nil"/>
              <w:left w:val="nil"/>
              <w:bottom w:val="single" w:sz="4" w:space="0" w:color="auto"/>
              <w:right w:val="single" w:sz="4" w:space="0" w:color="auto"/>
            </w:tcBorders>
            <w:shd w:val="clear" w:color="000000" w:fill="FFFFFF"/>
            <w:vAlign w:val="center"/>
            <w:hideMark/>
          </w:tcPr>
          <w:p w14:paraId="6311A1A9" w14:textId="77777777" w:rsidR="00AD135D" w:rsidRPr="0045594F" w:rsidRDefault="00AD135D" w:rsidP="00872E0F">
            <w:pPr>
              <w:ind w:firstLine="0"/>
              <w:jc w:val="center"/>
              <w:rPr>
                <w:rFonts w:eastAsia="Times New Roman"/>
                <w:szCs w:val="24"/>
              </w:rPr>
            </w:pPr>
          </w:p>
        </w:tc>
        <w:tc>
          <w:tcPr>
            <w:tcW w:w="1005" w:type="dxa"/>
            <w:tcBorders>
              <w:top w:val="nil"/>
              <w:left w:val="nil"/>
              <w:bottom w:val="single" w:sz="4" w:space="0" w:color="auto"/>
              <w:right w:val="single" w:sz="4" w:space="0" w:color="auto"/>
            </w:tcBorders>
            <w:shd w:val="clear" w:color="000000" w:fill="FFFFFF"/>
            <w:vAlign w:val="center"/>
            <w:hideMark/>
          </w:tcPr>
          <w:p w14:paraId="3673B639" w14:textId="77777777" w:rsidR="00AD135D" w:rsidRPr="0045594F" w:rsidRDefault="00AD135D" w:rsidP="00872E0F">
            <w:pPr>
              <w:ind w:firstLine="0"/>
              <w:jc w:val="center"/>
              <w:rPr>
                <w:rFonts w:eastAsia="Times New Roman"/>
                <w:szCs w:val="24"/>
              </w:rPr>
            </w:pPr>
          </w:p>
        </w:tc>
      </w:tr>
      <w:tr w:rsidR="00872E0F" w:rsidRPr="0045594F" w14:paraId="047B94D1" w14:textId="77777777" w:rsidTr="00872E0F">
        <w:trPr>
          <w:trHeight w:val="20"/>
          <w:jc w:val="center"/>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619B07E" w14:textId="77777777" w:rsidR="00AD135D" w:rsidRPr="0045594F" w:rsidRDefault="00AD135D" w:rsidP="00872E0F">
            <w:pPr>
              <w:ind w:firstLine="0"/>
              <w:jc w:val="center"/>
              <w:rPr>
                <w:rFonts w:eastAsia="Times New Roman"/>
                <w:szCs w:val="24"/>
              </w:rPr>
            </w:pPr>
            <w:r w:rsidRPr="0045594F">
              <w:rPr>
                <w:rFonts w:eastAsia="Times New Roman"/>
                <w:szCs w:val="24"/>
              </w:rPr>
              <w:t>Итого:</w:t>
            </w:r>
          </w:p>
        </w:tc>
        <w:tc>
          <w:tcPr>
            <w:tcW w:w="1559" w:type="dxa"/>
            <w:tcBorders>
              <w:top w:val="nil"/>
              <w:left w:val="nil"/>
              <w:bottom w:val="single" w:sz="4" w:space="0" w:color="auto"/>
              <w:right w:val="single" w:sz="4" w:space="0" w:color="auto"/>
            </w:tcBorders>
            <w:shd w:val="clear" w:color="000000" w:fill="FFFFFF"/>
            <w:vAlign w:val="center"/>
            <w:hideMark/>
          </w:tcPr>
          <w:p w14:paraId="72948F36" w14:textId="77777777" w:rsidR="00AD135D" w:rsidRPr="0045594F" w:rsidRDefault="00AD135D" w:rsidP="00872E0F">
            <w:pPr>
              <w:ind w:firstLine="0"/>
              <w:jc w:val="center"/>
              <w:rPr>
                <w:rFonts w:eastAsia="Times New Roman"/>
                <w:szCs w:val="24"/>
              </w:rPr>
            </w:pPr>
            <w:r w:rsidRPr="0045594F">
              <w:rPr>
                <w:rFonts w:eastAsia="Times New Roman"/>
                <w:szCs w:val="24"/>
              </w:rPr>
              <w:t>2424</w:t>
            </w:r>
          </w:p>
        </w:tc>
        <w:tc>
          <w:tcPr>
            <w:tcW w:w="1172" w:type="dxa"/>
            <w:tcBorders>
              <w:top w:val="nil"/>
              <w:left w:val="nil"/>
              <w:bottom w:val="single" w:sz="4" w:space="0" w:color="auto"/>
              <w:right w:val="single" w:sz="4" w:space="0" w:color="auto"/>
            </w:tcBorders>
            <w:shd w:val="clear" w:color="000000" w:fill="FFFFFF"/>
            <w:vAlign w:val="center"/>
            <w:hideMark/>
          </w:tcPr>
          <w:p w14:paraId="484708B9" w14:textId="77777777" w:rsidR="00AD135D" w:rsidRPr="0045594F" w:rsidRDefault="00AD135D" w:rsidP="00872E0F">
            <w:pPr>
              <w:ind w:firstLine="0"/>
              <w:jc w:val="center"/>
              <w:rPr>
                <w:rFonts w:eastAsia="Times New Roman"/>
                <w:szCs w:val="24"/>
              </w:rPr>
            </w:pPr>
            <w:r w:rsidRPr="0045594F">
              <w:rPr>
                <w:rFonts w:eastAsia="Times New Roman"/>
                <w:szCs w:val="24"/>
              </w:rPr>
              <w:t>Шт.</w:t>
            </w:r>
          </w:p>
        </w:tc>
        <w:tc>
          <w:tcPr>
            <w:tcW w:w="1125" w:type="dxa"/>
            <w:tcBorders>
              <w:top w:val="nil"/>
              <w:left w:val="nil"/>
              <w:bottom w:val="single" w:sz="4" w:space="0" w:color="auto"/>
              <w:right w:val="single" w:sz="4" w:space="0" w:color="auto"/>
            </w:tcBorders>
            <w:shd w:val="clear" w:color="000000" w:fill="FFFFFF"/>
            <w:vAlign w:val="center"/>
            <w:hideMark/>
          </w:tcPr>
          <w:p w14:paraId="68266FA8" w14:textId="77777777" w:rsidR="00AD135D" w:rsidRPr="0045594F" w:rsidRDefault="00AD135D" w:rsidP="00872E0F">
            <w:pPr>
              <w:ind w:firstLine="0"/>
              <w:jc w:val="center"/>
              <w:rPr>
                <w:rFonts w:eastAsia="Times New Roman"/>
                <w:szCs w:val="24"/>
              </w:rPr>
            </w:pPr>
            <w:r w:rsidRPr="0045594F">
              <w:rPr>
                <w:rFonts w:eastAsia="Times New Roman"/>
                <w:szCs w:val="24"/>
              </w:rPr>
              <w:t>760</w:t>
            </w:r>
          </w:p>
        </w:tc>
        <w:tc>
          <w:tcPr>
            <w:tcW w:w="785" w:type="dxa"/>
            <w:tcBorders>
              <w:top w:val="nil"/>
              <w:left w:val="nil"/>
              <w:bottom w:val="single" w:sz="4" w:space="0" w:color="auto"/>
              <w:right w:val="single" w:sz="4" w:space="0" w:color="auto"/>
            </w:tcBorders>
            <w:shd w:val="clear" w:color="000000" w:fill="FFFFFF"/>
            <w:vAlign w:val="center"/>
            <w:hideMark/>
          </w:tcPr>
          <w:p w14:paraId="259660B1" w14:textId="77777777" w:rsidR="00AD135D" w:rsidRPr="0045594F" w:rsidRDefault="00AD135D" w:rsidP="00872E0F">
            <w:pPr>
              <w:ind w:firstLine="0"/>
              <w:jc w:val="center"/>
              <w:rPr>
                <w:rFonts w:eastAsia="Times New Roman"/>
                <w:szCs w:val="24"/>
              </w:rPr>
            </w:pPr>
            <w:r w:rsidRPr="0045594F">
              <w:rPr>
                <w:rFonts w:eastAsia="Times New Roman"/>
                <w:szCs w:val="24"/>
              </w:rPr>
              <w:t>403</w:t>
            </w:r>
          </w:p>
        </w:tc>
        <w:tc>
          <w:tcPr>
            <w:tcW w:w="741" w:type="dxa"/>
            <w:tcBorders>
              <w:top w:val="nil"/>
              <w:left w:val="nil"/>
              <w:bottom w:val="single" w:sz="4" w:space="0" w:color="auto"/>
              <w:right w:val="single" w:sz="4" w:space="0" w:color="auto"/>
            </w:tcBorders>
            <w:shd w:val="clear" w:color="000000" w:fill="FFFFFF"/>
            <w:vAlign w:val="center"/>
            <w:hideMark/>
          </w:tcPr>
          <w:p w14:paraId="150825EB" w14:textId="77777777" w:rsidR="00AD135D" w:rsidRPr="0045594F" w:rsidRDefault="00AD135D" w:rsidP="00872E0F">
            <w:pPr>
              <w:ind w:firstLine="0"/>
              <w:jc w:val="center"/>
              <w:rPr>
                <w:rFonts w:eastAsia="Times New Roman"/>
                <w:szCs w:val="24"/>
              </w:rPr>
            </w:pPr>
            <w:r w:rsidRPr="0045594F">
              <w:rPr>
                <w:rFonts w:eastAsia="Times New Roman"/>
                <w:szCs w:val="24"/>
              </w:rPr>
              <w:t>359</w:t>
            </w:r>
          </w:p>
        </w:tc>
        <w:tc>
          <w:tcPr>
            <w:tcW w:w="1125" w:type="dxa"/>
            <w:tcBorders>
              <w:top w:val="nil"/>
              <w:left w:val="nil"/>
              <w:bottom w:val="single" w:sz="4" w:space="0" w:color="auto"/>
              <w:right w:val="single" w:sz="4" w:space="0" w:color="auto"/>
            </w:tcBorders>
            <w:shd w:val="clear" w:color="000000" w:fill="FFFFFF"/>
            <w:vAlign w:val="center"/>
            <w:hideMark/>
          </w:tcPr>
          <w:p w14:paraId="74A36403" w14:textId="77777777" w:rsidR="00AD135D" w:rsidRPr="0045594F" w:rsidRDefault="00AD135D" w:rsidP="00872E0F">
            <w:pPr>
              <w:ind w:firstLine="0"/>
              <w:jc w:val="center"/>
              <w:rPr>
                <w:rFonts w:eastAsia="Times New Roman"/>
                <w:szCs w:val="24"/>
              </w:rPr>
            </w:pPr>
            <w:r w:rsidRPr="0045594F">
              <w:rPr>
                <w:rFonts w:eastAsia="Times New Roman"/>
                <w:szCs w:val="24"/>
              </w:rPr>
              <w:t>160</w:t>
            </w:r>
          </w:p>
        </w:tc>
        <w:tc>
          <w:tcPr>
            <w:tcW w:w="1005" w:type="dxa"/>
            <w:tcBorders>
              <w:top w:val="nil"/>
              <w:left w:val="nil"/>
              <w:bottom w:val="single" w:sz="4" w:space="0" w:color="auto"/>
              <w:right w:val="single" w:sz="4" w:space="0" w:color="auto"/>
            </w:tcBorders>
            <w:shd w:val="clear" w:color="000000" w:fill="FFFFFF"/>
            <w:vAlign w:val="center"/>
            <w:hideMark/>
          </w:tcPr>
          <w:p w14:paraId="3B40B768" w14:textId="77777777" w:rsidR="00AD135D" w:rsidRPr="0045594F" w:rsidRDefault="00AD135D" w:rsidP="00872E0F">
            <w:pPr>
              <w:ind w:firstLine="0"/>
              <w:jc w:val="center"/>
              <w:rPr>
                <w:rFonts w:eastAsia="Times New Roman"/>
                <w:szCs w:val="24"/>
              </w:rPr>
            </w:pPr>
            <w:r w:rsidRPr="0045594F">
              <w:rPr>
                <w:rFonts w:eastAsia="Times New Roman"/>
                <w:szCs w:val="24"/>
              </w:rPr>
              <w:t>87</w:t>
            </w:r>
          </w:p>
        </w:tc>
        <w:tc>
          <w:tcPr>
            <w:tcW w:w="1005" w:type="dxa"/>
            <w:tcBorders>
              <w:top w:val="nil"/>
              <w:left w:val="nil"/>
              <w:bottom w:val="single" w:sz="4" w:space="0" w:color="auto"/>
              <w:right w:val="single" w:sz="4" w:space="0" w:color="auto"/>
            </w:tcBorders>
            <w:shd w:val="clear" w:color="000000" w:fill="FFFFFF"/>
            <w:vAlign w:val="center"/>
            <w:hideMark/>
          </w:tcPr>
          <w:p w14:paraId="3CC8F569" w14:textId="77777777" w:rsidR="00AD135D" w:rsidRPr="0045594F" w:rsidRDefault="00AD135D" w:rsidP="00872E0F">
            <w:pPr>
              <w:ind w:firstLine="0"/>
              <w:jc w:val="center"/>
              <w:rPr>
                <w:rFonts w:eastAsia="Times New Roman"/>
                <w:szCs w:val="24"/>
              </w:rPr>
            </w:pPr>
            <w:r w:rsidRPr="0045594F">
              <w:rPr>
                <w:rFonts w:eastAsia="Times New Roman"/>
                <w:szCs w:val="24"/>
              </w:rPr>
              <w:t>87</w:t>
            </w:r>
          </w:p>
        </w:tc>
      </w:tr>
    </w:tbl>
    <w:p w14:paraId="2D6025E8" w14:textId="77777777" w:rsidR="00AD135D" w:rsidRPr="0045594F" w:rsidRDefault="00AD135D" w:rsidP="00AD135D">
      <w:pPr>
        <w:autoSpaceDE w:val="0"/>
        <w:autoSpaceDN w:val="0"/>
        <w:adjustRightInd w:val="0"/>
        <w:rPr>
          <w:b/>
          <w:bCs/>
          <w:color w:val="000000"/>
          <w:szCs w:val="24"/>
        </w:rPr>
      </w:pPr>
    </w:p>
    <w:p w14:paraId="5C9AF8A4" w14:textId="77777777" w:rsidR="00AD135D" w:rsidRPr="0045594F" w:rsidRDefault="00AD135D" w:rsidP="00AD135D">
      <w:pPr>
        <w:autoSpaceDE w:val="0"/>
        <w:autoSpaceDN w:val="0"/>
        <w:adjustRightInd w:val="0"/>
        <w:rPr>
          <w:b/>
          <w:bCs/>
          <w:color w:val="000000"/>
          <w:szCs w:val="24"/>
        </w:rPr>
      </w:pPr>
      <w:r>
        <w:rPr>
          <w:b/>
          <w:bCs/>
          <w:color w:val="000000"/>
          <w:szCs w:val="24"/>
        </w:rPr>
        <w:t>3.10</w:t>
      </w:r>
      <w:r w:rsidRPr="0045594F">
        <w:rPr>
          <w:b/>
          <w:bCs/>
          <w:color w:val="000000"/>
          <w:szCs w:val="24"/>
        </w:rPr>
        <w:t xml:space="preserve">. ПОДПРОГРАММА 10 «ОБЕСПЕЧЕНИЕ РЕАЛИЗАЦИИ МУНИЦИПАЛЬНОЙ  ПРОГРАММЫ» </w:t>
      </w:r>
      <w:r w:rsidRPr="0045594F">
        <w:rPr>
          <w:color w:val="000000"/>
          <w:szCs w:val="24"/>
        </w:rPr>
        <w:t>(далее - Подпрограмма)</w:t>
      </w:r>
    </w:p>
    <w:p w14:paraId="404190BB" w14:textId="77777777" w:rsidR="00AD135D" w:rsidRPr="0045594F" w:rsidRDefault="00AD135D" w:rsidP="00AD135D">
      <w:pPr>
        <w:autoSpaceDE w:val="0"/>
        <w:autoSpaceDN w:val="0"/>
        <w:adjustRightInd w:val="0"/>
        <w:rPr>
          <w:color w:val="000000"/>
          <w:szCs w:val="24"/>
        </w:rPr>
      </w:pPr>
    </w:p>
    <w:p w14:paraId="2E5A3804" w14:textId="77777777" w:rsidR="00AD135D" w:rsidRPr="0045594F" w:rsidRDefault="00AD135D" w:rsidP="00AD135D">
      <w:pPr>
        <w:autoSpaceDE w:val="0"/>
        <w:autoSpaceDN w:val="0"/>
        <w:adjustRightInd w:val="0"/>
        <w:rPr>
          <w:color w:val="000000"/>
          <w:szCs w:val="24"/>
        </w:rPr>
      </w:pPr>
      <w:r>
        <w:rPr>
          <w:color w:val="000000"/>
          <w:szCs w:val="24"/>
        </w:rPr>
        <w:t>3.10.1.</w:t>
      </w:r>
      <w:r w:rsidRPr="0045594F">
        <w:rPr>
          <w:color w:val="000000"/>
          <w:szCs w:val="24"/>
        </w:rPr>
        <w:t xml:space="preserve"> ПАСПОРТ ПОДПРОГРАММЫ:</w:t>
      </w:r>
    </w:p>
    <w:p w14:paraId="5623C260" w14:textId="77777777" w:rsidR="00AD135D" w:rsidRPr="0045594F" w:rsidRDefault="00AD135D" w:rsidP="00AD135D">
      <w:pPr>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648"/>
        <w:gridCol w:w="7453"/>
      </w:tblGrid>
      <w:tr w:rsidR="00AD135D" w:rsidRPr="0045594F" w14:paraId="5C745704"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34E4BD4F" w14:textId="77777777" w:rsidR="00AD135D" w:rsidRPr="0045594F" w:rsidRDefault="00AD135D" w:rsidP="00872E0F">
            <w:pPr>
              <w:autoSpaceDE w:val="0"/>
              <w:autoSpaceDN w:val="0"/>
              <w:adjustRightInd w:val="0"/>
              <w:ind w:firstLine="0"/>
              <w:rPr>
                <w:color w:val="000000"/>
                <w:szCs w:val="24"/>
              </w:rPr>
            </w:pPr>
            <w:r w:rsidRPr="0045594F">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463F50C6" w14:textId="77777777" w:rsidR="00AD135D" w:rsidRDefault="00AD135D" w:rsidP="00872E0F">
            <w:pPr>
              <w:tabs>
                <w:tab w:val="left" w:pos="1722"/>
                <w:tab w:val="left" w:pos="2268"/>
              </w:tabs>
              <w:autoSpaceDE w:val="0"/>
              <w:autoSpaceDN w:val="0"/>
              <w:adjustRightInd w:val="0"/>
              <w:ind w:firstLine="0"/>
              <w:rPr>
                <w:color w:val="000000"/>
                <w:szCs w:val="24"/>
              </w:rPr>
            </w:pPr>
            <w:r>
              <w:rPr>
                <w:color w:val="000000"/>
                <w:szCs w:val="24"/>
              </w:rPr>
              <w:t>И. о. заместителя</w:t>
            </w:r>
            <w:r w:rsidRPr="00A156BE">
              <w:rPr>
                <w:color w:val="000000"/>
                <w:szCs w:val="24"/>
              </w:rPr>
              <w:t xml:space="preserve"> главы администрации </w:t>
            </w:r>
            <w:r>
              <w:rPr>
                <w:color w:val="000000"/>
                <w:szCs w:val="24"/>
              </w:rPr>
              <w:t>(А.Е. Табакова)</w:t>
            </w:r>
            <w:r w:rsidRPr="00A156BE">
              <w:rPr>
                <w:color w:val="000000"/>
                <w:szCs w:val="24"/>
              </w:rPr>
              <w:t xml:space="preserve"> </w:t>
            </w:r>
          </w:p>
          <w:p w14:paraId="060A83F1" w14:textId="77777777" w:rsidR="00AD135D" w:rsidRPr="0045594F" w:rsidRDefault="00AD135D" w:rsidP="00872E0F">
            <w:pPr>
              <w:ind w:firstLine="0"/>
              <w:rPr>
                <w:rFonts w:eastAsia="Times New Roman"/>
                <w:szCs w:val="24"/>
              </w:rPr>
            </w:pPr>
            <w:r w:rsidRPr="0045594F">
              <w:rPr>
                <w:color w:val="000000"/>
                <w:szCs w:val="24"/>
              </w:rPr>
              <w:t xml:space="preserve"> (ГРБС – Управление образования и социально – правовой защиты детства)</w:t>
            </w:r>
          </w:p>
        </w:tc>
      </w:tr>
      <w:tr w:rsidR="00AD135D" w:rsidRPr="0045594F" w14:paraId="1726E782"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763B2392" w14:textId="77777777" w:rsidR="00AD135D" w:rsidRPr="0045594F" w:rsidRDefault="00AD135D" w:rsidP="00872E0F">
            <w:pPr>
              <w:autoSpaceDE w:val="0"/>
              <w:autoSpaceDN w:val="0"/>
              <w:adjustRightInd w:val="0"/>
              <w:ind w:firstLine="0"/>
              <w:rPr>
                <w:color w:val="000000"/>
                <w:szCs w:val="24"/>
              </w:rPr>
            </w:pPr>
            <w:r w:rsidRPr="0045594F">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55D08030" w14:textId="77777777" w:rsidR="00AD135D" w:rsidRPr="00A156BE" w:rsidRDefault="00AD135D" w:rsidP="00872E0F">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3AD29DDC" w14:textId="77777777" w:rsidR="00AD135D" w:rsidRDefault="00AD135D" w:rsidP="00872E0F">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p w14:paraId="3CFED464" w14:textId="77777777" w:rsidR="00AD135D" w:rsidRPr="00A156BE" w:rsidRDefault="00AD135D" w:rsidP="00872E0F">
            <w:pPr>
              <w:pStyle w:val="af3"/>
              <w:tabs>
                <w:tab w:val="left" w:pos="226"/>
                <w:tab w:val="left" w:pos="1134"/>
                <w:tab w:val="left" w:pos="3969"/>
              </w:tabs>
              <w:ind w:left="0"/>
              <w:jc w:val="both"/>
              <w:rPr>
                <w:rFonts w:ascii="Times New Roman" w:hAnsi="Times New Roman" w:cs="Times New Roman"/>
                <w:sz w:val="24"/>
                <w:szCs w:val="24"/>
              </w:rPr>
            </w:pPr>
            <w:r>
              <w:rPr>
                <w:rFonts w:ascii="Times New Roman" w:hAnsi="Times New Roman" w:cs="Times New Roman"/>
                <w:color w:val="000000"/>
                <w:sz w:val="24"/>
                <w:szCs w:val="24"/>
              </w:rPr>
              <w:t>МБУ «ИДЦ»</w:t>
            </w:r>
          </w:p>
        </w:tc>
      </w:tr>
      <w:tr w:rsidR="00AD135D" w:rsidRPr="0045594F" w14:paraId="44E1DA88"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4A8C1E46" w14:textId="77777777" w:rsidR="00AD135D" w:rsidRPr="0045594F" w:rsidRDefault="00AD135D" w:rsidP="00872E0F">
            <w:pPr>
              <w:autoSpaceDE w:val="0"/>
              <w:autoSpaceDN w:val="0"/>
              <w:adjustRightInd w:val="0"/>
              <w:ind w:firstLine="0"/>
              <w:rPr>
                <w:color w:val="000000"/>
                <w:szCs w:val="24"/>
              </w:rPr>
            </w:pPr>
            <w:r w:rsidRPr="0045594F">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7C72382C" w14:textId="77777777" w:rsidR="00AD135D" w:rsidRPr="0045594F" w:rsidRDefault="00AD135D" w:rsidP="00872E0F">
            <w:pPr>
              <w:autoSpaceDE w:val="0"/>
              <w:autoSpaceDN w:val="0"/>
              <w:adjustRightInd w:val="0"/>
              <w:ind w:firstLine="0"/>
              <w:rPr>
                <w:color w:val="000000"/>
                <w:szCs w:val="24"/>
              </w:rPr>
            </w:pPr>
            <w:r w:rsidRPr="0045594F">
              <w:rPr>
                <w:color w:val="000000"/>
                <w:szCs w:val="24"/>
              </w:rPr>
              <w:t>Обеспечение эффективного исполнения отдельных муниципальных функций</w:t>
            </w:r>
          </w:p>
        </w:tc>
      </w:tr>
      <w:tr w:rsidR="00AD135D" w:rsidRPr="0045594F" w14:paraId="0D32B5B9"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278978A3" w14:textId="77777777" w:rsidR="00AD135D" w:rsidRPr="0045594F" w:rsidRDefault="00AD135D" w:rsidP="00872E0F">
            <w:pPr>
              <w:autoSpaceDE w:val="0"/>
              <w:autoSpaceDN w:val="0"/>
              <w:adjustRightInd w:val="0"/>
              <w:ind w:firstLine="0"/>
              <w:rPr>
                <w:color w:val="000000"/>
                <w:szCs w:val="24"/>
              </w:rPr>
            </w:pPr>
            <w:r w:rsidRPr="0045594F">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5FE5C7E6" w14:textId="77777777" w:rsidR="00AD135D" w:rsidRPr="0045594F" w:rsidRDefault="00AD135D" w:rsidP="00872E0F">
            <w:pPr>
              <w:autoSpaceDE w:val="0"/>
              <w:autoSpaceDN w:val="0"/>
              <w:adjustRightInd w:val="0"/>
              <w:ind w:firstLine="0"/>
              <w:rPr>
                <w:color w:val="000000"/>
                <w:szCs w:val="24"/>
              </w:rPr>
            </w:pPr>
            <w:r w:rsidRPr="0045594F">
              <w:rPr>
                <w:b/>
                <w:bCs/>
                <w:color w:val="000000"/>
                <w:szCs w:val="24"/>
              </w:rPr>
              <w:t xml:space="preserve">- </w:t>
            </w:r>
            <w:r w:rsidRPr="0045594F">
              <w:rPr>
                <w:color w:val="000000"/>
                <w:szCs w:val="24"/>
              </w:rPr>
              <w:t>осуществление контроля за образовательной и финансово-хозяйственной деятельностью образовательных учреждений, методическое сопровождение.</w:t>
            </w:r>
          </w:p>
        </w:tc>
      </w:tr>
      <w:tr w:rsidR="00AD135D" w:rsidRPr="0045594F" w14:paraId="205A162F"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6D7234A6" w14:textId="77777777" w:rsidR="00AD135D" w:rsidRPr="0045594F" w:rsidRDefault="00AD135D" w:rsidP="00872E0F">
            <w:pPr>
              <w:autoSpaceDE w:val="0"/>
              <w:autoSpaceDN w:val="0"/>
              <w:adjustRightInd w:val="0"/>
              <w:ind w:firstLine="0"/>
              <w:rPr>
                <w:color w:val="000000"/>
                <w:szCs w:val="24"/>
              </w:rPr>
            </w:pPr>
            <w:r w:rsidRPr="0045594F">
              <w:rPr>
                <w:color w:val="000000"/>
                <w:szCs w:val="24"/>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515AB838" w14:textId="77777777" w:rsidR="00AD135D" w:rsidRPr="0045594F" w:rsidRDefault="00AD135D" w:rsidP="00872E0F">
            <w:pPr>
              <w:autoSpaceDE w:val="0"/>
              <w:autoSpaceDN w:val="0"/>
              <w:adjustRightInd w:val="0"/>
              <w:ind w:firstLine="0"/>
              <w:rPr>
                <w:color w:val="000000"/>
                <w:szCs w:val="24"/>
              </w:rPr>
            </w:pPr>
            <w:r w:rsidRPr="0045594F">
              <w:rPr>
                <w:color w:val="000000"/>
                <w:szCs w:val="24"/>
              </w:rPr>
              <w:t>Реализация Подпрограммы будет осуществляться в 2021-2026 годы в один этап.</w:t>
            </w:r>
          </w:p>
        </w:tc>
      </w:tr>
      <w:tr w:rsidR="00AD135D" w:rsidRPr="0045594F" w14:paraId="6E93FD66"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3B11DABF" w14:textId="77777777" w:rsidR="00AD135D" w:rsidRPr="0045594F" w:rsidRDefault="00AD135D" w:rsidP="00872E0F">
            <w:pPr>
              <w:autoSpaceDE w:val="0"/>
              <w:autoSpaceDN w:val="0"/>
              <w:adjustRightInd w:val="0"/>
              <w:ind w:firstLine="0"/>
              <w:rPr>
                <w:color w:val="000000"/>
                <w:szCs w:val="24"/>
              </w:rPr>
            </w:pPr>
            <w:r w:rsidRPr="0045594F">
              <w:rPr>
                <w:color w:val="000000"/>
                <w:szCs w:val="24"/>
              </w:rPr>
              <w:t xml:space="preserve">6. </w:t>
            </w:r>
            <w:r w:rsidRPr="0045594F">
              <w:rPr>
                <w:szCs w:val="24"/>
              </w:rPr>
              <w:t>Объемы бюджетных ассигнований муниципальной программы  за счет средств бюджета Балахнинского муниципального округа Нижегородской области</w:t>
            </w:r>
          </w:p>
        </w:tc>
        <w:tc>
          <w:tcPr>
            <w:tcW w:w="3689" w:type="pct"/>
            <w:tcBorders>
              <w:top w:val="single" w:sz="2" w:space="0" w:color="auto"/>
              <w:left w:val="single" w:sz="2" w:space="0" w:color="auto"/>
              <w:bottom w:val="single" w:sz="2" w:space="0" w:color="auto"/>
              <w:right w:val="single" w:sz="2" w:space="0" w:color="auto"/>
            </w:tcBorders>
          </w:tcPr>
          <w:p w14:paraId="3701AAC7" w14:textId="77777777" w:rsidR="00AD135D" w:rsidRPr="0045594F" w:rsidRDefault="00AD135D" w:rsidP="00872E0F">
            <w:pPr>
              <w:autoSpaceDE w:val="0"/>
              <w:autoSpaceDN w:val="0"/>
              <w:adjustRightInd w:val="0"/>
              <w:ind w:firstLine="0"/>
              <w:rPr>
                <w:color w:val="000000"/>
                <w:szCs w:val="24"/>
              </w:rPr>
            </w:pPr>
            <w:r w:rsidRPr="0045594F">
              <w:rPr>
                <w:color w:val="000000"/>
                <w:szCs w:val="24"/>
              </w:rPr>
              <w:t>Общий объем финансирования Подпрограммы за счет средств местного бюджета в ценах соответствующих лет по годам в тыс. руб. составляет:</w:t>
            </w:r>
          </w:p>
          <w:p w14:paraId="56016284" w14:textId="77777777" w:rsidR="00AD135D" w:rsidRPr="0045594F" w:rsidRDefault="00AD135D" w:rsidP="00872E0F">
            <w:pPr>
              <w:autoSpaceDE w:val="0"/>
              <w:autoSpaceDN w:val="0"/>
              <w:adjustRightInd w:val="0"/>
              <w:ind w:firstLine="0"/>
              <w:contextualSpacing/>
              <w:rPr>
                <w:szCs w:val="24"/>
              </w:rPr>
            </w:pPr>
            <w:r w:rsidRPr="0045594F">
              <w:rPr>
                <w:szCs w:val="24"/>
              </w:rPr>
              <w:t>2021 год – 17 969,3</w:t>
            </w:r>
          </w:p>
          <w:p w14:paraId="0E2D5413" w14:textId="77777777" w:rsidR="00AD135D" w:rsidRPr="0045594F" w:rsidRDefault="00AD135D" w:rsidP="00872E0F">
            <w:pPr>
              <w:autoSpaceDE w:val="0"/>
              <w:autoSpaceDN w:val="0"/>
              <w:adjustRightInd w:val="0"/>
              <w:ind w:firstLine="0"/>
              <w:contextualSpacing/>
              <w:rPr>
                <w:szCs w:val="24"/>
              </w:rPr>
            </w:pPr>
            <w:r w:rsidRPr="0045594F">
              <w:rPr>
                <w:szCs w:val="24"/>
              </w:rPr>
              <w:t xml:space="preserve">2022 год – </w:t>
            </w:r>
            <w:r>
              <w:rPr>
                <w:szCs w:val="24"/>
              </w:rPr>
              <w:t>28 434,4</w:t>
            </w:r>
          </w:p>
          <w:p w14:paraId="7BFF0283" w14:textId="77777777" w:rsidR="00AD135D" w:rsidRPr="0045594F" w:rsidRDefault="00AD135D" w:rsidP="00872E0F">
            <w:pPr>
              <w:autoSpaceDE w:val="0"/>
              <w:autoSpaceDN w:val="0"/>
              <w:adjustRightInd w:val="0"/>
              <w:ind w:firstLine="0"/>
              <w:contextualSpacing/>
              <w:rPr>
                <w:szCs w:val="24"/>
              </w:rPr>
            </w:pPr>
            <w:r w:rsidRPr="0045594F">
              <w:rPr>
                <w:szCs w:val="24"/>
              </w:rPr>
              <w:t xml:space="preserve">2023 год – </w:t>
            </w:r>
            <w:r>
              <w:rPr>
                <w:szCs w:val="24"/>
              </w:rPr>
              <w:t>14 268,2</w:t>
            </w:r>
          </w:p>
          <w:p w14:paraId="011062D7" w14:textId="77777777" w:rsidR="00AD135D" w:rsidRPr="0045594F" w:rsidRDefault="00AD135D" w:rsidP="00872E0F">
            <w:pPr>
              <w:autoSpaceDE w:val="0"/>
              <w:autoSpaceDN w:val="0"/>
              <w:adjustRightInd w:val="0"/>
              <w:ind w:firstLine="0"/>
              <w:contextualSpacing/>
              <w:rPr>
                <w:szCs w:val="24"/>
              </w:rPr>
            </w:pPr>
            <w:r w:rsidRPr="0045594F">
              <w:rPr>
                <w:szCs w:val="24"/>
              </w:rPr>
              <w:t xml:space="preserve">2024 год  - </w:t>
            </w:r>
            <w:r>
              <w:rPr>
                <w:szCs w:val="24"/>
              </w:rPr>
              <w:t>15 111,1</w:t>
            </w:r>
          </w:p>
          <w:p w14:paraId="6CAC8055" w14:textId="77777777" w:rsidR="00AD135D" w:rsidRPr="0045594F" w:rsidRDefault="00AD135D" w:rsidP="00872E0F">
            <w:pPr>
              <w:autoSpaceDE w:val="0"/>
              <w:autoSpaceDN w:val="0"/>
              <w:adjustRightInd w:val="0"/>
              <w:ind w:firstLine="0"/>
              <w:contextualSpacing/>
              <w:rPr>
                <w:szCs w:val="24"/>
              </w:rPr>
            </w:pPr>
            <w:r w:rsidRPr="0045594F">
              <w:rPr>
                <w:szCs w:val="24"/>
              </w:rPr>
              <w:t xml:space="preserve">2025 год – </w:t>
            </w:r>
            <w:r>
              <w:rPr>
                <w:szCs w:val="24"/>
              </w:rPr>
              <w:t>15 111,1</w:t>
            </w:r>
          </w:p>
          <w:p w14:paraId="30C43FDB" w14:textId="77777777" w:rsidR="00AD135D" w:rsidRPr="0045594F" w:rsidRDefault="00AD135D" w:rsidP="00872E0F">
            <w:pPr>
              <w:autoSpaceDE w:val="0"/>
              <w:autoSpaceDN w:val="0"/>
              <w:adjustRightInd w:val="0"/>
              <w:ind w:firstLine="0"/>
              <w:contextualSpacing/>
              <w:rPr>
                <w:szCs w:val="24"/>
              </w:rPr>
            </w:pPr>
            <w:r w:rsidRPr="0045594F">
              <w:rPr>
                <w:szCs w:val="24"/>
              </w:rPr>
              <w:t xml:space="preserve">2026 год – </w:t>
            </w:r>
            <w:r>
              <w:rPr>
                <w:szCs w:val="24"/>
              </w:rPr>
              <w:t>15 111,1</w:t>
            </w:r>
          </w:p>
          <w:p w14:paraId="73D2870D" w14:textId="77777777" w:rsidR="00AD135D" w:rsidRPr="0045594F" w:rsidRDefault="00AD135D" w:rsidP="00872E0F">
            <w:pPr>
              <w:autoSpaceDE w:val="0"/>
              <w:autoSpaceDN w:val="0"/>
              <w:adjustRightInd w:val="0"/>
              <w:ind w:firstLine="0"/>
              <w:contextualSpacing/>
              <w:rPr>
                <w:b/>
                <w:szCs w:val="24"/>
              </w:rPr>
            </w:pPr>
            <w:r w:rsidRPr="0045594F">
              <w:rPr>
                <w:b/>
                <w:szCs w:val="24"/>
              </w:rPr>
              <w:t xml:space="preserve">Итого: </w:t>
            </w:r>
            <w:r>
              <w:rPr>
                <w:b/>
                <w:szCs w:val="24"/>
              </w:rPr>
              <w:t>106 005,2</w:t>
            </w:r>
          </w:p>
        </w:tc>
      </w:tr>
      <w:tr w:rsidR="00AD135D" w:rsidRPr="0045594F" w14:paraId="6CB607AE" w14:textId="77777777" w:rsidTr="00872E0F">
        <w:trPr>
          <w:trHeight w:val="20"/>
          <w:jc w:val="center"/>
        </w:trPr>
        <w:tc>
          <w:tcPr>
            <w:tcW w:w="1311" w:type="pct"/>
            <w:tcBorders>
              <w:top w:val="single" w:sz="2" w:space="0" w:color="auto"/>
              <w:left w:val="single" w:sz="2" w:space="0" w:color="auto"/>
              <w:bottom w:val="single" w:sz="2" w:space="0" w:color="auto"/>
              <w:right w:val="single" w:sz="2" w:space="0" w:color="auto"/>
            </w:tcBorders>
          </w:tcPr>
          <w:p w14:paraId="3E6D1FAD" w14:textId="77777777" w:rsidR="00AD135D" w:rsidRPr="0045594F" w:rsidRDefault="00AD135D" w:rsidP="00872E0F">
            <w:pPr>
              <w:autoSpaceDE w:val="0"/>
              <w:autoSpaceDN w:val="0"/>
              <w:adjustRightInd w:val="0"/>
              <w:ind w:firstLine="0"/>
              <w:rPr>
                <w:szCs w:val="24"/>
              </w:rPr>
            </w:pPr>
            <w:r w:rsidRPr="0045594F">
              <w:rPr>
                <w:szCs w:val="24"/>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7B64FFCB" w14:textId="77777777" w:rsidR="00AD135D" w:rsidRPr="0045594F" w:rsidRDefault="00AD135D" w:rsidP="00872E0F">
            <w:pPr>
              <w:autoSpaceDE w:val="0"/>
              <w:autoSpaceDN w:val="0"/>
              <w:adjustRightInd w:val="0"/>
              <w:ind w:firstLine="0"/>
              <w:rPr>
                <w:bCs/>
                <w:color w:val="FF0000"/>
                <w:szCs w:val="24"/>
              </w:rPr>
            </w:pPr>
            <w:r w:rsidRPr="0045594F">
              <w:rPr>
                <w:szCs w:val="24"/>
              </w:rPr>
              <w:t xml:space="preserve"> - Обеспечение выполнения плана работы Управления образования и социально-правовой защиты детства </w:t>
            </w:r>
            <w:proofErr w:type="spellStart"/>
            <w:r w:rsidRPr="0045594F">
              <w:rPr>
                <w:szCs w:val="24"/>
              </w:rPr>
              <w:t>Балахинского</w:t>
            </w:r>
            <w:proofErr w:type="spellEnd"/>
            <w:r w:rsidRPr="0045594F">
              <w:rPr>
                <w:szCs w:val="24"/>
              </w:rPr>
              <w:t xml:space="preserve"> муниципального округа на уровне 100%</w:t>
            </w:r>
          </w:p>
        </w:tc>
      </w:tr>
    </w:tbl>
    <w:p w14:paraId="1E517EA5" w14:textId="77777777" w:rsidR="00AD135D" w:rsidRPr="0045594F" w:rsidRDefault="00AD135D" w:rsidP="00AD135D">
      <w:pPr>
        <w:autoSpaceDE w:val="0"/>
        <w:autoSpaceDN w:val="0"/>
        <w:adjustRightInd w:val="0"/>
        <w:rPr>
          <w:color w:val="000000"/>
          <w:szCs w:val="24"/>
        </w:rPr>
      </w:pPr>
    </w:p>
    <w:p w14:paraId="212D428A" w14:textId="77777777" w:rsidR="00872E0F" w:rsidRDefault="00872E0F" w:rsidP="00AD135D">
      <w:pPr>
        <w:tabs>
          <w:tab w:val="left" w:pos="1722"/>
          <w:tab w:val="left" w:pos="2268"/>
        </w:tabs>
        <w:autoSpaceDE w:val="0"/>
        <w:autoSpaceDN w:val="0"/>
        <w:adjustRightInd w:val="0"/>
        <w:rPr>
          <w:b/>
          <w:bCs/>
          <w:color w:val="000000"/>
          <w:szCs w:val="24"/>
        </w:rPr>
      </w:pPr>
    </w:p>
    <w:p w14:paraId="32DAE4FD" w14:textId="03A662E9" w:rsidR="00AD135D" w:rsidRPr="00A156BE" w:rsidRDefault="00AD135D" w:rsidP="00AD135D">
      <w:pPr>
        <w:tabs>
          <w:tab w:val="left" w:pos="1722"/>
          <w:tab w:val="left" w:pos="2268"/>
        </w:tabs>
        <w:autoSpaceDE w:val="0"/>
        <w:autoSpaceDN w:val="0"/>
        <w:adjustRightInd w:val="0"/>
        <w:rPr>
          <w:b/>
          <w:bCs/>
          <w:color w:val="000000"/>
          <w:szCs w:val="24"/>
        </w:rPr>
      </w:pPr>
      <w:r>
        <w:rPr>
          <w:b/>
          <w:bCs/>
          <w:color w:val="000000"/>
          <w:szCs w:val="24"/>
        </w:rPr>
        <w:t>3.11. ПОДПРОГРАММА 11</w:t>
      </w:r>
      <w:r w:rsidRPr="00A156BE">
        <w:rPr>
          <w:b/>
          <w:bCs/>
          <w:color w:val="000000"/>
          <w:szCs w:val="24"/>
        </w:rPr>
        <w:t xml:space="preserve"> «</w:t>
      </w:r>
      <w:r>
        <w:rPr>
          <w:b/>
          <w:bCs/>
          <w:color w:val="000000"/>
          <w:szCs w:val="24"/>
        </w:rPr>
        <w:t>Одаренные дети</w:t>
      </w:r>
      <w:r w:rsidRPr="00A156BE">
        <w:rPr>
          <w:b/>
          <w:bCs/>
          <w:color w:val="000000"/>
          <w:szCs w:val="24"/>
        </w:rPr>
        <w:t xml:space="preserve">» </w:t>
      </w:r>
      <w:r w:rsidRPr="00A156BE">
        <w:rPr>
          <w:color w:val="000000"/>
          <w:szCs w:val="24"/>
        </w:rPr>
        <w:t>(далее - Подпрограмма)</w:t>
      </w:r>
    </w:p>
    <w:p w14:paraId="128F7C2E" w14:textId="77777777" w:rsidR="00AD135D" w:rsidRPr="00A156BE" w:rsidRDefault="00AD135D" w:rsidP="00AD135D">
      <w:pPr>
        <w:tabs>
          <w:tab w:val="left" w:pos="1722"/>
          <w:tab w:val="left" w:pos="2268"/>
        </w:tabs>
        <w:autoSpaceDE w:val="0"/>
        <w:autoSpaceDN w:val="0"/>
        <w:adjustRightInd w:val="0"/>
        <w:rPr>
          <w:color w:val="000000"/>
          <w:szCs w:val="24"/>
        </w:rPr>
      </w:pPr>
    </w:p>
    <w:p w14:paraId="259BA204" w14:textId="77777777" w:rsidR="00AD135D" w:rsidRPr="00A156BE" w:rsidRDefault="00AD135D" w:rsidP="00AD135D">
      <w:pPr>
        <w:tabs>
          <w:tab w:val="left" w:pos="1722"/>
          <w:tab w:val="left" w:pos="2268"/>
        </w:tabs>
        <w:autoSpaceDE w:val="0"/>
        <w:autoSpaceDN w:val="0"/>
        <w:adjustRightInd w:val="0"/>
        <w:rPr>
          <w:color w:val="000000"/>
          <w:szCs w:val="24"/>
        </w:rPr>
      </w:pPr>
      <w:r>
        <w:rPr>
          <w:color w:val="000000"/>
          <w:szCs w:val="24"/>
        </w:rPr>
        <w:t>3.11.1.</w:t>
      </w:r>
      <w:r w:rsidRPr="00A156BE">
        <w:rPr>
          <w:color w:val="000000"/>
          <w:szCs w:val="24"/>
        </w:rPr>
        <w:t xml:space="preserve"> ПАСПОРТ ПОДПРОГРАММЫ:</w:t>
      </w:r>
    </w:p>
    <w:p w14:paraId="5EA33ADC" w14:textId="77777777" w:rsidR="00AD135D" w:rsidRPr="00A156BE" w:rsidRDefault="00AD135D" w:rsidP="00AD135D">
      <w:pPr>
        <w:tabs>
          <w:tab w:val="left" w:pos="1722"/>
          <w:tab w:val="left" w:pos="2268"/>
        </w:tabs>
        <w:autoSpaceDE w:val="0"/>
        <w:autoSpaceDN w:val="0"/>
        <w:adjustRightInd w:val="0"/>
        <w:rPr>
          <w:color w:val="000000"/>
          <w:szCs w:val="24"/>
        </w:rPr>
      </w:pPr>
    </w:p>
    <w:tbl>
      <w:tblPr>
        <w:tblW w:w="5000" w:type="pct"/>
        <w:jc w:val="center"/>
        <w:tblCellMar>
          <w:left w:w="90" w:type="dxa"/>
          <w:right w:w="90" w:type="dxa"/>
        </w:tblCellMar>
        <w:tblLook w:val="0000" w:firstRow="0" w:lastRow="0" w:firstColumn="0" w:lastColumn="0" w:noHBand="0" w:noVBand="0"/>
      </w:tblPr>
      <w:tblGrid>
        <w:gridCol w:w="2648"/>
        <w:gridCol w:w="7453"/>
      </w:tblGrid>
      <w:tr w:rsidR="00AD135D" w:rsidRPr="00A156BE" w14:paraId="1010A129"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3715E7BC"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1. Муниципальный заказчик-координатор подпрограммы</w:t>
            </w:r>
          </w:p>
        </w:tc>
        <w:tc>
          <w:tcPr>
            <w:tcW w:w="3689" w:type="pct"/>
            <w:tcBorders>
              <w:top w:val="single" w:sz="2" w:space="0" w:color="auto"/>
              <w:left w:val="single" w:sz="2" w:space="0" w:color="auto"/>
              <w:bottom w:val="single" w:sz="2" w:space="0" w:color="auto"/>
              <w:right w:val="single" w:sz="2" w:space="0" w:color="auto"/>
            </w:tcBorders>
          </w:tcPr>
          <w:p w14:paraId="5E67DAA8" w14:textId="77777777" w:rsidR="00AD135D" w:rsidRPr="00A156BE" w:rsidRDefault="00AD135D" w:rsidP="00872E0F">
            <w:pPr>
              <w:tabs>
                <w:tab w:val="left" w:pos="1722"/>
                <w:tab w:val="left" w:pos="2268"/>
              </w:tabs>
              <w:autoSpaceDE w:val="0"/>
              <w:autoSpaceDN w:val="0"/>
              <w:adjustRightInd w:val="0"/>
              <w:ind w:firstLine="0"/>
              <w:rPr>
                <w:color w:val="000000"/>
                <w:szCs w:val="24"/>
              </w:rPr>
            </w:pPr>
            <w:r>
              <w:rPr>
                <w:color w:val="000000"/>
                <w:szCs w:val="24"/>
              </w:rPr>
              <w:t xml:space="preserve">И.о. заместителя </w:t>
            </w:r>
            <w:r w:rsidRPr="00A156BE">
              <w:rPr>
                <w:color w:val="000000"/>
                <w:szCs w:val="24"/>
              </w:rPr>
              <w:t xml:space="preserve"> главы администрации </w:t>
            </w:r>
            <w:r>
              <w:rPr>
                <w:color w:val="000000"/>
                <w:szCs w:val="24"/>
              </w:rPr>
              <w:t>(А.Е. Табакова)</w:t>
            </w:r>
          </w:p>
          <w:p w14:paraId="513C442F"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(ГРБС – Управление образования и социально – правовой защиты детства)</w:t>
            </w:r>
          </w:p>
        </w:tc>
      </w:tr>
      <w:tr w:rsidR="00AD135D" w:rsidRPr="00A156BE" w14:paraId="46C3D654"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69034C74"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2. Соисполнители подпрограммы</w:t>
            </w:r>
          </w:p>
        </w:tc>
        <w:tc>
          <w:tcPr>
            <w:tcW w:w="3689" w:type="pct"/>
            <w:tcBorders>
              <w:top w:val="single" w:sz="2" w:space="0" w:color="auto"/>
              <w:left w:val="single" w:sz="2" w:space="0" w:color="auto"/>
              <w:bottom w:val="single" w:sz="2" w:space="0" w:color="auto"/>
              <w:right w:val="single" w:sz="2" w:space="0" w:color="auto"/>
            </w:tcBorders>
          </w:tcPr>
          <w:p w14:paraId="3E98DE93" w14:textId="77777777" w:rsidR="00AD135D" w:rsidRPr="00A156BE" w:rsidRDefault="00AD135D" w:rsidP="00872E0F">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 xml:space="preserve">Управление образования и социально-правовой защиты детства </w:t>
            </w:r>
          </w:p>
          <w:p w14:paraId="099F7E7A" w14:textId="77777777" w:rsidR="00AD135D" w:rsidRPr="00A156BE" w:rsidRDefault="00AD135D" w:rsidP="00872E0F">
            <w:pPr>
              <w:pStyle w:val="af3"/>
              <w:tabs>
                <w:tab w:val="left" w:pos="226"/>
                <w:tab w:val="left" w:pos="1134"/>
                <w:tab w:val="left" w:pos="3969"/>
              </w:tabs>
              <w:ind w:left="0"/>
              <w:jc w:val="both"/>
              <w:rPr>
                <w:rFonts w:ascii="Times New Roman" w:hAnsi="Times New Roman" w:cs="Times New Roman"/>
                <w:color w:val="000000"/>
                <w:sz w:val="24"/>
                <w:szCs w:val="24"/>
              </w:rPr>
            </w:pPr>
            <w:r w:rsidRPr="00A156BE">
              <w:rPr>
                <w:rFonts w:ascii="Times New Roman" w:hAnsi="Times New Roman" w:cs="Times New Roman"/>
                <w:color w:val="000000"/>
                <w:sz w:val="24"/>
                <w:szCs w:val="24"/>
              </w:rPr>
              <w:t>(УО и СПЗД)</w:t>
            </w:r>
          </w:p>
        </w:tc>
      </w:tr>
      <w:tr w:rsidR="00AD135D" w:rsidRPr="00A156BE" w14:paraId="7A393C24"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62021D58"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3.Цель подпрограммы </w:t>
            </w:r>
          </w:p>
        </w:tc>
        <w:tc>
          <w:tcPr>
            <w:tcW w:w="3689" w:type="pct"/>
            <w:tcBorders>
              <w:top w:val="single" w:sz="2" w:space="0" w:color="auto"/>
              <w:left w:val="single" w:sz="2" w:space="0" w:color="auto"/>
              <w:bottom w:val="single" w:sz="2" w:space="0" w:color="auto"/>
              <w:right w:val="single" w:sz="2" w:space="0" w:color="auto"/>
            </w:tcBorders>
          </w:tcPr>
          <w:p w14:paraId="062CA817" w14:textId="77777777" w:rsidR="00AD135D" w:rsidRPr="00A156BE" w:rsidRDefault="00AD135D" w:rsidP="00872E0F">
            <w:pPr>
              <w:tabs>
                <w:tab w:val="left" w:pos="1722"/>
                <w:tab w:val="left" w:pos="2268"/>
              </w:tabs>
              <w:autoSpaceDE w:val="0"/>
              <w:autoSpaceDN w:val="0"/>
              <w:adjustRightInd w:val="0"/>
              <w:ind w:firstLine="0"/>
              <w:rPr>
                <w:color w:val="000000"/>
                <w:szCs w:val="24"/>
              </w:rPr>
            </w:pPr>
            <w:r>
              <w:rPr>
                <w:color w:val="000000"/>
                <w:szCs w:val="24"/>
              </w:rPr>
              <w:t>Создание условий для выявления, поддержки и развития одаренных обучающихся, их самореализации, профессионального самоопределения</w:t>
            </w:r>
          </w:p>
        </w:tc>
      </w:tr>
      <w:tr w:rsidR="00AD135D" w:rsidRPr="00A156BE" w14:paraId="470B46AD"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00C51D5B"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4. 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14:paraId="2503CB4E"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 совершенствование нормативного правового, методического и информационного обеспечения функционирования системы </w:t>
            </w:r>
            <w:r>
              <w:rPr>
                <w:color w:val="000000"/>
                <w:szCs w:val="24"/>
              </w:rPr>
              <w:t>выявления и поддержки одаренных детей</w:t>
            </w:r>
            <w:r w:rsidRPr="00A156BE">
              <w:rPr>
                <w:color w:val="000000"/>
                <w:szCs w:val="24"/>
              </w:rPr>
              <w:t xml:space="preserve"> в Балахнинском муниципальном округе; </w:t>
            </w:r>
          </w:p>
          <w:p w14:paraId="1D9B3F5D"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 совершенствование системы </w:t>
            </w:r>
            <w:r>
              <w:rPr>
                <w:color w:val="000000"/>
                <w:szCs w:val="24"/>
              </w:rPr>
              <w:t>поощрения педагогов и обучающихся</w:t>
            </w:r>
            <w:r w:rsidRPr="00A156BE">
              <w:rPr>
                <w:color w:val="000000"/>
                <w:szCs w:val="24"/>
              </w:rPr>
              <w:t>;</w:t>
            </w:r>
          </w:p>
          <w:p w14:paraId="67DA9176"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 координация деятельности </w:t>
            </w:r>
            <w:r>
              <w:rPr>
                <w:color w:val="000000"/>
                <w:szCs w:val="24"/>
              </w:rPr>
              <w:t>образовательных учреждений</w:t>
            </w:r>
            <w:r w:rsidRPr="00A156BE">
              <w:rPr>
                <w:color w:val="000000"/>
                <w:szCs w:val="24"/>
              </w:rPr>
              <w:t xml:space="preserve"> </w:t>
            </w:r>
            <w:r>
              <w:rPr>
                <w:color w:val="000000"/>
                <w:szCs w:val="24"/>
              </w:rPr>
              <w:t xml:space="preserve"> по созданию условий для выявления, поддержки и развития одаренных обучающихся, их самореализации, профессионального самоопределения</w:t>
            </w:r>
          </w:p>
        </w:tc>
      </w:tr>
      <w:tr w:rsidR="00AD135D" w:rsidRPr="00A156BE" w14:paraId="2F6B711E"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16A34519"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14:paraId="109E994A"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Реализация Подпрогр</w:t>
            </w:r>
            <w:r>
              <w:rPr>
                <w:color w:val="000000"/>
                <w:szCs w:val="24"/>
              </w:rPr>
              <w:t>аммы будет осуществляться в 2024</w:t>
            </w:r>
            <w:r w:rsidRPr="00A156BE">
              <w:rPr>
                <w:color w:val="000000"/>
                <w:szCs w:val="24"/>
              </w:rPr>
              <w:t>-2026 годы в один этап.</w:t>
            </w:r>
          </w:p>
        </w:tc>
      </w:tr>
      <w:tr w:rsidR="00AD135D" w:rsidRPr="00A156BE" w14:paraId="47AF7ABA"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47DF5F71" w14:textId="77777777" w:rsidR="00AD135D" w:rsidRPr="00A156BE" w:rsidRDefault="00AD135D" w:rsidP="00872E0F">
            <w:pPr>
              <w:tabs>
                <w:tab w:val="left" w:pos="1722"/>
                <w:tab w:val="left" w:pos="2268"/>
              </w:tabs>
              <w:autoSpaceDE w:val="0"/>
              <w:autoSpaceDN w:val="0"/>
              <w:adjustRightInd w:val="0"/>
              <w:ind w:firstLine="0"/>
              <w:rPr>
                <w:color w:val="000000"/>
                <w:szCs w:val="24"/>
              </w:rPr>
            </w:pPr>
            <w:r w:rsidRPr="00A156BE">
              <w:rPr>
                <w:color w:val="000000"/>
                <w:szCs w:val="24"/>
              </w:rPr>
              <w:t>6.Объемы бюджетных ассигнований Подпрограммы за счет средств бюджета Балахнинского муниципального округа</w:t>
            </w:r>
          </w:p>
        </w:tc>
        <w:tc>
          <w:tcPr>
            <w:tcW w:w="3689" w:type="pct"/>
            <w:tcBorders>
              <w:top w:val="single" w:sz="2" w:space="0" w:color="auto"/>
              <w:left w:val="single" w:sz="2" w:space="0" w:color="auto"/>
              <w:bottom w:val="single" w:sz="2" w:space="0" w:color="auto"/>
              <w:right w:val="single" w:sz="2" w:space="0" w:color="auto"/>
            </w:tcBorders>
          </w:tcPr>
          <w:p w14:paraId="5F5D6032" w14:textId="77777777" w:rsidR="00AD135D" w:rsidRPr="00A156BE" w:rsidRDefault="00AD135D" w:rsidP="00872E0F">
            <w:pPr>
              <w:tabs>
                <w:tab w:val="left" w:pos="1722"/>
                <w:tab w:val="left" w:pos="2268"/>
              </w:tabs>
              <w:autoSpaceDE w:val="0"/>
              <w:autoSpaceDN w:val="0"/>
              <w:adjustRightInd w:val="0"/>
              <w:ind w:firstLine="0"/>
              <w:rPr>
                <w:szCs w:val="24"/>
              </w:rPr>
            </w:pPr>
            <w:r w:rsidRPr="00A156BE">
              <w:rPr>
                <w:szCs w:val="24"/>
              </w:rPr>
              <w:t>Общий объем финансирования подпрограммы за счет средств местного бюджета в ценах соответствующих лет составляет по годам в тыс. руб.:</w:t>
            </w:r>
          </w:p>
          <w:p w14:paraId="1C403875" w14:textId="77777777" w:rsidR="00AD135D" w:rsidRPr="00A156BE" w:rsidRDefault="00AD135D" w:rsidP="00872E0F">
            <w:pPr>
              <w:tabs>
                <w:tab w:val="left" w:pos="1722"/>
                <w:tab w:val="left" w:pos="2268"/>
              </w:tabs>
              <w:autoSpaceDE w:val="0"/>
              <w:autoSpaceDN w:val="0"/>
              <w:adjustRightInd w:val="0"/>
              <w:ind w:firstLine="0"/>
              <w:contextualSpacing/>
              <w:rPr>
                <w:szCs w:val="24"/>
              </w:rPr>
            </w:pPr>
            <w:r w:rsidRPr="00A156BE">
              <w:rPr>
                <w:szCs w:val="24"/>
              </w:rPr>
              <w:t xml:space="preserve">2024 год – </w:t>
            </w:r>
            <w:r>
              <w:rPr>
                <w:szCs w:val="24"/>
              </w:rPr>
              <w:t>400</w:t>
            </w:r>
            <w:r w:rsidRPr="00A156BE">
              <w:rPr>
                <w:szCs w:val="24"/>
              </w:rPr>
              <w:t>,0</w:t>
            </w:r>
          </w:p>
          <w:p w14:paraId="66C28F42" w14:textId="77777777" w:rsidR="00AD135D" w:rsidRPr="00A156BE" w:rsidRDefault="00AD135D" w:rsidP="00872E0F">
            <w:pPr>
              <w:tabs>
                <w:tab w:val="left" w:pos="1722"/>
                <w:tab w:val="left" w:pos="2268"/>
              </w:tabs>
              <w:autoSpaceDE w:val="0"/>
              <w:autoSpaceDN w:val="0"/>
              <w:adjustRightInd w:val="0"/>
              <w:ind w:firstLine="0"/>
              <w:contextualSpacing/>
              <w:rPr>
                <w:szCs w:val="24"/>
              </w:rPr>
            </w:pPr>
            <w:r w:rsidRPr="00A156BE">
              <w:rPr>
                <w:szCs w:val="24"/>
              </w:rPr>
              <w:t xml:space="preserve">2025 год – </w:t>
            </w:r>
            <w:r>
              <w:rPr>
                <w:szCs w:val="24"/>
              </w:rPr>
              <w:t>40</w:t>
            </w:r>
            <w:r w:rsidRPr="00A156BE">
              <w:rPr>
                <w:szCs w:val="24"/>
              </w:rPr>
              <w:t>0,0</w:t>
            </w:r>
          </w:p>
          <w:p w14:paraId="50FEBE01" w14:textId="77777777" w:rsidR="00AD135D" w:rsidRPr="00A156BE" w:rsidRDefault="00AD135D" w:rsidP="00872E0F">
            <w:pPr>
              <w:tabs>
                <w:tab w:val="left" w:pos="1722"/>
                <w:tab w:val="left" w:pos="2268"/>
              </w:tabs>
              <w:autoSpaceDE w:val="0"/>
              <w:autoSpaceDN w:val="0"/>
              <w:adjustRightInd w:val="0"/>
              <w:ind w:firstLine="0"/>
              <w:contextualSpacing/>
              <w:rPr>
                <w:szCs w:val="24"/>
              </w:rPr>
            </w:pPr>
            <w:r w:rsidRPr="00A156BE">
              <w:rPr>
                <w:szCs w:val="24"/>
              </w:rPr>
              <w:t xml:space="preserve">2026 год - </w:t>
            </w:r>
            <w:r>
              <w:rPr>
                <w:szCs w:val="24"/>
              </w:rPr>
              <w:t>40</w:t>
            </w:r>
            <w:r w:rsidRPr="00A156BE">
              <w:rPr>
                <w:szCs w:val="24"/>
              </w:rPr>
              <w:t>0,0</w:t>
            </w:r>
          </w:p>
          <w:p w14:paraId="57CBFCD6" w14:textId="77777777" w:rsidR="00AD135D" w:rsidRPr="00A156BE" w:rsidRDefault="00AD135D" w:rsidP="00872E0F">
            <w:pPr>
              <w:tabs>
                <w:tab w:val="left" w:pos="1722"/>
                <w:tab w:val="left" w:pos="2268"/>
              </w:tabs>
              <w:autoSpaceDE w:val="0"/>
              <w:autoSpaceDN w:val="0"/>
              <w:adjustRightInd w:val="0"/>
              <w:ind w:firstLine="0"/>
              <w:contextualSpacing/>
              <w:rPr>
                <w:b/>
                <w:szCs w:val="24"/>
              </w:rPr>
            </w:pPr>
            <w:r w:rsidRPr="00A156BE">
              <w:rPr>
                <w:b/>
                <w:bCs/>
                <w:szCs w:val="24"/>
              </w:rPr>
              <w:t xml:space="preserve">Итого: </w:t>
            </w:r>
            <w:r>
              <w:rPr>
                <w:b/>
                <w:szCs w:val="24"/>
              </w:rPr>
              <w:t>1 2</w:t>
            </w:r>
            <w:r w:rsidRPr="00A156BE">
              <w:rPr>
                <w:b/>
                <w:szCs w:val="24"/>
              </w:rPr>
              <w:t>00,0</w:t>
            </w:r>
          </w:p>
        </w:tc>
      </w:tr>
      <w:tr w:rsidR="00AD135D" w:rsidRPr="00A156BE" w14:paraId="4AEF4C48" w14:textId="77777777" w:rsidTr="00872E0F">
        <w:trPr>
          <w:trHeight w:val="57"/>
          <w:jc w:val="center"/>
        </w:trPr>
        <w:tc>
          <w:tcPr>
            <w:tcW w:w="1311" w:type="pct"/>
            <w:tcBorders>
              <w:top w:val="single" w:sz="2" w:space="0" w:color="auto"/>
              <w:left w:val="single" w:sz="2" w:space="0" w:color="auto"/>
              <w:bottom w:val="single" w:sz="2" w:space="0" w:color="auto"/>
              <w:right w:val="single" w:sz="2" w:space="0" w:color="auto"/>
            </w:tcBorders>
          </w:tcPr>
          <w:p w14:paraId="32041B5F" w14:textId="77777777" w:rsidR="00AD135D" w:rsidRPr="00A156BE" w:rsidRDefault="00AD135D" w:rsidP="00872E0F">
            <w:pPr>
              <w:tabs>
                <w:tab w:val="left" w:pos="1722"/>
                <w:tab w:val="left" w:pos="2268"/>
              </w:tabs>
              <w:autoSpaceDE w:val="0"/>
              <w:autoSpaceDN w:val="0"/>
              <w:adjustRightInd w:val="0"/>
              <w:ind w:firstLine="0"/>
              <w:rPr>
                <w:szCs w:val="24"/>
              </w:rPr>
            </w:pPr>
            <w:r w:rsidRPr="00A156BE">
              <w:rPr>
                <w:szCs w:val="24"/>
              </w:rPr>
              <w:t xml:space="preserve">7.Целевые индикаторы подпрограммы </w:t>
            </w:r>
          </w:p>
        </w:tc>
        <w:tc>
          <w:tcPr>
            <w:tcW w:w="3689" w:type="pct"/>
            <w:tcBorders>
              <w:top w:val="single" w:sz="2" w:space="0" w:color="auto"/>
              <w:left w:val="single" w:sz="2" w:space="0" w:color="auto"/>
              <w:bottom w:val="single" w:sz="2" w:space="0" w:color="auto"/>
              <w:right w:val="single" w:sz="2" w:space="0" w:color="auto"/>
            </w:tcBorders>
          </w:tcPr>
          <w:p w14:paraId="629AD145" w14:textId="77777777" w:rsidR="00AD135D" w:rsidRPr="00EB3474" w:rsidRDefault="00AD135D" w:rsidP="00872E0F">
            <w:pPr>
              <w:tabs>
                <w:tab w:val="left" w:pos="1134"/>
                <w:tab w:val="left" w:pos="3969"/>
              </w:tabs>
              <w:ind w:firstLine="0"/>
              <w:rPr>
                <w:szCs w:val="24"/>
              </w:rPr>
            </w:pPr>
            <w:r w:rsidRPr="00A156BE">
              <w:rPr>
                <w:szCs w:val="24"/>
              </w:rPr>
              <w:t xml:space="preserve"> </w:t>
            </w:r>
            <w:r w:rsidRPr="00EB3474">
              <w:rPr>
                <w:szCs w:val="24"/>
              </w:rPr>
              <w:t xml:space="preserve">- удельный вес численности обучающихся, участвующих во Всероссийской олимпиаде школьников (далее-ВСОШ) – </w:t>
            </w:r>
            <w:proofErr w:type="spellStart"/>
            <w:r w:rsidRPr="00EB3474">
              <w:rPr>
                <w:szCs w:val="24"/>
              </w:rPr>
              <w:t>человеко</w:t>
            </w:r>
            <w:proofErr w:type="spellEnd"/>
            <w:r w:rsidRPr="00EB3474">
              <w:rPr>
                <w:szCs w:val="24"/>
              </w:rPr>
              <w:t>/олимпиад: школьный этап – 70%;</w:t>
            </w:r>
          </w:p>
          <w:p w14:paraId="685B2206" w14:textId="77777777" w:rsidR="00AD135D" w:rsidRPr="00EB3474" w:rsidRDefault="00AD135D" w:rsidP="00872E0F">
            <w:pPr>
              <w:tabs>
                <w:tab w:val="left" w:pos="1134"/>
                <w:tab w:val="left" w:pos="3969"/>
              </w:tabs>
              <w:ind w:firstLine="0"/>
              <w:rPr>
                <w:szCs w:val="24"/>
              </w:rPr>
            </w:pPr>
            <w:r w:rsidRPr="00EB3474">
              <w:rPr>
                <w:szCs w:val="24"/>
              </w:rPr>
              <w:t>Муниципальный этап-27 %</w:t>
            </w:r>
          </w:p>
          <w:p w14:paraId="0B3537D8" w14:textId="77777777" w:rsidR="00AD135D" w:rsidRPr="00EB3474" w:rsidRDefault="00AD135D" w:rsidP="00872E0F">
            <w:pPr>
              <w:tabs>
                <w:tab w:val="left" w:pos="1134"/>
                <w:tab w:val="left" w:pos="3969"/>
              </w:tabs>
              <w:ind w:firstLine="0"/>
              <w:rPr>
                <w:szCs w:val="24"/>
              </w:rPr>
            </w:pPr>
            <w:r w:rsidRPr="00EB3474">
              <w:rPr>
                <w:szCs w:val="24"/>
              </w:rPr>
              <w:t xml:space="preserve">- доля победителей и призеров  муниципального этапа ВСОШ от общего количества участников </w:t>
            </w:r>
            <w:proofErr w:type="spellStart"/>
            <w:r w:rsidRPr="00EB3474">
              <w:rPr>
                <w:szCs w:val="24"/>
              </w:rPr>
              <w:t>человеко</w:t>
            </w:r>
            <w:proofErr w:type="spellEnd"/>
            <w:r w:rsidRPr="00EB3474">
              <w:rPr>
                <w:szCs w:val="24"/>
              </w:rPr>
              <w:t>/олимпиад – 34 %;</w:t>
            </w:r>
          </w:p>
          <w:p w14:paraId="13AC1005" w14:textId="77777777" w:rsidR="00AD135D" w:rsidRPr="00A156BE" w:rsidRDefault="00AD135D" w:rsidP="00872E0F">
            <w:pPr>
              <w:tabs>
                <w:tab w:val="left" w:pos="1722"/>
                <w:tab w:val="left" w:pos="2268"/>
              </w:tabs>
              <w:autoSpaceDE w:val="0"/>
              <w:autoSpaceDN w:val="0"/>
              <w:adjustRightInd w:val="0"/>
              <w:ind w:firstLine="0"/>
              <w:rPr>
                <w:szCs w:val="24"/>
              </w:rPr>
            </w:pPr>
            <w:r w:rsidRPr="00EB3474">
              <w:rPr>
                <w:szCs w:val="24"/>
              </w:rPr>
              <w:t>- удельный вес численности обучающихся, участвующих в конкурсах, фестивалях, акциях и т.д.: муниципальный этап- 50 %, региональный этап -20 %.</w:t>
            </w:r>
          </w:p>
        </w:tc>
      </w:tr>
    </w:tbl>
    <w:p w14:paraId="594E5666" w14:textId="77777777" w:rsidR="00AD135D" w:rsidRPr="00A156BE" w:rsidRDefault="00AD135D" w:rsidP="00AD135D">
      <w:pPr>
        <w:tabs>
          <w:tab w:val="left" w:pos="1722"/>
          <w:tab w:val="left" w:pos="2268"/>
        </w:tabs>
        <w:autoSpaceDE w:val="0"/>
        <w:autoSpaceDN w:val="0"/>
        <w:adjustRightInd w:val="0"/>
        <w:rPr>
          <w:szCs w:val="24"/>
        </w:rPr>
      </w:pPr>
    </w:p>
    <w:p w14:paraId="2D5564A4" w14:textId="77777777" w:rsidR="00AD135D" w:rsidRPr="0045594F" w:rsidRDefault="00AD135D" w:rsidP="00AD135D">
      <w:pPr>
        <w:autoSpaceDE w:val="0"/>
        <w:autoSpaceDN w:val="0"/>
        <w:adjustRightInd w:val="0"/>
        <w:jc w:val="center"/>
        <w:rPr>
          <w:b/>
          <w:bCs/>
          <w:color w:val="000000"/>
          <w:szCs w:val="24"/>
        </w:rPr>
        <w:sectPr w:rsidR="00AD135D" w:rsidRPr="0045594F" w:rsidSect="00AD135D">
          <w:pgSz w:w="11906" w:h="16838"/>
          <w:pgMar w:top="567" w:right="851" w:bottom="1134" w:left="1134" w:header="709" w:footer="709" w:gutter="0"/>
          <w:cols w:space="708"/>
          <w:docGrid w:linePitch="360"/>
        </w:sectPr>
      </w:pPr>
    </w:p>
    <w:p w14:paraId="4002BC66" w14:textId="77777777" w:rsidR="00AD135D" w:rsidRPr="00D16577" w:rsidRDefault="00AD135D" w:rsidP="00AD135D">
      <w:pPr>
        <w:jc w:val="right"/>
        <w:rPr>
          <w:color w:val="000000"/>
          <w:szCs w:val="24"/>
        </w:rPr>
      </w:pPr>
      <w:r w:rsidRPr="00D16577">
        <w:rPr>
          <w:color w:val="000000"/>
          <w:szCs w:val="24"/>
        </w:rPr>
        <w:lastRenderedPageBreak/>
        <w:t>Таблица 6</w:t>
      </w:r>
    </w:p>
    <w:p w14:paraId="44026035" w14:textId="77777777" w:rsidR="00AD135D" w:rsidRDefault="00AD135D" w:rsidP="00AD135D">
      <w:pPr>
        <w:jc w:val="center"/>
        <w:rPr>
          <w:b/>
          <w:color w:val="000000"/>
          <w:szCs w:val="24"/>
        </w:rPr>
      </w:pPr>
    </w:p>
    <w:p w14:paraId="2A31B236" w14:textId="77777777" w:rsidR="00AD135D" w:rsidRPr="00F10FD1" w:rsidRDefault="00AD135D" w:rsidP="00AD135D">
      <w:pPr>
        <w:jc w:val="center"/>
        <w:rPr>
          <w:b/>
          <w:color w:val="000000"/>
          <w:szCs w:val="24"/>
        </w:rPr>
      </w:pPr>
      <w:r w:rsidRPr="00F10FD1">
        <w:rPr>
          <w:b/>
          <w:color w:val="000000"/>
          <w:szCs w:val="24"/>
        </w:rPr>
        <w:t>Распределение средств бюджета Балахнинского муниципального округа на подпрограммы «Обеспечение реализации муниципальной программы» (</w:t>
      </w:r>
      <w:proofErr w:type="spellStart"/>
      <w:r w:rsidRPr="00F10FD1">
        <w:rPr>
          <w:b/>
          <w:color w:val="000000"/>
          <w:szCs w:val="24"/>
        </w:rPr>
        <w:t>тыс.руб</w:t>
      </w:r>
      <w:proofErr w:type="spellEnd"/>
      <w:r w:rsidRPr="00F10FD1">
        <w:rPr>
          <w:b/>
          <w:color w:val="000000"/>
          <w:szCs w:val="24"/>
        </w:rPr>
        <w:t>.)</w:t>
      </w:r>
    </w:p>
    <w:p w14:paraId="4F8E9D1B" w14:textId="77777777" w:rsidR="00AD135D" w:rsidRPr="00F10FD1" w:rsidRDefault="00AD135D" w:rsidP="00AD135D">
      <w:pPr>
        <w:rPr>
          <w:rFonts w:cs="Calibri"/>
        </w:rPr>
      </w:pPr>
    </w:p>
    <w:tbl>
      <w:tblPr>
        <w:tblW w:w="15855" w:type="dxa"/>
        <w:tblInd w:w="-525" w:type="dxa"/>
        <w:tblLayout w:type="fixed"/>
        <w:tblCellMar>
          <w:left w:w="28" w:type="dxa"/>
          <w:right w:w="28" w:type="dxa"/>
        </w:tblCellMar>
        <w:tblLook w:val="04A0" w:firstRow="1" w:lastRow="0" w:firstColumn="1" w:lastColumn="0" w:noHBand="0" w:noVBand="1"/>
      </w:tblPr>
      <w:tblGrid>
        <w:gridCol w:w="2018"/>
        <w:gridCol w:w="3213"/>
        <w:gridCol w:w="536"/>
        <w:gridCol w:w="709"/>
        <w:gridCol w:w="992"/>
        <w:gridCol w:w="597"/>
        <w:gridCol w:w="1275"/>
        <w:gridCol w:w="1275"/>
        <w:gridCol w:w="1274"/>
        <w:gridCol w:w="1417"/>
        <w:gridCol w:w="1275"/>
        <w:gridCol w:w="1274"/>
      </w:tblGrid>
      <w:tr w:rsidR="00AD135D" w:rsidRPr="00F10FD1" w14:paraId="4D74E550" w14:textId="77777777" w:rsidTr="00E61D2A">
        <w:tc>
          <w:tcPr>
            <w:tcW w:w="2018" w:type="dxa"/>
            <w:vMerge w:val="restart"/>
            <w:tcBorders>
              <w:top w:val="single" w:sz="2" w:space="0" w:color="auto"/>
              <w:left w:val="single" w:sz="2" w:space="0" w:color="auto"/>
              <w:bottom w:val="single" w:sz="2" w:space="0" w:color="auto"/>
              <w:right w:val="single" w:sz="2" w:space="0" w:color="auto"/>
            </w:tcBorders>
            <w:hideMark/>
          </w:tcPr>
          <w:p w14:paraId="2D2DE655"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Статус </w:t>
            </w:r>
          </w:p>
        </w:tc>
        <w:tc>
          <w:tcPr>
            <w:tcW w:w="3213" w:type="dxa"/>
            <w:tcBorders>
              <w:top w:val="single" w:sz="2" w:space="0" w:color="auto"/>
              <w:left w:val="single" w:sz="2" w:space="0" w:color="auto"/>
              <w:bottom w:val="single" w:sz="2" w:space="0" w:color="auto"/>
              <w:right w:val="single" w:sz="2" w:space="0" w:color="auto"/>
            </w:tcBorders>
            <w:hideMark/>
          </w:tcPr>
          <w:p w14:paraId="54EA1655"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Наименование муниципальной</w:t>
            </w:r>
          </w:p>
          <w:p w14:paraId="33679159"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программы, подпрограммы муниципальной</w:t>
            </w:r>
          </w:p>
          <w:p w14:paraId="273FCE56"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программы</w:t>
            </w:r>
          </w:p>
        </w:tc>
        <w:tc>
          <w:tcPr>
            <w:tcW w:w="2834" w:type="dxa"/>
            <w:gridSpan w:val="4"/>
            <w:tcBorders>
              <w:top w:val="single" w:sz="2" w:space="0" w:color="auto"/>
              <w:left w:val="single" w:sz="2" w:space="0" w:color="auto"/>
              <w:bottom w:val="single" w:sz="2" w:space="0" w:color="auto"/>
              <w:right w:val="single" w:sz="2" w:space="0" w:color="auto"/>
            </w:tcBorders>
            <w:hideMark/>
          </w:tcPr>
          <w:p w14:paraId="55DB8C4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Код бюджетной классификации </w:t>
            </w:r>
          </w:p>
        </w:tc>
        <w:tc>
          <w:tcPr>
            <w:tcW w:w="7790" w:type="dxa"/>
            <w:gridSpan w:val="6"/>
            <w:tcBorders>
              <w:top w:val="single" w:sz="2" w:space="0" w:color="auto"/>
              <w:left w:val="single" w:sz="2" w:space="0" w:color="auto"/>
              <w:bottom w:val="single" w:sz="2" w:space="0" w:color="auto"/>
              <w:right w:val="single" w:sz="2" w:space="0" w:color="auto"/>
            </w:tcBorders>
            <w:hideMark/>
          </w:tcPr>
          <w:p w14:paraId="62A0CA11"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Расходы (тыс. руб.), годы </w:t>
            </w:r>
          </w:p>
        </w:tc>
      </w:tr>
      <w:tr w:rsidR="00AD135D" w:rsidRPr="00F10FD1" w14:paraId="615C7832" w14:textId="77777777" w:rsidTr="00E61D2A">
        <w:tc>
          <w:tcPr>
            <w:tcW w:w="2018" w:type="dxa"/>
            <w:vMerge/>
            <w:tcBorders>
              <w:top w:val="single" w:sz="2" w:space="0" w:color="auto"/>
              <w:left w:val="single" w:sz="2" w:space="0" w:color="auto"/>
              <w:bottom w:val="single" w:sz="2" w:space="0" w:color="auto"/>
              <w:right w:val="single" w:sz="2" w:space="0" w:color="auto"/>
            </w:tcBorders>
            <w:vAlign w:val="center"/>
            <w:hideMark/>
          </w:tcPr>
          <w:p w14:paraId="188E0090" w14:textId="77777777" w:rsidR="00AD135D" w:rsidRPr="00F10FD1" w:rsidRDefault="00AD135D" w:rsidP="00AD135D">
            <w:pPr>
              <w:ind w:firstLine="0"/>
              <w:rPr>
                <w:rFonts w:cs="Calibri"/>
                <w:color w:val="000000"/>
              </w:rPr>
            </w:pPr>
          </w:p>
        </w:tc>
        <w:tc>
          <w:tcPr>
            <w:tcW w:w="3213" w:type="dxa"/>
            <w:tcBorders>
              <w:top w:val="single" w:sz="2" w:space="0" w:color="auto"/>
              <w:left w:val="single" w:sz="2" w:space="0" w:color="auto"/>
              <w:bottom w:val="single" w:sz="2" w:space="0" w:color="auto"/>
              <w:right w:val="single" w:sz="2" w:space="0" w:color="auto"/>
            </w:tcBorders>
          </w:tcPr>
          <w:p w14:paraId="1AB84744" w14:textId="77777777" w:rsidR="00AD135D" w:rsidRPr="00F10FD1" w:rsidRDefault="00AD135D" w:rsidP="00AD135D">
            <w:pPr>
              <w:autoSpaceDE w:val="0"/>
              <w:autoSpaceDN w:val="0"/>
              <w:adjustRightInd w:val="0"/>
              <w:ind w:firstLine="0"/>
              <w:rPr>
                <w:rFonts w:cs="Calibri"/>
                <w:color w:val="000000"/>
              </w:rPr>
            </w:pPr>
          </w:p>
        </w:tc>
        <w:tc>
          <w:tcPr>
            <w:tcW w:w="536" w:type="dxa"/>
            <w:tcBorders>
              <w:top w:val="single" w:sz="2" w:space="0" w:color="auto"/>
              <w:left w:val="single" w:sz="2" w:space="0" w:color="auto"/>
              <w:bottom w:val="single" w:sz="2" w:space="0" w:color="auto"/>
              <w:right w:val="single" w:sz="2" w:space="0" w:color="auto"/>
            </w:tcBorders>
            <w:hideMark/>
          </w:tcPr>
          <w:p w14:paraId="2A92C2F6"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ГРБС </w:t>
            </w:r>
          </w:p>
        </w:tc>
        <w:tc>
          <w:tcPr>
            <w:tcW w:w="709" w:type="dxa"/>
            <w:tcBorders>
              <w:top w:val="single" w:sz="2" w:space="0" w:color="auto"/>
              <w:left w:val="single" w:sz="2" w:space="0" w:color="auto"/>
              <w:bottom w:val="single" w:sz="2" w:space="0" w:color="auto"/>
              <w:right w:val="single" w:sz="2" w:space="0" w:color="auto"/>
            </w:tcBorders>
            <w:hideMark/>
          </w:tcPr>
          <w:p w14:paraId="5B4E273D" w14:textId="77777777" w:rsidR="00AD135D" w:rsidRPr="00F10FD1" w:rsidRDefault="00AD135D" w:rsidP="00AD135D">
            <w:pPr>
              <w:autoSpaceDE w:val="0"/>
              <w:autoSpaceDN w:val="0"/>
              <w:adjustRightInd w:val="0"/>
              <w:ind w:firstLine="0"/>
              <w:jc w:val="center"/>
              <w:rPr>
                <w:rFonts w:cs="Calibri"/>
                <w:color w:val="000000"/>
              </w:rPr>
            </w:pPr>
            <w:proofErr w:type="spellStart"/>
            <w:r w:rsidRPr="00F10FD1">
              <w:rPr>
                <w:rFonts w:cs="Calibri"/>
                <w:color w:val="000000"/>
              </w:rPr>
              <w:t>РзПр</w:t>
            </w:r>
            <w:proofErr w:type="spellEnd"/>
          </w:p>
        </w:tc>
        <w:tc>
          <w:tcPr>
            <w:tcW w:w="992" w:type="dxa"/>
            <w:tcBorders>
              <w:top w:val="single" w:sz="2" w:space="0" w:color="auto"/>
              <w:left w:val="single" w:sz="2" w:space="0" w:color="auto"/>
              <w:bottom w:val="single" w:sz="2" w:space="0" w:color="auto"/>
              <w:right w:val="single" w:sz="2" w:space="0" w:color="auto"/>
            </w:tcBorders>
            <w:hideMark/>
          </w:tcPr>
          <w:p w14:paraId="60444120"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ЦСР </w:t>
            </w:r>
          </w:p>
        </w:tc>
        <w:tc>
          <w:tcPr>
            <w:tcW w:w="597" w:type="dxa"/>
            <w:tcBorders>
              <w:top w:val="single" w:sz="2" w:space="0" w:color="auto"/>
              <w:left w:val="single" w:sz="2" w:space="0" w:color="auto"/>
              <w:bottom w:val="single" w:sz="2" w:space="0" w:color="auto"/>
              <w:right w:val="single" w:sz="2" w:space="0" w:color="auto"/>
            </w:tcBorders>
            <w:hideMark/>
          </w:tcPr>
          <w:p w14:paraId="35834D08"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ВР </w:t>
            </w:r>
          </w:p>
        </w:tc>
        <w:tc>
          <w:tcPr>
            <w:tcW w:w="1275" w:type="dxa"/>
            <w:tcBorders>
              <w:top w:val="single" w:sz="2" w:space="0" w:color="auto"/>
              <w:left w:val="single" w:sz="2" w:space="0" w:color="auto"/>
              <w:bottom w:val="single" w:sz="2" w:space="0" w:color="auto"/>
              <w:right w:val="single" w:sz="2" w:space="0" w:color="auto"/>
            </w:tcBorders>
            <w:hideMark/>
          </w:tcPr>
          <w:p w14:paraId="092EEEAC"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2021 год</w:t>
            </w:r>
          </w:p>
        </w:tc>
        <w:tc>
          <w:tcPr>
            <w:tcW w:w="1275" w:type="dxa"/>
            <w:tcBorders>
              <w:top w:val="single" w:sz="2" w:space="0" w:color="auto"/>
              <w:left w:val="single" w:sz="2" w:space="0" w:color="auto"/>
              <w:bottom w:val="single" w:sz="2" w:space="0" w:color="auto"/>
              <w:right w:val="single" w:sz="2" w:space="0" w:color="auto"/>
            </w:tcBorders>
            <w:hideMark/>
          </w:tcPr>
          <w:p w14:paraId="6886E9E4"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2022 год</w:t>
            </w:r>
          </w:p>
        </w:tc>
        <w:tc>
          <w:tcPr>
            <w:tcW w:w="1274" w:type="dxa"/>
            <w:tcBorders>
              <w:top w:val="single" w:sz="2" w:space="0" w:color="auto"/>
              <w:left w:val="single" w:sz="2" w:space="0" w:color="auto"/>
              <w:bottom w:val="single" w:sz="2" w:space="0" w:color="auto"/>
              <w:right w:val="single" w:sz="2" w:space="0" w:color="auto"/>
            </w:tcBorders>
            <w:hideMark/>
          </w:tcPr>
          <w:p w14:paraId="1AC7AC84"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2023 год</w:t>
            </w:r>
          </w:p>
        </w:tc>
        <w:tc>
          <w:tcPr>
            <w:tcW w:w="1417" w:type="dxa"/>
            <w:tcBorders>
              <w:top w:val="single" w:sz="2" w:space="0" w:color="auto"/>
              <w:left w:val="single" w:sz="2" w:space="0" w:color="auto"/>
              <w:bottom w:val="single" w:sz="2" w:space="0" w:color="auto"/>
              <w:right w:val="single" w:sz="2" w:space="0" w:color="auto"/>
            </w:tcBorders>
            <w:hideMark/>
          </w:tcPr>
          <w:p w14:paraId="793211E0"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2024 год</w:t>
            </w:r>
          </w:p>
        </w:tc>
        <w:tc>
          <w:tcPr>
            <w:tcW w:w="1275" w:type="dxa"/>
            <w:tcBorders>
              <w:top w:val="single" w:sz="2" w:space="0" w:color="auto"/>
              <w:left w:val="single" w:sz="2" w:space="0" w:color="auto"/>
              <w:bottom w:val="single" w:sz="2" w:space="0" w:color="auto"/>
              <w:right w:val="single" w:sz="4" w:space="0" w:color="auto"/>
            </w:tcBorders>
            <w:hideMark/>
          </w:tcPr>
          <w:p w14:paraId="10E4BAFC"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2025 год</w:t>
            </w:r>
          </w:p>
        </w:tc>
        <w:tc>
          <w:tcPr>
            <w:tcW w:w="1274" w:type="dxa"/>
            <w:tcBorders>
              <w:top w:val="single" w:sz="2" w:space="0" w:color="auto"/>
              <w:left w:val="single" w:sz="4" w:space="0" w:color="auto"/>
              <w:bottom w:val="single" w:sz="2" w:space="0" w:color="auto"/>
              <w:right w:val="single" w:sz="2" w:space="0" w:color="auto"/>
            </w:tcBorders>
            <w:hideMark/>
          </w:tcPr>
          <w:p w14:paraId="31E60BB9"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2026 год</w:t>
            </w:r>
          </w:p>
        </w:tc>
      </w:tr>
      <w:tr w:rsidR="00AD135D" w:rsidRPr="00F10FD1" w14:paraId="74FF5189" w14:textId="77777777" w:rsidTr="00E61D2A">
        <w:tc>
          <w:tcPr>
            <w:tcW w:w="2018" w:type="dxa"/>
            <w:tcBorders>
              <w:top w:val="single" w:sz="2" w:space="0" w:color="auto"/>
              <w:left w:val="single" w:sz="2" w:space="0" w:color="auto"/>
              <w:bottom w:val="single" w:sz="2" w:space="0" w:color="auto"/>
              <w:right w:val="single" w:sz="2" w:space="0" w:color="auto"/>
            </w:tcBorders>
            <w:hideMark/>
          </w:tcPr>
          <w:p w14:paraId="337BF4A6"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1 </w:t>
            </w:r>
          </w:p>
        </w:tc>
        <w:tc>
          <w:tcPr>
            <w:tcW w:w="3213" w:type="dxa"/>
            <w:tcBorders>
              <w:top w:val="single" w:sz="2" w:space="0" w:color="auto"/>
              <w:left w:val="single" w:sz="2" w:space="0" w:color="auto"/>
              <w:bottom w:val="single" w:sz="2" w:space="0" w:color="auto"/>
              <w:right w:val="single" w:sz="2" w:space="0" w:color="auto"/>
            </w:tcBorders>
            <w:hideMark/>
          </w:tcPr>
          <w:p w14:paraId="35656005"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2 </w:t>
            </w:r>
          </w:p>
        </w:tc>
        <w:tc>
          <w:tcPr>
            <w:tcW w:w="536" w:type="dxa"/>
            <w:tcBorders>
              <w:top w:val="single" w:sz="2" w:space="0" w:color="auto"/>
              <w:left w:val="single" w:sz="2" w:space="0" w:color="auto"/>
              <w:bottom w:val="single" w:sz="2" w:space="0" w:color="auto"/>
              <w:right w:val="single" w:sz="2" w:space="0" w:color="auto"/>
            </w:tcBorders>
            <w:hideMark/>
          </w:tcPr>
          <w:p w14:paraId="0D215FE2"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3 </w:t>
            </w:r>
          </w:p>
        </w:tc>
        <w:tc>
          <w:tcPr>
            <w:tcW w:w="709" w:type="dxa"/>
            <w:tcBorders>
              <w:top w:val="single" w:sz="2" w:space="0" w:color="auto"/>
              <w:left w:val="single" w:sz="2" w:space="0" w:color="auto"/>
              <w:bottom w:val="single" w:sz="2" w:space="0" w:color="auto"/>
              <w:right w:val="single" w:sz="2" w:space="0" w:color="auto"/>
            </w:tcBorders>
            <w:hideMark/>
          </w:tcPr>
          <w:p w14:paraId="54682031"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4 </w:t>
            </w:r>
          </w:p>
        </w:tc>
        <w:tc>
          <w:tcPr>
            <w:tcW w:w="992" w:type="dxa"/>
            <w:tcBorders>
              <w:top w:val="single" w:sz="2" w:space="0" w:color="auto"/>
              <w:left w:val="single" w:sz="2" w:space="0" w:color="auto"/>
              <w:bottom w:val="single" w:sz="2" w:space="0" w:color="auto"/>
              <w:right w:val="single" w:sz="2" w:space="0" w:color="auto"/>
            </w:tcBorders>
            <w:hideMark/>
          </w:tcPr>
          <w:p w14:paraId="39A7CF65"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5 </w:t>
            </w:r>
          </w:p>
        </w:tc>
        <w:tc>
          <w:tcPr>
            <w:tcW w:w="597" w:type="dxa"/>
            <w:tcBorders>
              <w:top w:val="single" w:sz="2" w:space="0" w:color="auto"/>
              <w:left w:val="single" w:sz="2" w:space="0" w:color="auto"/>
              <w:bottom w:val="single" w:sz="2" w:space="0" w:color="auto"/>
              <w:right w:val="single" w:sz="2" w:space="0" w:color="auto"/>
            </w:tcBorders>
            <w:hideMark/>
          </w:tcPr>
          <w:p w14:paraId="75CC1620"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6 </w:t>
            </w:r>
          </w:p>
        </w:tc>
        <w:tc>
          <w:tcPr>
            <w:tcW w:w="1275" w:type="dxa"/>
            <w:tcBorders>
              <w:top w:val="single" w:sz="2" w:space="0" w:color="auto"/>
              <w:left w:val="single" w:sz="2" w:space="0" w:color="auto"/>
              <w:bottom w:val="single" w:sz="2" w:space="0" w:color="auto"/>
              <w:right w:val="single" w:sz="2" w:space="0" w:color="auto"/>
            </w:tcBorders>
            <w:hideMark/>
          </w:tcPr>
          <w:p w14:paraId="3179D1EC"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7 </w:t>
            </w:r>
          </w:p>
        </w:tc>
        <w:tc>
          <w:tcPr>
            <w:tcW w:w="1275" w:type="dxa"/>
            <w:tcBorders>
              <w:top w:val="single" w:sz="2" w:space="0" w:color="auto"/>
              <w:left w:val="single" w:sz="2" w:space="0" w:color="auto"/>
              <w:bottom w:val="single" w:sz="2" w:space="0" w:color="auto"/>
              <w:right w:val="single" w:sz="2" w:space="0" w:color="auto"/>
            </w:tcBorders>
            <w:hideMark/>
          </w:tcPr>
          <w:p w14:paraId="29770DCC"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8 </w:t>
            </w:r>
          </w:p>
        </w:tc>
        <w:tc>
          <w:tcPr>
            <w:tcW w:w="1274" w:type="dxa"/>
            <w:tcBorders>
              <w:top w:val="single" w:sz="2" w:space="0" w:color="auto"/>
              <w:left w:val="single" w:sz="2" w:space="0" w:color="auto"/>
              <w:bottom w:val="single" w:sz="2" w:space="0" w:color="auto"/>
              <w:right w:val="single" w:sz="2" w:space="0" w:color="auto"/>
            </w:tcBorders>
            <w:hideMark/>
          </w:tcPr>
          <w:p w14:paraId="5759146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9 </w:t>
            </w:r>
          </w:p>
        </w:tc>
        <w:tc>
          <w:tcPr>
            <w:tcW w:w="1417" w:type="dxa"/>
            <w:tcBorders>
              <w:top w:val="single" w:sz="2" w:space="0" w:color="auto"/>
              <w:left w:val="single" w:sz="2" w:space="0" w:color="auto"/>
              <w:bottom w:val="single" w:sz="2" w:space="0" w:color="auto"/>
              <w:right w:val="single" w:sz="2" w:space="0" w:color="auto"/>
            </w:tcBorders>
            <w:hideMark/>
          </w:tcPr>
          <w:p w14:paraId="0F700C89"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 xml:space="preserve">10 </w:t>
            </w:r>
          </w:p>
        </w:tc>
        <w:tc>
          <w:tcPr>
            <w:tcW w:w="1275" w:type="dxa"/>
            <w:tcBorders>
              <w:top w:val="single" w:sz="2" w:space="0" w:color="auto"/>
              <w:left w:val="single" w:sz="2" w:space="0" w:color="auto"/>
              <w:bottom w:val="single" w:sz="2" w:space="0" w:color="auto"/>
              <w:right w:val="single" w:sz="4" w:space="0" w:color="auto"/>
            </w:tcBorders>
            <w:hideMark/>
          </w:tcPr>
          <w:p w14:paraId="589D8CD4"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11</w:t>
            </w:r>
          </w:p>
        </w:tc>
        <w:tc>
          <w:tcPr>
            <w:tcW w:w="1274" w:type="dxa"/>
            <w:tcBorders>
              <w:top w:val="single" w:sz="2" w:space="0" w:color="auto"/>
              <w:left w:val="single" w:sz="4" w:space="0" w:color="auto"/>
              <w:bottom w:val="single" w:sz="2" w:space="0" w:color="auto"/>
              <w:right w:val="single" w:sz="2" w:space="0" w:color="auto"/>
            </w:tcBorders>
            <w:hideMark/>
          </w:tcPr>
          <w:p w14:paraId="2F308F89"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color w:val="000000"/>
              </w:rPr>
              <w:t>12</w:t>
            </w:r>
          </w:p>
        </w:tc>
      </w:tr>
      <w:tr w:rsidR="00AD135D" w:rsidRPr="00476DD2" w14:paraId="7F83C054" w14:textId="77777777" w:rsidTr="00E61D2A">
        <w:tc>
          <w:tcPr>
            <w:tcW w:w="2018" w:type="dxa"/>
            <w:tcBorders>
              <w:top w:val="single" w:sz="2" w:space="0" w:color="auto"/>
              <w:left w:val="single" w:sz="2" w:space="0" w:color="auto"/>
              <w:bottom w:val="single" w:sz="2" w:space="0" w:color="auto"/>
              <w:right w:val="single" w:sz="2" w:space="0" w:color="auto"/>
            </w:tcBorders>
            <w:hideMark/>
          </w:tcPr>
          <w:p w14:paraId="01E7DBA6"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 xml:space="preserve">Муниципальная </w:t>
            </w:r>
          </w:p>
          <w:p w14:paraId="36E231EB"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программа  (всего)</w:t>
            </w:r>
          </w:p>
        </w:tc>
        <w:tc>
          <w:tcPr>
            <w:tcW w:w="3213" w:type="dxa"/>
            <w:tcBorders>
              <w:top w:val="single" w:sz="2" w:space="0" w:color="auto"/>
              <w:left w:val="single" w:sz="2" w:space="0" w:color="auto"/>
              <w:bottom w:val="single" w:sz="2" w:space="0" w:color="auto"/>
              <w:right w:val="single" w:sz="2" w:space="0" w:color="auto"/>
            </w:tcBorders>
            <w:hideMark/>
          </w:tcPr>
          <w:p w14:paraId="1EA1CA35" w14:textId="77777777" w:rsidR="00AD135D" w:rsidRPr="00F10FD1" w:rsidRDefault="00AD135D" w:rsidP="00AD135D">
            <w:pPr>
              <w:autoSpaceDE w:val="0"/>
              <w:autoSpaceDN w:val="0"/>
              <w:adjustRightInd w:val="0"/>
              <w:ind w:firstLine="0"/>
              <w:rPr>
                <w:rFonts w:cs="Calibri"/>
                <w:bCs/>
                <w:color w:val="000000"/>
              </w:rPr>
            </w:pPr>
            <w:r w:rsidRPr="00F10FD1">
              <w:rPr>
                <w:rFonts w:eastAsia="Times New Roman"/>
                <w:bCs/>
                <w:color w:val="000000"/>
              </w:rPr>
              <w:t>Муниципальная программа «Развитие образования Балахнинского муниципального округа</w:t>
            </w:r>
            <w:r>
              <w:rPr>
                <w:rFonts w:eastAsia="Times New Roman"/>
                <w:bCs/>
                <w:color w:val="000000"/>
              </w:rPr>
              <w:t xml:space="preserve"> Нижегородской области </w:t>
            </w:r>
            <w:r w:rsidRPr="00F10FD1">
              <w:rPr>
                <w:rFonts w:eastAsia="Times New Roman"/>
                <w:bCs/>
                <w:color w:val="000000"/>
              </w:rPr>
              <w:t>»</w:t>
            </w:r>
          </w:p>
        </w:tc>
        <w:tc>
          <w:tcPr>
            <w:tcW w:w="536" w:type="dxa"/>
            <w:tcBorders>
              <w:top w:val="single" w:sz="2" w:space="0" w:color="auto"/>
              <w:left w:val="single" w:sz="2" w:space="0" w:color="auto"/>
              <w:bottom w:val="single" w:sz="2" w:space="0" w:color="auto"/>
              <w:right w:val="single" w:sz="2" w:space="0" w:color="auto"/>
            </w:tcBorders>
            <w:hideMark/>
          </w:tcPr>
          <w:p w14:paraId="3FD728D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bCs/>
                <w:color w:val="000000"/>
              </w:rPr>
              <w:t>X</w:t>
            </w:r>
          </w:p>
        </w:tc>
        <w:tc>
          <w:tcPr>
            <w:tcW w:w="709" w:type="dxa"/>
            <w:tcBorders>
              <w:top w:val="single" w:sz="2" w:space="0" w:color="auto"/>
              <w:left w:val="single" w:sz="2" w:space="0" w:color="auto"/>
              <w:bottom w:val="single" w:sz="2" w:space="0" w:color="auto"/>
              <w:right w:val="single" w:sz="2" w:space="0" w:color="auto"/>
            </w:tcBorders>
            <w:hideMark/>
          </w:tcPr>
          <w:p w14:paraId="3C45EAC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bCs/>
                <w:color w:val="000000"/>
              </w:rPr>
              <w:t>X</w:t>
            </w:r>
          </w:p>
        </w:tc>
        <w:tc>
          <w:tcPr>
            <w:tcW w:w="992" w:type="dxa"/>
            <w:tcBorders>
              <w:top w:val="single" w:sz="2" w:space="0" w:color="auto"/>
              <w:left w:val="single" w:sz="2" w:space="0" w:color="auto"/>
              <w:bottom w:val="single" w:sz="2" w:space="0" w:color="auto"/>
              <w:right w:val="single" w:sz="2" w:space="0" w:color="auto"/>
            </w:tcBorders>
            <w:hideMark/>
          </w:tcPr>
          <w:p w14:paraId="614C18F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bCs/>
                <w:color w:val="000000"/>
              </w:rPr>
              <w:t>X</w:t>
            </w:r>
          </w:p>
        </w:tc>
        <w:tc>
          <w:tcPr>
            <w:tcW w:w="597" w:type="dxa"/>
            <w:tcBorders>
              <w:top w:val="single" w:sz="2" w:space="0" w:color="auto"/>
              <w:left w:val="single" w:sz="2" w:space="0" w:color="auto"/>
              <w:bottom w:val="single" w:sz="2" w:space="0" w:color="auto"/>
              <w:right w:val="single" w:sz="2" w:space="0" w:color="auto"/>
            </w:tcBorders>
            <w:hideMark/>
          </w:tcPr>
          <w:p w14:paraId="3F660183" w14:textId="77777777" w:rsidR="00AD135D" w:rsidRPr="00F10FD1" w:rsidRDefault="00AD135D" w:rsidP="00AD135D">
            <w:pPr>
              <w:autoSpaceDE w:val="0"/>
              <w:autoSpaceDN w:val="0"/>
              <w:adjustRightInd w:val="0"/>
              <w:ind w:firstLine="0"/>
              <w:jc w:val="center"/>
              <w:rPr>
                <w:rFonts w:cs="Calibri"/>
                <w:color w:val="000000"/>
              </w:rPr>
            </w:pPr>
            <w:r w:rsidRPr="00F10FD1">
              <w:rPr>
                <w:rFonts w:cs="Calibri"/>
                <w:bCs/>
                <w:color w:val="000000"/>
              </w:rPr>
              <w:t>X</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754D342" w14:textId="77777777" w:rsidR="00AD135D" w:rsidRPr="00F10FD1" w:rsidRDefault="00AD135D" w:rsidP="00AD135D">
            <w:pPr>
              <w:ind w:firstLine="0"/>
              <w:jc w:val="center"/>
              <w:rPr>
                <w:rFonts w:eastAsia="Times New Roman"/>
                <w:bCs/>
              </w:rPr>
            </w:pPr>
            <w:r w:rsidRPr="00F10FD1">
              <w:rPr>
                <w:rFonts w:eastAsia="Times New Roman"/>
                <w:bCs/>
              </w:rPr>
              <w:t>1 251 499,8</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C396E8F" w14:textId="77777777" w:rsidR="00AD135D" w:rsidRPr="00F10FD1" w:rsidRDefault="00AD135D" w:rsidP="00AD135D">
            <w:pPr>
              <w:ind w:firstLine="0"/>
              <w:jc w:val="center"/>
              <w:rPr>
                <w:rFonts w:eastAsia="Times New Roman"/>
                <w:bCs/>
              </w:rPr>
            </w:pPr>
            <w:r w:rsidRPr="00F10FD1">
              <w:rPr>
                <w:rFonts w:eastAsia="Times New Roman"/>
                <w:bCs/>
              </w:rPr>
              <w:t>1</w:t>
            </w:r>
            <w:r>
              <w:rPr>
                <w:rFonts w:eastAsia="Times New Roman"/>
                <w:bCs/>
              </w:rPr>
              <w:t> 448 588</w:t>
            </w:r>
            <w:r w:rsidRPr="00134193">
              <w:rPr>
                <w:rFonts w:eastAsia="Times New Roman"/>
                <w:bCs/>
              </w:rPr>
              <w:t>,2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25326C9" w14:textId="77777777" w:rsidR="00AD135D" w:rsidRPr="00F10FD1" w:rsidRDefault="00AD135D" w:rsidP="00AD135D">
            <w:pPr>
              <w:ind w:firstLine="0"/>
              <w:jc w:val="center"/>
              <w:rPr>
                <w:rFonts w:eastAsia="Times New Roman"/>
                <w:bCs/>
              </w:rPr>
            </w:pPr>
            <w:r w:rsidRPr="00954131">
              <w:rPr>
                <w:rFonts w:eastAsia="Times New Roman"/>
                <w:bCs/>
              </w:rPr>
              <w:t>1 508 797,9</w:t>
            </w:r>
          </w:p>
        </w:tc>
        <w:tc>
          <w:tcPr>
            <w:tcW w:w="1417" w:type="dxa"/>
            <w:tcBorders>
              <w:top w:val="single" w:sz="2" w:space="0" w:color="auto"/>
              <w:left w:val="single" w:sz="2" w:space="0" w:color="auto"/>
              <w:bottom w:val="single" w:sz="2" w:space="0" w:color="auto"/>
              <w:right w:val="single" w:sz="2" w:space="0" w:color="auto"/>
            </w:tcBorders>
            <w:vAlign w:val="center"/>
            <w:hideMark/>
          </w:tcPr>
          <w:p w14:paraId="2B03C7C2" w14:textId="77777777" w:rsidR="00AD135D" w:rsidRPr="000271CC" w:rsidRDefault="00AD135D" w:rsidP="00AD135D">
            <w:pPr>
              <w:ind w:firstLine="0"/>
              <w:jc w:val="center"/>
              <w:rPr>
                <w:rFonts w:eastAsia="Times New Roman"/>
                <w:bCs/>
              </w:rPr>
            </w:pPr>
            <w:r w:rsidRPr="0023496D">
              <w:rPr>
                <w:rFonts w:eastAsia="Times New Roman"/>
                <w:bCs/>
              </w:rPr>
              <w:t>1 715 030,1</w:t>
            </w:r>
          </w:p>
        </w:tc>
        <w:tc>
          <w:tcPr>
            <w:tcW w:w="1275" w:type="dxa"/>
            <w:tcBorders>
              <w:top w:val="single" w:sz="2" w:space="0" w:color="auto"/>
              <w:left w:val="single" w:sz="2" w:space="0" w:color="auto"/>
              <w:bottom w:val="single" w:sz="2" w:space="0" w:color="auto"/>
              <w:right w:val="single" w:sz="4" w:space="0" w:color="auto"/>
            </w:tcBorders>
            <w:vAlign w:val="center"/>
            <w:hideMark/>
          </w:tcPr>
          <w:p w14:paraId="4B13360B" w14:textId="77777777" w:rsidR="00AD135D" w:rsidRPr="000271CC" w:rsidRDefault="00AD135D" w:rsidP="00AD135D">
            <w:pPr>
              <w:ind w:firstLine="0"/>
              <w:jc w:val="center"/>
              <w:rPr>
                <w:rFonts w:eastAsia="Times New Roman"/>
                <w:bCs/>
              </w:rPr>
            </w:pPr>
            <w:r w:rsidRPr="000271CC">
              <w:rPr>
                <w:rFonts w:eastAsia="Times New Roman"/>
                <w:bCs/>
              </w:rPr>
              <w:t>1 585 929,1</w:t>
            </w:r>
          </w:p>
        </w:tc>
        <w:tc>
          <w:tcPr>
            <w:tcW w:w="1274" w:type="dxa"/>
            <w:tcBorders>
              <w:top w:val="single" w:sz="2" w:space="0" w:color="auto"/>
              <w:left w:val="single" w:sz="4" w:space="0" w:color="auto"/>
              <w:bottom w:val="single" w:sz="2" w:space="0" w:color="auto"/>
              <w:right w:val="single" w:sz="2" w:space="0" w:color="auto"/>
            </w:tcBorders>
            <w:vAlign w:val="center"/>
            <w:hideMark/>
          </w:tcPr>
          <w:p w14:paraId="3B0D124C" w14:textId="77777777" w:rsidR="00AD135D" w:rsidRPr="00954131" w:rsidRDefault="00AD135D" w:rsidP="00AD135D">
            <w:pPr>
              <w:ind w:firstLine="0"/>
              <w:jc w:val="center"/>
              <w:rPr>
                <w:rFonts w:eastAsia="Times New Roman"/>
                <w:bCs/>
              </w:rPr>
            </w:pPr>
            <w:r w:rsidRPr="00954131">
              <w:rPr>
                <w:rFonts w:eastAsia="Times New Roman"/>
                <w:bCs/>
              </w:rPr>
              <w:t>1 586 301,9</w:t>
            </w:r>
          </w:p>
        </w:tc>
      </w:tr>
      <w:tr w:rsidR="00AD135D" w:rsidRPr="00476DD2" w14:paraId="5ACD4024" w14:textId="77777777" w:rsidTr="00E61D2A">
        <w:tc>
          <w:tcPr>
            <w:tcW w:w="2018" w:type="dxa"/>
            <w:tcBorders>
              <w:top w:val="single" w:sz="2" w:space="0" w:color="auto"/>
              <w:left w:val="single" w:sz="2" w:space="0" w:color="auto"/>
              <w:bottom w:val="single" w:sz="2" w:space="0" w:color="auto"/>
              <w:right w:val="single" w:sz="2" w:space="0" w:color="auto"/>
            </w:tcBorders>
            <w:hideMark/>
          </w:tcPr>
          <w:p w14:paraId="7C7644BB"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Подпрограмма 10 (всего)</w:t>
            </w:r>
          </w:p>
        </w:tc>
        <w:tc>
          <w:tcPr>
            <w:tcW w:w="3213" w:type="dxa"/>
            <w:tcBorders>
              <w:top w:val="single" w:sz="2" w:space="0" w:color="auto"/>
              <w:left w:val="single" w:sz="2" w:space="0" w:color="auto"/>
              <w:bottom w:val="single" w:sz="2" w:space="0" w:color="auto"/>
              <w:right w:val="single" w:sz="2" w:space="0" w:color="auto"/>
            </w:tcBorders>
            <w:hideMark/>
          </w:tcPr>
          <w:p w14:paraId="6037C1A1" w14:textId="77777777" w:rsidR="00AD135D" w:rsidRPr="00F10FD1" w:rsidRDefault="00AD135D" w:rsidP="00AD135D">
            <w:pPr>
              <w:autoSpaceDE w:val="0"/>
              <w:autoSpaceDN w:val="0"/>
              <w:adjustRightInd w:val="0"/>
              <w:ind w:firstLine="0"/>
              <w:rPr>
                <w:rFonts w:cs="Calibri"/>
                <w:bCs/>
                <w:color w:val="000000"/>
              </w:rPr>
            </w:pPr>
            <w:r w:rsidRPr="00F10FD1">
              <w:rPr>
                <w:rFonts w:cs="Calibri"/>
                <w:bCs/>
                <w:color w:val="000000"/>
              </w:rPr>
              <w:t>«Обеспечение реализации муниципальной программы»</w:t>
            </w:r>
          </w:p>
        </w:tc>
        <w:tc>
          <w:tcPr>
            <w:tcW w:w="536" w:type="dxa"/>
            <w:tcBorders>
              <w:top w:val="single" w:sz="2" w:space="0" w:color="auto"/>
              <w:left w:val="single" w:sz="2" w:space="0" w:color="auto"/>
              <w:bottom w:val="single" w:sz="2" w:space="0" w:color="auto"/>
              <w:right w:val="single" w:sz="2" w:space="0" w:color="auto"/>
            </w:tcBorders>
          </w:tcPr>
          <w:p w14:paraId="560C1587" w14:textId="77777777" w:rsidR="00AD135D" w:rsidRPr="00F10FD1" w:rsidRDefault="00AD135D" w:rsidP="00AD135D">
            <w:pPr>
              <w:autoSpaceDE w:val="0"/>
              <w:autoSpaceDN w:val="0"/>
              <w:adjustRightInd w:val="0"/>
              <w:ind w:firstLine="0"/>
              <w:rPr>
                <w:rFonts w:cs="Calibri"/>
                <w:color w:val="000000"/>
              </w:rPr>
            </w:pPr>
          </w:p>
        </w:tc>
        <w:tc>
          <w:tcPr>
            <w:tcW w:w="709" w:type="dxa"/>
            <w:tcBorders>
              <w:top w:val="single" w:sz="2" w:space="0" w:color="auto"/>
              <w:left w:val="single" w:sz="2" w:space="0" w:color="auto"/>
              <w:bottom w:val="single" w:sz="2" w:space="0" w:color="auto"/>
              <w:right w:val="single" w:sz="2" w:space="0" w:color="auto"/>
            </w:tcBorders>
          </w:tcPr>
          <w:p w14:paraId="28A2C64B" w14:textId="77777777" w:rsidR="00AD135D" w:rsidRPr="00F10FD1" w:rsidRDefault="00AD135D" w:rsidP="00AD135D">
            <w:pPr>
              <w:autoSpaceDE w:val="0"/>
              <w:autoSpaceDN w:val="0"/>
              <w:adjustRightInd w:val="0"/>
              <w:ind w:firstLine="0"/>
              <w:rPr>
                <w:rFonts w:cs="Calibri"/>
                <w:color w:val="000000"/>
              </w:rPr>
            </w:pPr>
          </w:p>
        </w:tc>
        <w:tc>
          <w:tcPr>
            <w:tcW w:w="992" w:type="dxa"/>
            <w:tcBorders>
              <w:top w:val="single" w:sz="2" w:space="0" w:color="auto"/>
              <w:left w:val="single" w:sz="2" w:space="0" w:color="auto"/>
              <w:bottom w:val="single" w:sz="2" w:space="0" w:color="auto"/>
              <w:right w:val="single" w:sz="2" w:space="0" w:color="auto"/>
            </w:tcBorders>
          </w:tcPr>
          <w:p w14:paraId="079DF474" w14:textId="77777777" w:rsidR="00AD135D" w:rsidRPr="00F10FD1" w:rsidRDefault="00AD135D" w:rsidP="00AD135D">
            <w:pPr>
              <w:autoSpaceDE w:val="0"/>
              <w:autoSpaceDN w:val="0"/>
              <w:adjustRightInd w:val="0"/>
              <w:ind w:firstLine="0"/>
              <w:rPr>
                <w:rFonts w:cs="Calibri"/>
                <w:color w:val="000000"/>
              </w:rPr>
            </w:pPr>
          </w:p>
        </w:tc>
        <w:tc>
          <w:tcPr>
            <w:tcW w:w="597" w:type="dxa"/>
            <w:tcBorders>
              <w:top w:val="single" w:sz="2" w:space="0" w:color="auto"/>
              <w:left w:val="single" w:sz="2" w:space="0" w:color="auto"/>
              <w:bottom w:val="single" w:sz="2" w:space="0" w:color="auto"/>
              <w:right w:val="single" w:sz="2" w:space="0" w:color="auto"/>
            </w:tcBorders>
          </w:tcPr>
          <w:p w14:paraId="51B7CB60" w14:textId="77777777" w:rsidR="00AD135D" w:rsidRPr="00F10FD1" w:rsidRDefault="00AD135D" w:rsidP="00AD135D">
            <w:pPr>
              <w:autoSpaceDE w:val="0"/>
              <w:autoSpaceDN w:val="0"/>
              <w:adjustRightInd w:val="0"/>
              <w:ind w:firstLine="0"/>
              <w:rPr>
                <w:rFonts w:cs="Calibri"/>
                <w:color w:val="000000"/>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1301F56C" w14:textId="77777777" w:rsidR="00AD135D" w:rsidRPr="00F10FD1" w:rsidRDefault="00AD135D" w:rsidP="00AD135D">
            <w:pPr>
              <w:ind w:firstLine="0"/>
              <w:jc w:val="center"/>
              <w:rPr>
                <w:rFonts w:eastAsia="Times New Roman"/>
                <w:bCs/>
              </w:rPr>
            </w:pPr>
            <w:r w:rsidRPr="00F10FD1">
              <w:rPr>
                <w:rFonts w:eastAsia="Times New Roman"/>
                <w:bCs/>
              </w:rPr>
              <w:t>17 969,3</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D30F804" w14:textId="77777777" w:rsidR="00AD135D" w:rsidRPr="00F10FD1" w:rsidRDefault="00AD135D" w:rsidP="00AD135D">
            <w:pPr>
              <w:ind w:firstLine="0"/>
              <w:jc w:val="center"/>
              <w:rPr>
                <w:rFonts w:eastAsia="Times New Roman"/>
                <w:bCs/>
              </w:rPr>
            </w:pPr>
            <w:r>
              <w:rPr>
                <w:rFonts w:eastAsia="Times New Roman"/>
                <w:bCs/>
              </w:rPr>
              <w:t>28 434,4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AA78BBD" w14:textId="77777777" w:rsidR="00AD135D" w:rsidRPr="00954131" w:rsidRDefault="00AD135D" w:rsidP="00AD135D">
            <w:pPr>
              <w:ind w:firstLine="0"/>
              <w:jc w:val="center"/>
              <w:rPr>
                <w:rFonts w:eastAsia="Times New Roman"/>
                <w:bCs/>
              </w:rPr>
            </w:pPr>
            <w:r w:rsidRPr="00954131">
              <w:rPr>
                <w:rFonts w:eastAsia="Times New Roman"/>
                <w:bCs/>
              </w:rPr>
              <w:t>14 268,2</w:t>
            </w:r>
          </w:p>
        </w:tc>
        <w:tc>
          <w:tcPr>
            <w:tcW w:w="1417" w:type="dxa"/>
            <w:tcBorders>
              <w:top w:val="single" w:sz="2" w:space="0" w:color="auto"/>
              <w:left w:val="single" w:sz="2" w:space="0" w:color="auto"/>
              <w:bottom w:val="single" w:sz="2" w:space="0" w:color="auto"/>
              <w:right w:val="single" w:sz="2" w:space="0" w:color="auto"/>
            </w:tcBorders>
            <w:vAlign w:val="center"/>
            <w:hideMark/>
          </w:tcPr>
          <w:p w14:paraId="38A8CD25" w14:textId="77777777" w:rsidR="00AD135D" w:rsidRPr="00954131" w:rsidRDefault="00AD135D" w:rsidP="00AD135D">
            <w:pPr>
              <w:ind w:firstLine="0"/>
              <w:jc w:val="center"/>
              <w:rPr>
                <w:rFonts w:eastAsia="Times New Roman"/>
                <w:bCs/>
              </w:rPr>
            </w:pPr>
            <w:r w:rsidRPr="00954131">
              <w:rPr>
                <w:rFonts w:eastAsia="Times New Roman"/>
                <w:bCs/>
              </w:rPr>
              <w:t>15 111,1</w:t>
            </w:r>
          </w:p>
        </w:tc>
        <w:tc>
          <w:tcPr>
            <w:tcW w:w="1275" w:type="dxa"/>
            <w:tcBorders>
              <w:top w:val="single" w:sz="2" w:space="0" w:color="auto"/>
              <w:left w:val="single" w:sz="2" w:space="0" w:color="auto"/>
              <w:bottom w:val="single" w:sz="2" w:space="0" w:color="auto"/>
              <w:right w:val="single" w:sz="4" w:space="0" w:color="auto"/>
            </w:tcBorders>
            <w:vAlign w:val="center"/>
            <w:hideMark/>
          </w:tcPr>
          <w:p w14:paraId="3ED2C51B" w14:textId="77777777" w:rsidR="00AD135D" w:rsidRPr="00954131" w:rsidRDefault="00AD135D" w:rsidP="00AD135D">
            <w:pPr>
              <w:ind w:firstLine="0"/>
              <w:jc w:val="center"/>
              <w:rPr>
                <w:rFonts w:eastAsia="Times New Roman"/>
                <w:bCs/>
              </w:rPr>
            </w:pPr>
            <w:r w:rsidRPr="00954131">
              <w:rPr>
                <w:rFonts w:eastAsia="Times New Roman"/>
                <w:bCs/>
              </w:rPr>
              <w:t>15 111,1</w:t>
            </w:r>
          </w:p>
        </w:tc>
        <w:tc>
          <w:tcPr>
            <w:tcW w:w="1274" w:type="dxa"/>
            <w:tcBorders>
              <w:top w:val="single" w:sz="2" w:space="0" w:color="auto"/>
              <w:left w:val="single" w:sz="4" w:space="0" w:color="auto"/>
              <w:bottom w:val="single" w:sz="2" w:space="0" w:color="auto"/>
              <w:right w:val="single" w:sz="2" w:space="0" w:color="auto"/>
            </w:tcBorders>
            <w:vAlign w:val="center"/>
            <w:hideMark/>
          </w:tcPr>
          <w:p w14:paraId="36E06D48" w14:textId="77777777" w:rsidR="00AD135D" w:rsidRPr="00954131" w:rsidRDefault="00AD135D" w:rsidP="00AD135D">
            <w:pPr>
              <w:ind w:firstLine="0"/>
              <w:jc w:val="center"/>
              <w:rPr>
                <w:rFonts w:eastAsia="Times New Roman"/>
                <w:bCs/>
              </w:rPr>
            </w:pPr>
            <w:r w:rsidRPr="00954131">
              <w:rPr>
                <w:rFonts w:eastAsia="Times New Roman"/>
                <w:bCs/>
              </w:rPr>
              <w:t>15 111,1</w:t>
            </w:r>
          </w:p>
        </w:tc>
      </w:tr>
      <w:tr w:rsidR="00AD135D" w:rsidRPr="00476DD2" w14:paraId="6B948A45" w14:textId="77777777" w:rsidTr="00E61D2A">
        <w:trPr>
          <w:trHeight w:val="503"/>
        </w:trPr>
        <w:tc>
          <w:tcPr>
            <w:tcW w:w="2018" w:type="dxa"/>
            <w:vMerge w:val="restart"/>
            <w:tcBorders>
              <w:top w:val="single" w:sz="2" w:space="0" w:color="auto"/>
              <w:left w:val="single" w:sz="2" w:space="0" w:color="auto"/>
              <w:bottom w:val="single" w:sz="2" w:space="0" w:color="auto"/>
              <w:right w:val="single" w:sz="2" w:space="0" w:color="auto"/>
            </w:tcBorders>
            <w:hideMark/>
          </w:tcPr>
          <w:p w14:paraId="0F228EE1"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Основное мероприятие 10.1</w:t>
            </w:r>
          </w:p>
        </w:tc>
        <w:tc>
          <w:tcPr>
            <w:tcW w:w="3213" w:type="dxa"/>
            <w:vMerge w:val="restart"/>
            <w:tcBorders>
              <w:top w:val="single" w:sz="2" w:space="0" w:color="auto"/>
              <w:left w:val="single" w:sz="2" w:space="0" w:color="auto"/>
              <w:bottom w:val="single" w:sz="2" w:space="0" w:color="auto"/>
              <w:right w:val="single" w:sz="2" w:space="0" w:color="auto"/>
            </w:tcBorders>
            <w:hideMark/>
          </w:tcPr>
          <w:p w14:paraId="3BD0137F" w14:textId="77777777" w:rsidR="00AD135D" w:rsidRPr="00F10FD1" w:rsidRDefault="00AD135D" w:rsidP="00AD135D">
            <w:pPr>
              <w:autoSpaceDE w:val="0"/>
              <w:autoSpaceDN w:val="0"/>
              <w:adjustRightInd w:val="0"/>
              <w:ind w:firstLine="0"/>
              <w:rPr>
                <w:rFonts w:cs="Calibri"/>
                <w:bCs/>
                <w:color w:val="000000"/>
              </w:rPr>
            </w:pPr>
            <w:r w:rsidRPr="00F10FD1">
              <w:rPr>
                <w:rFonts w:cs="Calibri"/>
                <w:bCs/>
                <w:color w:val="000000"/>
              </w:rPr>
              <w:t>п.1.Обеспечение деятельности Управления образования и социально – правовой защиты детства</w:t>
            </w:r>
          </w:p>
        </w:tc>
        <w:tc>
          <w:tcPr>
            <w:tcW w:w="536" w:type="dxa"/>
            <w:vMerge w:val="restart"/>
            <w:tcBorders>
              <w:top w:val="single" w:sz="2" w:space="0" w:color="auto"/>
              <w:left w:val="single" w:sz="2" w:space="0" w:color="auto"/>
              <w:bottom w:val="single" w:sz="2" w:space="0" w:color="auto"/>
              <w:right w:val="single" w:sz="2" w:space="0" w:color="auto"/>
            </w:tcBorders>
            <w:hideMark/>
          </w:tcPr>
          <w:p w14:paraId="3888CD19"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074</w:t>
            </w:r>
          </w:p>
        </w:tc>
        <w:tc>
          <w:tcPr>
            <w:tcW w:w="709" w:type="dxa"/>
            <w:vMerge w:val="restart"/>
            <w:tcBorders>
              <w:top w:val="single" w:sz="2" w:space="0" w:color="auto"/>
              <w:left w:val="single" w:sz="2" w:space="0" w:color="auto"/>
              <w:bottom w:val="single" w:sz="2" w:space="0" w:color="auto"/>
              <w:right w:val="single" w:sz="2" w:space="0" w:color="auto"/>
            </w:tcBorders>
            <w:hideMark/>
          </w:tcPr>
          <w:p w14:paraId="73310960"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0709</w:t>
            </w:r>
          </w:p>
        </w:tc>
        <w:tc>
          <w:tcPr>
            <w:tcW w:w="992" w:type="dxa"/>
            <w:vMerge w:val="restart"/>
            <w:tcBorders>
              <w:top w:val="single" w:sz="2" w:space="0" w:color="auto"/>
              <w:left w:val="single" w:sz="2" w:space="0" w:color="auto"/>
              <w:bottom w:val="single" w:sz="2" w:space="0" w:color="auto"/>
              <w:right w:val="single" w:sz="2" w:space="0" w:color="auto"/>
            </w:tcBorders>
            <w:hideMark/>
          </w:tcPr>
          <w:p w14:paraId="3B41AB26"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01А0100190</w:t>
            </w:r>
          </w:p>
        </w:tc>
        <w:tc>
          <w:tcPr>
            <w:tcW w:w="597" w:type="dxa"/>
            <w:vMerge w:val="restart"/>
            <w:tcBorders>
              <w:top w:val="single" w:sz="2" w:space="0" w:color="auto"/>
              <w:left w:val="single" w:sz="2" w:space="0" w:color="auto"/>
              <w:bottom w:val="single" w:sz="2" w:space="0" w:color="auto"/>
              <w:right w:val="single" w:sz="2" w:space="0" w:color="auto"/>
            </w:tcBorders>
            <w:hideMark/>
          </w:tcPr>
          <w:p w14:paraId="614FB3A2"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000</w:t>
            </w:r>
          </w:p>
        </w:tc>
        <w:tc>
          <w:tcPr>
            <w:tcW w:w="1275" w:type="dxa"/>
            <w:tcBorders>
              <w:top w:val="single" w:sz="2" w:space="0" w:color="auto"/>
              <w:left w:val="single" w:sz="2" w:space="0" w:color="auto"/>
              <w:bottom w:val="nil"/>
              <w:right w:val="single" w:sz="2" w:space="0" w:color="auto"/>
            </w:tcBorders>
            <w:vAlign w:val="center"/>
            <w:hideMark/>
          </w:tcPr>
          <w:p w14:paraId="49AB3E18" w14:textId="77777777" w:rsidR="00AD135D" w:rsidRDefault="00AD135D" w:rsidP="00AD135D">
            <w:pPr>
              <w:ind w:firstLine="0"/>
              <w:jc w:val="center"/>
              <w:rPr>
                <w:rFonts w:eastAsia="Times New Roman"/>
                <w:bCs/>
              </w:rPr>
            </w:pPr>
          </w:p>
          <w:p w14:paraId="4979FC4E" w14:textId="77777777" w:rsidR="00AD135D" w:rsidRPr="00F10FD1" w:rsidRDefault="00AD135D" w:rsidP="00AD135D">
            <w:pPr>
              <w:ind w:firstLine="0"/>
              <w:jc w:val="center"/>
              <w:rPr>
                <w:rFonts w:eastAsia="Times New Roman"/>
                <w:bCs/>
              </w:rPr>
            </w:pPr>
            <w:r w:rsidRPr="00F10FD1">
              <w:rPr>
                <w:rFonts w:eastAsia="Times New Roman"/>
                <w:bCs/>
              </w:rPr>
              <w:t>0,00</w:t>
            </w:r>
          </w:p>
        </w:tc>
        <w:tc>
          <w:tcPr>
            <w:tcW w:w="1275" w:type="dxa"/>
            <w:tcBorders>
              <w:top w:val="single" w:sz="2" w:space="0" w:color="auto"/>
              <w:left w:val="single" w:sz="2" w:space="0" w:color="auto"/>
              <w:bottom w:val="nil"/>
              <w:right w:val="single" w:sz="2" w:space="0" w:color="auto"/>
            </w:tcBorders>
            <w:vAlign w:val="center"/>
            <w:hideMark/>
          </w:tcPr>
          <w:p w14:paraId="67D11127" w14:textId="77777777" w:rsidR="00AD135D" w:rsidRDefault="00AD135D" w:rsidP="00AD135D">
            <w:pPr>
              <w:ind w:firstLine="0"/>
              <w:jc w:val="center"/>
              <w:rPr>
                <w:rFonts w:eastAsia="Times New Roman"/>
                <w:bCs/>
              </w:rPr>
            </w:pPr>
          </w:p>
          <w:p w14:paraId="5A8BF6AF" w14:textId="77777777" w:rsidR="00AD135D" w:rsidRPr="00F10FD1" w:rsidRDefault="00AD135D" w:rsidP="00AD135D">
            <w:pPr>
              <w:ind w:firstLine="0"/>
              <w:jc w:val="center"/>
              <w:rPr>
                <w:rFonts w:eastAsia="Times New Roman"/>
                <w:bCs/>
              </w:rPr>
            </w:pPr>
            <w:r>
              <w:rPr>
                <w:rFonts w:eastAsia="Times New Roman"/>
                <w:bCs/>
              </w:rPr>
              <w:t>5 563,5</w:t>
            </w:r>
          </w:p>
        </w:tc>
        <w:tc>
          <w:tcPr>
            <w:tcW w:w="1274" w:type="dxa"/>
            <w:tcBorders>
              <w:top w:val="single" w:sz="2" w:space="0" w:color="auto"/>
              <w:left w:val="single" w:sz="2" w:space="0" w:color="auto"/>
              <w:bottom w:val="nil"/>
              <w:right w:val="single" w:sz="2" w:space="0" w:color="auto"/>
            </w:tcBorders>
            <w:vAlign w:val="center"/>
            <w:hideMark/>
          </w:tcPr>
          <w:p w14:paraId="46837888" w14:textId="77777777" w:rsidR="00AD135D" w:rsidRPr="00954131" w:rsidRDefault="00AD135D" w:rsidP="00AD135D">
            <w:pPr>
              <w:ind w:firstLine="0"/>
              <w:jc w:val="center"/>
              <w:rPr>
                <w:rFonts w:eastAsia="Times New Roman"/>
                <w:bCs/>
              </w:rPr>
            </w:pPr>
          </w:p>
          <w:p w14:paraId="3CB3D4E5" w14:textId="77777777" w:rsidR="00AD135D" w:rsidRPr="00954131" w:rsidRDefault="00AD135D" w:rsidP="00AD135D">
            <w:pPr>
              <w:ind w:firstLine="0"/>
              <w:jc w:val="center"/>
              <w:rPr>
                <w:rFonts w:eastAsia="Times New Roman"/>
                <w:bCs/>
              </w:rPr>
            </w:pPr>
            <w:r w:rsidRPr="00954131">
              <w:rPr>
                <w:rFonts w:eastAsia="Times New Roman"/>
                <w:bCs/>
              </w:rPr>
              <w:t>7 825,8</w:t>
            </w:r>
          </w:p>
        </w:tc>
        <w:tc>
          <w:tcPr>
            <w:tcW w:w="1417" w:type="dxa"/>
            <w:tcBorders>
              <w:top w:val="single" w:sz="2" w:space="0" w:color="auto"/>
              <w:left w:val="single" w:sz="2" w:space="0" w:color="auto"/>
              <w:bottom w:val="nil"/>
              <w:right w:val="single" w:sz="2" w:space="0" w:color="auto"/>
            </w:tcBorders>
            <w:vAlign w:val="center"/>
            <w:hideMark/>
          </w:tcPr>
          <w:p w14:paraId="59FB26B6" w14:textId="77777777" w:rsidR="00AD135D" w:rsidRPr="00954131" w:rsidRDefault="00AD135D" w:rsidP="00AD135D">
            <w:pPr>
              <w:ind w:firstLine="0"/>
              <w:jc w:val="center"/>
              <w:rPr>
                <w:rFonts w:eastAsia="Times New Roman"/>
                <w:bCs/>
              </w:rPr>
            </w:pPr>
          </w:p>
          <w:p w14:paraId="130905F0" w14:textId="77777777" w:rsidR="00AD135D" w:rsidRPr="00954131" w:rsidRDefault="00AD135D" w:rsidP="00AD135D">
            <w:pPr>
              <w:ind w:firstLine="0"/>
              <w:jc w:val="center"/>
              <w:rPr>
                <w:rFonts w:eastAsia="Times New Roman"/>
                <w:bCs/>
              </w:rPr>
            </w:pPr>
            <w:r w:rsidRPr="00954131">
              <w:rPr>
                <w:rFonts w:eastAsia="Times New Roman"/>
                <w:bCs/>
              </w:rPr>
              <w:t>8 449,8</w:t>
            </w:r>
          </w:p>
        </w:tc>
        <w:tc>
          <w:tcPr>
            <w:tcW w:w="1275" w:type="dxa"/>
            <w:vMerge w:val="restart"/>
            <w:tcBorders>
              <w:top w:val="single" w:sz="2" w:space="0" w:color="auto"/>
              <w:left w:val="single" w:sz="2" w:space="0" w:color="auto"/>
              <w:bottom w:val="single" w:sz="2" w:space="0" w:color="auto"/>
              <w:right w:val="single" w:sz="4" w:space="0" w:color="auto"/>
            </w:tcBorders>
            <w:vAlign w:val="center"/>
            <w:hideMark/>
          </w:tcPr>
          <w:p w14:paraId="5C35784A" w14:textId="77777777" w:rsidR="00AD135D" w:rsidRPr="00954131" w:rsidRDefault="00AD135D" w:rsidP="00AD135D">
            <w:pPr>
              <w:ind w:firstLine="0"/>
              <w:jc w:val="center"/>
            </w:pPr>
            <w:r w:rsidRPr="00954131">
              <w:rPr>
                <w:rFonts w:eastAsia="Times New Roman"/>
                <w:bCs/>
              </w:rPr>
              <w:t>8 449,8</w:t>
            </w:r>
          </w:p>
        </w:tc>
        <w:tc>
          <w:tcPr>
            <w:tcW w:w="1274" w:type="dxa"/>
            <w:vMerge w:val="restart"/>
            <w:tcBorders>
              <w:top w:val="single" w:sz="2" w:space="0" w:color="auto"/>
              <w:left w:val="single" w:sz="4" w:space="0" w:color="auto"/>
              <w:bottom w:val="single" w:sz="2" w:space="0" w:color="auto"/>
              <w:right w:val="single" w:sz="2" w:space="0" w:color="auto"/>
            </w:tcBorders>
            <w:vAlign w:val="center"/>
            <w:hideMark/>
          </w:tcPr>
          <w:p w14:paraId="0A54A041" w14:textId="77777777" w:rsidR="00AD135D" w:rsidRPr="00954131" w:rsidRDefault="00AD135D" w:rsidP="00AD135D">
            <w:pPr>
              <w:ind w:firstLine="0"/>
              <w:jc w:val="center"/>
            </w:pPr>
            <w:r w:rsidRPr="00954131">
              <w:rPr>
                <w:rFonts w:eastAsia="Times New Roman"/>
                <w:bCs/>
              </w:rPr>
              <w:t>8 449,8</w:t>
            </w:r>
          </w:p>
        </w:tc>
      </w:tr>
      <w:tr w:rsidR="00AD135D" w:rsidRPr="00476DD2" w14:paraId="050D4EA7" w14:textId="77777777" w:rsidTr="00E61D2A">
        <w:trPr>
          <w:trHeight w:val="502"/>
        </w:trPr>
        <w:tc>
          <w:tcPr>
            <w:tcW w:w="2018" w:type="dxa"/>
            <w:vMerge/>
            <w:tcBorders>
              <w:top w:val="single" w:sz="2" w:space="0" w:color="auto"/>
              <w:left w:val="single" w:sz="2" w:space="0" w:color="auto"/>
              <w:bottom w:val="single" w:sz="2" w:space="0" w:color="auto"/>
              <w:right w:val="single" w:sz="2" w:space="0" w:color="auto"/>
            </w:tcBorders>
            <w:vAlign w:val="center"/>
            <w:hideMark/>
          </w:tcPr>
          <w:p w14:paraId="3C895CCC" w14:textId="77777777" w:rsidR="00AD135D" w:rsidRPr="00F10FD1" w:rsidRDefault="00AD135D" w:rsidP="00AD135D">
            <w:pPr>
              <w:ind w:firstLine="0"/>
              <w:rPr>
                <w:rFonts w:cs="Calibri"/>
                <w:color w:val="000000"/>
              </w:rPr>
            </w:pPr>
          </w:p>
        </w:tc>
        <w:tc>
          <w:tcPr>
            <w:tcW w:w="3213" w:type="dxa"/>
            <w:vMerge/>
            <w:tcBorders>
              <w:top w:val="single" w:sz="2" w:space="0" w:color="auto"/>
              <w:left w:val="single" w:sz="2" w:space="0" w:color="auto"/>
              <w:bottom w:val="single" w:sz="2" w:space="0" w:color="auto"/>
              <w:right w:val="single" w:sz="2" w:space="0" w:color="auto"/>
            </w:tcBorders>
            <w:vAlign w:val="center"/>
            <w:hideMark/>
          </w:tcPr>
          <w:p w14:paraId="7CB9CEF4" w14:textId="77777777" w:rsidR="00AD135D" w:rsidRPr="00F10FD1" w:rsidRDefault="00AD135D" w:rsidP="00AD135D">
            <w:pPr>
              <w:ind w:firstLine="0"/>
              <w:rPr>
                <w:rFonts w:cs="Calibri"/>
                <w:bCs/>
                <w:color w:val="000000"/>
              </w:rPr>
            </w:pPr>
          </w:p>
        </w:tc>
        <w:tc>
          <w:tcPr>
            <w:tcW w:w="536" w:type="dxa"/>
            <w:vMerge/>
            <w:tcBorders>
              <w:top w:val="single" w:sz="2" w:space="0" w:color="auto"/>
              <w:left w:val="single" w:sz="2" w:space="0" w:color="auto"/>
              <w:bottom w:val="single" w:sz="2" w:space="0" w:color="auto"/>
              <w:right w:val="single" w:sz="2" w:space="0" w:color="auto"/>
            </w:tcBorders>
            <w:vAlign w:val="center"/>
            <w:hideMark/>
          </w:tcPr>
          <w:p w14:paraId="7F456677" w14:textId="77777777" w:rsidR="00AD135D" w:rsidRPr="00F10FD1" w:rsidRDefault="00AD135D" w:rsidP="00AD135D">
            <w:pPr>
              <w:ind w:firstLine="0"/>
              <w:rPr>
                <w:rFonts w:cs="Calibri"/>
                <w:color w:val="000000"/>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2478DEF0" w14:textId="77777777" w:rsidR="00AD135D" w:rsidRPr="00F10FD1" w:rsidRDefault="00AD135D" w:rsidP="00AD135D">
            <w:pPr>
              <w:ind w:firstLine="0"/>
              <w:rPr>
                <w:rFonts w:cs="Calibri"/>
                <w:color w:val="000000"/>
              </w:rPr>
            </w:pP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4C0D72D5" w14:textId="77777777" w:rsidR="00AD135D" w:rsidRPr="00F10FD1" w:rsidRDefault="00AD135D" w:rsidP="00AD135D">
            <w:pPr>
              <w:ind w:firstLine="0"/>
              <w:rPr>
                <w:rFonts w:cs="Calibri"/>
                <w:color w:val="000000"/>
              </w:rPr>
            </w:pPr>
          </w:p>
        </w:tc>
        <w:tc>
          <w:tcPr>
            <w:tcW w:w="597" w:type="dxa"/>
            <w:vMerge/>
            <w:tcBorders>
              <w:top w:val="single" w:sz="2" w:space="0" w:color="auto"/>
              <w:left w:val="single" w:sz="2" w:space="0" w:color="auto"/>
              <w:bottom w:val="single" w:sz="2" w:space="0" w:color="auto"/>
              <w:right w:val="single" w:sz="2" w:space="0" w:color="auto"/>
            </w:tcBorders>
            <w:vAlign w:val="center"/>
            <w:hideMark/>
          </w:tcPr>
          <w:p w14:paraId="3AFB2075" w14:textId="77777777" w:rsidR="00AD135D" w:rsidRPr="00F10FD1" w:rsidRDefault="00AD135D" w:rsidP="00AD135D">
            <w:pPr>
              <w:ind w:firstLine="0"/>
              <w:rPr>
                <w:rFonts w:cs="Calibri"/>
                <w:color w:val="000000"/>
              </w:rPr>
            </w:pPr>
          </w:p>
        </w:tc>
        <w:tc>
          <w:tcPr>
            <w:tcW w:w="1275" w:type="dxa"/>
            <w:tcBorders>
              <w:top w:val="nil"/>
              <w:left w:val="single" w:sz="2" w:space="0" w:color="auto"/>
              <w:bottom w:val="single" w:sz="2" w:space="0" w:color="auto"/>
              <w:right w:val="single" w:sz="2" w:space="0" w:color="auto"/>
            </w:tcBorders>
            <w:vAlign w:val="center"/>
          </w:tcPr>
          <w:p w14:paraId="4F19027E" w14:textId="77777777" w:rsidR="00AD135D" w:rsidRPr="00F10FD1" w:rsidRDefault="00AD135D" w:rsidP="00AD135D">
            <w:pPr>
              <w:ind w:firstLine="0"/>
              <w:jc w:val="center"/>
              <w:rPr>
                <w:rFonts w:eastAsia="Times New Roman"/>
                <w:bCs/>
              </w:rPr>
            </w:pPr>
          </w:p>
        </w:tc>
        <w:tc>
          <w:tcPr>
            <w:tcW w:w="1275" w:type="dxa"/>
            <w:tcBorders>
              <w:top w:val="nil"/>
              <w:left w:val="single" w:sz="2" w:space="0" w:color="auto"/>
              <w:bottom w:val="single" w:sz="2" w:space="0" w:color="auto"/>
              <w:right w:val="single" w:sz="2" w:space="0" w:color="auto"/>
            </w:tcBorders>
            <w:vAlign w:val="center"/>
          </w:tcPr>
          <w:p w14:paraId="0D817B63" w14:textId="77777777" w:rsidR="00AD135D" w:rsidRPr="00F10FD1" w:rsidRDefault="00AD135D" w:rsidP="00AD135D">
            <w:pPr>
              <w:ind w:firstLine="0"/>
              <w:rPr>
                <w:rFonts w:eastAsia="Times New Roman"/>
                <w:bCs/>
              </w:rPr>
            </w:pPr>
          </w:p>
        </w:tc>
        <w:tc>
          <w:tcPr>
            <w:tcW w:w="1274" w:type="dxa"/>
            <w:tcBorders>
              <w:top w:val="nil"/>
              <w:left w:val="single" w:sz="2" w:space="0" w:color="auto"/>
              <w:bottom w:val="single" w:sz="2" w:space="0" w:color="auto"/>
              <w:right w:val="single" w:sz="2" w:space="0" w:color="auto"/>
            </w:tcBorders>
            <w:vAlign w:val="center"/>
          </w:tcPr>
          <w:p w14:paraId="3B672FC0" w14:textId="77777777" w:rsidR="00AD135D" w:rsidRPr="00954131" w:rsidRDefault="00AD135D" w:rsidP="00AD135D">
            <w:pPr>
              <w:ind w:firstLine="0"/>
              <w:jc w:val="center"/>
              <w:rPr>
                <w:rFonts w:eastAsia="Times New Roman"/>
                <w:bCs/>
              </w:rPr>
            </w:pPr>
          </w:p>
        </w:tc>
        <w:tc>
          <w:tcPr>
            <w:tcW w:w="1417" w:type="dxa"/>
            <w:tcBorders>
              <w:top w:val="nil"/>
              <w:left w:val="single" w:sz="2" w:space="0" w:color="auto"/>
              <w:bottom w:val="single" w:sz="2" w:space="0" w:color="auto"/>
              <w:right w:val="single" w:sz="2" w:space="0" w:color="auto"/>
            </w:tcBorders>
            <w:vAlign w:val="center"/>
          </w:tcPr>
          <w:p w14:paraId="009FA7BB" w14:textId="77777777" w:rsidR="00AD135D" w:rsidRPr="00954131" w:rsidRDefault="00AD135D" w:rsidP="00AD135D">
            <w:pPr>
              <w:ind w:firstLine="0"/>
              <w:jc w:val="center"/>
              <w:rPr>
                <w:rFonts w:eastAsia="Times New Roman"/>
                <w:bCs/>
              </w:rPr>
            </w:pPr>
          </w:p>
        </w:tc>
        <w:tc>
          <w:tcPr>
            <w:tcW w:w="1275" w:type="dxa"/>
            <w:vMerge/>
            <w:tcBorders>
              <w:top w:val="single" w:sz="2" w:space="0" w:color="auto"/>
              <w:left w:val="single" w:sz="2" w:space="0" w:color="auto"/>
              <w:bottom w:val="single" w:sz="2" w:space="0" w:color="auto"/>
              <w:right w:val="single" w:sz="4" w:space="0" w:color="auto"/>
            </w:tcBorders>
            <w:vAlign w:val="center"/>
            <w:hideMark/>
          </w:tcPr>
          <w:p w14:paraId="07F24F49" w14:textId="77777777" w:rsidR="00AD135D" w:rsidRPr="00954131" w:rsidRDefault="00AD135D" w:rsidP="00AD135D">
            <w:pPr>
              <w:ind w:firstLine="0"/>
              <w:rPr>
                <w:rFonts w:eastAsia="Times New Roman"/>
                <w:bCs/>
              </w:rPr>
            </w:pPr>
          </w:p>
        </w:tc>
        <w:tc>
          <w:tcPr>
            <w:tcW w:w="1274" w:type="dxa"/>
            <w:vMerge/>
            <w:tcBorders>
              <w:top w:val="single" w:sz="2" w:space="0" w:color="auto"/>
              <w:left w:val="single" w:sz="4" w:space="0" w:color="auto"/>
              <w:bottom w:val="single" w:sz="2" w:space="0" w:color="auto"/>
              <w:right w:val="single" w:sz="2" w:space="0" w:color="auto"/>
            </w:tcBorders>
            <w:vAlign w:val="center"/>
            <w:hideMark/>
          </w:tcPr>
          <w:p w14:paraId="75D84649" w14:textId="77777777" w:rsidR="00AD135D" w:rsidRPr="00954131" w:rsidRDefault="00AD135D" w:rsidP="00AD135D">
            <w:pPr>
              <w:ind w:firstLine="0"/>
              <w:rPr>
                <w:rFonts w:eastAsia="Times New Roman"/>
                <w:bCs/>
              </w:rPr>
            </w:pPr>
          </w:p>
        </w:tc>
      </w:tr>
      <w:tr w:rsidR="00AD135D" w:rsidRPr="00476DD2" w14:paraId="400C3F9F" w14:textId="77777777" w:rsidTr="00E61D2A">
        <w:tc>
          <w:tcPr>
            <w:tcW w:w="2018" w:type="dxa"/>
            <w:tcBorders>
              <w:top w:val="single" w:sz="2" w:space="0" w:color="auto"/>
              <w:left w:val="single" w:sz="2" w:space="0" w:color="auto"/>
              <w:bottom w:val="single" w:sz="2" w:space="0" w:color="auto"/>
              <w:right w:val="single" w:sz="2" w:space="0" w:color="auto"/>
            </w:tcBorders>
            <w:hideMark/>
          </w:tcPr>
          <w:p w14:paraId="6A8F1CBB"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Основное мероприятие 10.2</w:t>
            </w:r>
          </w:p>
        </w:tc>
        <w:tc>
          <w:tcPr>
            <w:tcW w:w="3213" w:type="dxa"/>
            <w:tcBorders>
              <w:top w:val="single" w:sz="2" w:space="0" w:color="auto"/>
              <w:left w:val="single" w:sz="2" w:space="0" w:color="auto"/>
              <w:bottom w:val="single" w:sz="2" w:space="0" w:color="auto"/>
              <w:right w:val="single" w:sz="2" w:space="0" w:color="auto"/>
            </w:tcBorders>
            <w:hideMark/>
          </w:tcPr>
          <w:p w14:paraId="0F4E1764" w14:textId="77777777" w:rsidR="00AD135D" w:rsidRPr="00F10FD1" w:rsidRDefault="00AD135D" w:rsidP="00AD135D">
            <w:pPr>
              <w:autoSpaceDE w:val="0"/>
              <w:autoSpaceDN w:val="0"/>
              <w:adjustRightInd w:val="0"/>
              <w:ind w:firstLine="0"/>
              <w:rPr>
                <w:rFonts w:cs="Calibri"/>
                <w:bCs/>
                <w:color w:val="000000"/>
              </w:rPr>
            </w:pPr>
            <w:r w:rsidRPr="00F10FD1">
              <w:rPr>
                <w:rFonts w:eastAsia="Times New Roman"/>
                <w:color w:val="000000"/>
              </w:rPr>
              <w:t>п.2.Обеспечение деятельности муниципального бюджетного учреждения «ИДЦ» на основе муниципальных заданий</w:t>
            </w:r>
          </w:p>
        </w:tc>
        <w:tc>
          <w:tcPr>
            <w:tcW w:w="536" w:type="dxa"/>
            <w:tcBorders>
              <w:top w:val="single" w:sz="2" w:space="0" w:color="auto"/>
              <w:left w:val="single" w:sz="2" w:space="0" w:color="auto"/>
              <w:bottom w:val="single" w:sz="2" w:space="0" w:color="auto"/>
              <w:right w:val="single" w:sz="2" w:space="0" w:color="auto"/>
            </w:tcBorders>
            <w:hideMark/>
          </w:tcPr>
          <w:p w14:paraId="41E4088E"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074</w:t>
            </w:r>
          </w:p>
        </w:tc>
        <w:tc>
          <w:tcPr>
            <w:tcW w:w="709" w:type="dxa"/>
            <w:tcBorders>
              <w:top w:val="single" w:sz="2" w:space="0" w:color="auto"/>
              <w:left w:val="single" w:sz="2" w:space="0" w:color="auto"/>
              <w:bottom w:val="single" w:sz="2" w:space="0" w:color="auto"/>
              <w:right w:val="single" w:sz="2" w:space="0" w:color="auto"/>
            </w:tcBorders>
            <w:hideMark/>
          </w:tcPr>
          <w:p w14:paraId="64291663"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0709</w:t>
            </w:r>
          </w:p>
        </w:tc>
        <w:tc>
          <w:tcPr>
            <w:tcW w:w="992" w:type="dxa"/>
            <w:tcBorders>
              <w:top w:val="single" w:sz="2" w:space="0" w:color="auto"/>
              <w:left w:val="single" w:sz="2" w:space="0" w:color="auto"/>
              <w:bottom w:val="single" w:sz="2" w:space="0" w:color="auto"/>
              <w:right w:val="single" w:sz="2" w:space="0" w:color="auto"/>
            </w:tcBorders>
            <w:hideMark/>
          </w:tcPr>
          <w:p w14:paraId="174CB5E6"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01А0227590</w:t>
            </w:r>
          </w:p>
        </w:tc>
        <w:tc>
          <w:tcPr>
            <w:tcW w:w="597" w:type="dxa"/>
            <w:tcBorders>
              <w:top w:val="single" w:sz="2" w:space="0" w:color="auto"/>
              <w:left w:val="single" w:sz="2" w:space="0" w:color="auto"/>
              <w:bottom w:val="single" w:sz="2" w:space="0" w:color="auto"/>
              <w:right w:val="single" w:sz="2" w:space="0" w:color="auto"/>
            </w:tcBorders>
            <w:hideMark/>
          </w:tcPr>
          <w:p w14:paraId="74EAFB8A"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611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5C0C5CE" w14:textId="77777777" w:rsidR="00AD135D" w:rsidRPr="00F10FD1" w:rsidRDefault="00AD135D" w:rsidP="00AD135D">
            <w:pPr>
              <w:ind w:firstLine="0"/>
              <w:jc w:val="center"/>
              <w:rPr>
                <w:rFonts w:eastAsia="Times New Roman"/>
              </w:rPr>
            </w:pPr>
            <w:r w:rsidRPr="00F10FD1">
              <w:rPr>
                <w:rFonts w:eastAsia="Times New Roman"/>
              </w:rPr>
              <w:t>4 791,0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F716698" w14:textId="77777777" w:rsidR="00AD135D" w:rsidRPr="00F10FD1" w:rsidRDefault="00AD135D" w:rsidP="00AD135D">
            <w:pPr>
              <w:ind w:firstLine="0"/>
              <w:jc w:val="center"/>
              <w:rPr>
                <w:rFonts w:eastAsia="Times New Roman"/>
              </w:rPr>
            </w:pPr>
            <w:r>
              <w:rPr>
                <w:rFonts w:eastAsia="Times New Roman"/>
              </w:rPr>
              <w:t>5 247,5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3C79D1AD" w14:textId="77777777" w:rsidR="00AD135D" w:rsidRPr="00954131" w:rsidRDefault="00AD135D" w:rsidP="00AD135D">
            <w:pPr>
              <w:ind w:firstLine="0"/>
              <w:jc w:val="center"/>
              <w:rPr>
                <w:rFonts w:eastAsia="Times New Roman"/>
              </w:rPr>
            </w:pPr>
            <w:r w:rsidRPr="00954131">
              <w:rPr>
                <w:rFonts w:eastAsia="Times New Roman"/>
              </w:rPr>
              <w:t>5 823,1</w:t>
            </w:r>
          </w:p>
        </w:tc>
        <w:tc>
          <w:tcPr>
            <w:tcW w:w="1417" w:type="dxa"/>
            <w:tcBorders>
              <w:top w:val="single" w:sz="2" w:space="0" w:color="auto"/>
              <w:left w:val="single" w:sz="2" w:space="0" w:color="auto"/>
              <w:bottom w:val="single" w:sz="2" w:space="0" w:color="auto"/>
              <w:right w:val="single" w:sz="2" w:space="0" w:color="auto"/>
            </w:tcBorders>
            <w:vAlign w:val="center"/>
            <w:hideMark/>
          </w:tcPr>
          <w:p w14:paraId="286DA873" w14:textId="77777777" w:rsidR="00AD135D" w:rsidRPr="00954131" w:rsidRDefault="00AD135D" w:rsidP="00AD135D">
            <w:pPr>
              <w:ind w:firstLine="0"/>
              <w:jc w:val="center"/>
              <w:rPr>
                <w:rFonts w:eastAsia="Times New Roman"/>
              </w:rPr>
            </w:pPr>
            <w:r w:rsidRPr="00954131">
              <w:rPr>
                <w:rFonts w:eastAsia="Times New Roman"/>
              </w:rPr>
              <w:t>6 661,3</w:t>
            </w:r>
          </w:p>
        </w:tc>
        <w:tc>
          <w:tcPr>
            <w:tcW w:w="1275" w:type="dxa"/>
            <w:tcBorders>
              <w:top w:val="single" w:sz="2" w:space="0" w:color="auto"/>
              <w:left w:val="single" w:sz="2" w:space="0" w:color="auto"/>
              <w:bottom w:val="single" w:sz="2" w:space="0" w:color="auto"/>
              <w:right w:val="single" w:sz="4" w:space="0" w:color="auto"/>
            </w:tcBorders>
            <w:vAlign w:val="center"/>
            <w:hideMark/>
          </w:tcPr>
          <w:p w14:paraId="11E40C03" w14:textId="77777777" w:rsidR="00AD135D" w:rsidRPr="00954131" w:rsidRDefault="00AD135D" w:rsidP="00AD135D">
            <w:pPr>
              <w:ind w:firstLine="0"/>
              <w:jc w:val="center"/>
              <w:rPr>
                <w:rFonts w:eastAsia="Times New Roman"/>
              </w:rPr>
            </w:pPr>
            <w:r w:rsidRPr="00954131">
              <w:rPr>
                <w:rFonts w:eastAsia="Times New Roman"/>
              </w:rPr>
              <w:t>6 661,3</w:t>
            </w:r>
          </w:p>
        </w:tc>
        <w:tc>
          <w:tcPr>
            <w:tcW w:w="1274" w:type="dxa"/>
            <w:tcBorders>
              <w:top w:val="single" w:sz="2" w:space="0" w:color="auto"/>
              <w:left w:val="single" w:sz="4" w:space="0" w:color="auto"/>
              <w:bottom w:val="single" w:sz="2" w:space="0" w:color="auto"/>
              <w:right w:val="single" w:sz="2" w:space="0" w:color="auto"/>
            </w:tcBorders>
            <w:vAlign w:val="center"/>
            <w:hideMark/>
          </w:tcPr>
          <w:p w14:paraId="74AD8675" w14:textId="77777777" w:rsidR="00AD135D" w:rsidRPr="00954131" w:rsidRDefault="00AD135D" w:rsidP="00AD135D">
            <w:pPr>
              <w:ind w:firstLine="0"/>
              <w:jc w:val="center"/>
              <w:rPr>
                <w:rFonts w:eastAsia="Times New Roman"/>
              </w:rPr>
            </w:pPr>
            <w:r w:rsidRPr="00954131">
              <w:rPr>
                <w:rFonts w:eastAsia="Times New Roman"/>
              </w:rPr>
              <w:t>6 661,3</w:t>
            </w:r>
          </w:p>
        </w:tc>
      </w:tr>
      <w:tr w:rsidR="00AD135D" w:rsidRPr="00476DD2" w14:paraId="53AAF6CE" w14:textId="77777777" w:rsidTr="00E61D2A">
        <w:tc>
          <w:tcPr>
            <w:tcW w:w="2018" w:type="dxa"/>
            <w:tcBorders>
              <w:top w:val="single" w:sz="2" w:space="0" w:color="auto"/>
              <w:left w:val="single" w:sz="2" w:space="0" w:color="auto"/>
              <w:bottom w:val="single" w:sz="2" w:space="0" w:color="auto"/>
              <w:right w:val="single" w:sz="2" w:space="0" w:color="auto"/>
            </w:tcBorders>
            <w:hideMark/>
          </w:tcPr>
          <w:p w14:paraId="30F1A030"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Основное мероприятие 10.3</w:t>
            </w:r>
          </w:p>
        </w:tc>
        <w:tc>
          <w:tcPr>
            <w:tcW w:w="3213" w:type="dxa"/>
            <w:tcBorders>
              <w:top w:val="single" w:sz="2" w:space="0" w:color="auto"/>
              <w:left w:val="single" w:sz="2" w:space="0" w:color="auto"/>
              <w:bottom w:val="single" w:sz="2" w:space="0" w:color="auto"/>
              <w:right w:val="single" w:sz="2" w:space="0" w:color="auto"/>
            </w:tcBorders>
            <w:hideMark/>
          </w:tcPr>
          <w:p w14:paraId="409B1AB8" w14:textId="77777777" w:rsidR="00AD135D" w:rsidRPr="00F10FD1" w:rsidRDefault="00AD135D" w:rsidP="00AD135D">
            <w:pPr>
              <w:autoSpaceDE w:val="0"/>
              <w:autoSpaceDN w:val="0"/>
              <w:adjustRightInd w:val="0"/>
              <w:ind w:firstLine="0"/>
              <w:rPr>
                <w:rFonts w:cs="Calibri"/>
                <w:bCs/>
                <w:color w:val="000000"/>
              </w:rPr>
            </w:pPr>
            <w:r w:rsidRPr="00F10FD1">
              <w:rPr>
                <w:rFonts w:eastAsia="Times New Roman"/>
                <w:color w:val="000000"/>
              </w:rPr>
              <w:t>п.3.Обеспечение деятельности МКУ «ЦБУО»</w:t>
            </w:r>
          </w:p>
        </w:tc>
        <w:tc>
          <w:tcPr>
            <w:tcW w:w="536" w:type="dxa"/>
            <w:tcBorders>
              <w:top w:val="single" w:sz="2" w:space="0" w:color="auto"/>
              <w:left w:val="single" w:sz="2" w:space="0" w:color="auto"/>
              <w:bottom w:val="single" w:sz="2" w:space="0" w:color="auto"/>
              <w:right w:val="single" w:sz="2" w:space="0" w:color="auto"/>
            </w:tcBorders>
            <w:hideMark/>
          </w:tcPr>
          <w:p w14:paraId="195CD10C"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074</w:t>
            </w:r>
          </w:p>
        </w:tc>
        <w:tc>
          <w:tcPr>
            <w:tcW w:w="709" w:type="dxa"/>
            <w:tcBorders>
              <w:top w:val="single" w:sz="2" w:space="0" w:color="auto"/>
              <w:left w:val="single" w:sz="2" w:space="0" w:color="auto"/>
              <w:bottom w:val="single" w:sz="2" w:space="0" w:color="auto"/>
              <w:right w:val="single" w:sz="2" w:space="0" w:color="auto"/>
            </w:tcBorders>
            <w:hideMark/>
          </w:tcPr>
          <w:p w14:paraId="18CC88C9"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0709</w:t>
            </w:r>
          </w:p>
        </w:tc>
        <w:tc>
          <w:tcPr>
            <w:tcW w:w="992" w:type="dxa"/>
            <w:tcBorders>
              <w:top w:val="single" w:sz="2" w:space="0" w:color="auto"/>
              <w:left w:val="single" w:sz="2" w:space="0" w:color="auto"/>
              <w:bottom w:val="single" w:sz="2" w:space="0" w:color="auto"/>
              <w:right w:val="single" w:sz="2" w:space="0" w:color="auto"/>
            </w:tcBorders>
            <w:hideMark/>
          </w:tcPr>
          <w:p w14:paraId="79A84F2C"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01А0327590</w:t>
            </w:r>
          </w:p>
        </w:tc>
        <w:tc>
          <w:tcPr>
            <w:tcW w:w="597" w:type="dxa"/>
            <w:tcBorders>
              <w:top w:val="single" w:sz="2" w:space="0" w:color="auto"/>
              <w:left w:val="single" w:sz="2" w:space="0" w:color="auto"/>
              <w:bottom w:val="single" w:sz="2" w:space="0" w:color="auto"/>
              <w:right w:val="single" w:sz="2" w:space="0" w:color="auto"/>
            </w:tcBorders>
            <w:hideMark/>
          </w:tcPr>
          <w:p w14:paraId="48F2481D" w14:textId="77777777" w:rsidR="00AD135D" w:rsidRPr="00F10FD1" w:rsidRDefault="00AD135D" w:rsidP="00AD135D">
            <w:pPr>
              <w:autoSpaceDE w:val="0"/>
              <w:autoSpaceDN w:val="0"/>
              <w:adjustRightInd w:val="0"/>
              <w:ind w:firstLine="0"/>
              <w:rPr>
                <w:rFonts w:cs="Calibri"/>
                <w:color w:val="000000"/>
              </w:rPr>
            </w:pPr>
            <w:r w:rsidRPr="00F10FD1">
              <w:rPr>
                <w:rFonts w:cs="Calibri"/>
                <w:color w:val="000000"/>
              </w:rPr>
              <w:t>000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1C56791" w14:textId="77777777" w:rsidR="00AD135D" w:rsidRPr="00F10FD1" w:rsidRDefault="00AD135D" w:rsidP="00AD135D">
            <w:pPr>
              <w:ind w:firstLine="0"/>
              <w:jc w:val="center"/>
              <w:rPr>
                <w:rFonts w:eastAsia="Times New Roman"/>
              </w:rPr>
            </w:pPr>
            <w:r w:rsidRPr="00F10FD1">
              <w:rPr>
                <w:rFonts w:eastAsia="Times New Roman"/>
              </w:rPr>
              <w:t>13 178,3</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D22CFC9" w14:textId="77777777" w:rsidR="00AD135D" w:rsidRPr="00F10FD1" w:rsidRDefault="00AD135D" w:rsidP="00AD135D">
            <w:pPr>
              <w:ind w:firstLine="0"/>
              <w:jc w:val="center"/>
              <w:rPr>
                <w:rFonts w:eastAsia="Times New Roman"/>
              </w:rPr>
            </w:pPr>
            <w:r>
              <w:rPr>
                <w:rFonts w:eastAsia="Times New Roman"/>
              </w:rPr>
              <w:t>17 623,4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1B8A2F02" w14:textId="77777777" w:rsidR="00AD135D" w:rsidRPr="00F10FD1" w:rsidRDefault="00AD135D" w:rsidP="00AD135D">
            <w:pPr>
              <w:ind w:firstLine="0"/>
              <w:jc w:val="center"/>
              <w:rPr>
                <w:rFonts w:eastAsia="Times New Roman"/>
              </w:rPr>
            </w:pPr>
            <w:r>
              <w:rPr>
                <w:rFonts w:eastAsia="Times New Roman"/>
              </w:rPr>
              <w:t>619</w:t>
            </w:r>
            <w:r w:rsidRPr="00F10FD1">
              <w:rPr>
                <w:rFonts w:eastAsia="Times New Roman"/>
              </w:rPr>
              <w:t>,</w:t>
            </w:r>
            <w:r>
              <w:rPr>
                <w:rFonts w:eastAsia="Times New Roman"/>
              </w:rPr>
              <w:t>3</w:t>
            </w:r>
          </w:p>
        </w:tc>
        <w:tc>
          <w:tcPr>
            <w:tcW w:w="1417" w:type="dxa"/>
            <w:tcBorders>
              <w:top w:val="single" w:sz="2" w:space="0" w:color="auto"/>
              <w:left w:val="single" w:sz="2" w:space="0" w:color="auto"/>
              <w:bottom w:val="single" w:sz="2" w:space="0" w:color="auto"/>
              <w:right w:val="single" w:sz="2" w:space="0" w:color="auto"/>
            </w:tcBorders>
            <w:vAlign w:val="center"/>
            <w:hideMark/>
          </w:tcPr>
          <w:p w14:paraId="1F3A232A" w14:textId="77777777" w:rsidR="00AD135D" w:rsidRPr="00F10FD1" w:rsidRDefault="00AD135D" w:rsidP="00AD135D">
            <w:pPr>
              <w:ind w:firstLine="0"/>
              <w:jc w:val="center"/>
              <w:rPr>
                <w:rFonts w:eastAsia="Times New Roman"/>
              </w:rPr>
            </w:pPr>
            <w:r>
              <w:rPr>
                <w:rFonts w:eastAsia="Times New Roman"/>
              </w:rPr>
              <w:t>0,0</w:t>
            </w:r>
          </w:p>
        </w:tc>
        <w:tc>
          <w:tcPr>
            <w:tcW w:w="1275" w:type="dxa"/>
            <w:tcBorders>
              <w:top w:val="single" w:sz="2" w:space="0" w:color="auto"/>
              <w:left w:val="single" w:sz="2" w:space="0" w:color="auto"/>
              <w:bottom w:val="single" w:sz="2" w:space="0" w:color="auto"/>
              <w:right w:val="single" w:sz="4" w:space="0" w:color="auto"/>
            </w:tcBorders>
            <w:vAlign w:val="center"/>
            <w:hideMark/>
          </w:tcPr>
          <w:p w14:paraId="1463C805" w14:textId="77777777" w:rsidR="00AD135D" w:rsidRPr="00F10FD1" w:rsidRDefault="00AD135D" w:rsidP="00AD135D">
            <w:pPr>
              <w:ind w:firstLine="0"/>
              <w:jc w:val="center"/>
              <w:rPr>
                <w:rFonts w:eastAsia="Times New Roman"/>
              </w:rPr>
            </w:pPr>
            <w:r>
              <w:rPr>
                <w:rFonts w:eastAsia="Times New Roman"/>
              </w:rPr>
              <w:t>0</w:t>
            </w:r>
            <w:r w:rsidRPr="00F10FD1">
              <w:rPr>
                <w:rFonts w:eastAsia="Times New Roman"/>
              </w:rPr>
              <w:t>,0</w:t>
            </w:r>
          </w:p>
        </w:tc>
        <w:tc>
          <w:tcPr>
            <w:tcW w:w="1274" w:type="dxa"/>
            <w:tcBorders>
              <w:top w:val="single" w:sz="2" w:space="0" w:color="auto"/>
              <w:left w:val="single" w:sz="4" w:space="0" w:color="auto"/>
              <w:bottom w:val="single" w:sz="2" w:space="0" w:color="auto"/>
              <w:right w:val="single" w:sz="2" w:space="0" w:color="auto"/>
            </w:tcBorders>
            <w:vAlign w:val="center"/>
            <w:hideMark/>
          </w:tcPr>
          <w:p w14:paraId="52FD1F6A" w14:textId="77777777" w:rsidR="00AD135D" w:rsidRPr="00476DD2" w:rsidRDefault="00AD135D" w:rsidP="00AD135D">
            <w:pPr>
              <w:ind w:firstLine="0"/>
              <w:jc w:val="center"/>
              <w:rPr>
                <w:rFonts w:eastAsia="Times New Roman"/>
                <w:highlight w:val="yellow"/>
              </w:rPr>
            </w:pPr>
            <w:r w:rsidRPr="00476DD2">
              <w:rPr>
                <w:rFonts w:eastAsia="Times New Roman"/>
              </w:rPr>
              <w:t>0,0</w:t>
            </w:r>
          </w:p>
        </w:tc>
      </w:tr>
    </w:tbl>
    <w:p w14:paraId="60CB19BF" w14:textId="77777777" w:rsidR="00AD135D" w:rsidRDefault="00AD135D" w:rsidP="00AD135D">
      <w:r>
        <w:t xml:space="preserve">    </w:t>
      </w:r>
    </w:p>
    <w:p w14:paraId="6AA79737" w14:textId="77777777" w:rsidR="00AD135D" w:rsidRPr="0045594F" w:rsidRDefault="00AD135D" w:rsidP="00AD135D">
      <w:pPr>
        <w:jc w:val="center"/>
        <w:rPr>
          <w:b/>
          <w:color w:val="000000"/>
          <w:szCs w:val="24"/>
        </w:rPr>
      </w:pPr>
    </w:p>
    <w:p w14:paraId="3A610939" w14:textId="77777777" w:rsidR="00AD135D" w:rsidRPr="0045594F" w:rsidRDefault="00AD135D" w:rsidP="00AD135D">
      <w:pPr>
        <w:rPr>
          <w:szCs w:val="24"/>
        </w:rPr>
      </w:pPr>
    </w:p>
    <w:p w14:paraId="37ABAD4B" w14:textId="77777777" w:rsidR="00AD135D" w:rsidRDefault="00AD135D" w:rsidP="00AD135D">
      <w:pPr>
        <w:autoSpaceDE w:val="0"/>
        <w:autoSpaceDN w:val="0"/>
        <w:adjustRightInd w:val="0"/>
        <w:jc w:val="center"/>
        <w:rPr>
          <w:b/>
          <w:bCs/>
          <w:color w:val="000000"/>
        </w:rPr>
        <w:sectPr w:rsidR="00AD135D" w:rsidSect="00AD135D">
          <w:pgSz w:w="16838" w:h="11906" w:orient="landscape"/>
          <w:pgMar w:top="567" w:right="567" w:bottom="851" w:left="1134" w:header="142" w:footer="709" w:gutter="0"/>
          <w:cols w:space="708"/>
          <w:docGrid w:linePitch="360"/>
        </w:sectPr>
      </w:pPr>
    </w:p>
    <w:p w14:paraId="5023EB10" w14:textId="77777777" w:rsidR="00AD135D" w:rsidRPr="00C60CF0" w:rsidRDefault="00AD135D" w:rsidP="00AD135D">
      <w:pPr>
        <w:autoSpaceDE w:val="0"/>
        <w:autoSpaceDN w:val="0"/>
        <w:adjustRightInd w:val="0"/>
        <w:rPr>
          <w:color w:val="000000"/>
          <w:szCs w:val="24"/>
        </w:rPr>
      </w:pPr>
      <w:r w:rsidRPr="00C60CF0">
        <w:rPr>
          <w:b/>
          <w:bCs/>
          <w:color w:val="000000"/>
          <w:szCs w:val="24"/>
        </w:rPr>
        <w:lastRenderedPageBreak/>
        <w:t>5. ОЦЕНКА ПЛАНИРУЕМОЙ ЭФФЕКТИВНОСТИ ПРОГРАММЫ</w:t>
      </w:r>
    </w:p>
    <w:p w14:paraId="0CFDB655" w14:textId="77777777" w:rsidR="00AD135D" w:rsidRPr="00C60CF0" w:rsidRDefault="00AD135D" w:rsidP="00AD135D">
      <w:pPr>
        <w:autoSpaceDE w:val="0"/>
        <w:autoSpaceDN w:val="0"/>
        <w:adjustRightInd w:val="0"/>
        <w:rPr>
          <w:color w:val="000000"/>
          <w:szCs w:val="24"/>
        </w:rPr>
      </w:pPr>
    </w:p>
    <w:p w14:paraId="7C489578" w14:textId="77777777" w:rsidR="00AD135D" w:rsidRPr="00C60CF0" w:rsidRDefault="00AD135D" w:rsidP="00AD135D">
      <w:pPr>
        <w:autoSpaceDE w:val="0"/>
        <w:autoSpaceDN w:val="0"/>
        <w:adjustRightInd w:val="0"/>
        <w:rPr>
          <w:color w:val="000000"/>
          <w:szCs w:val="24"/>
        </w:rPr>
      </w:pPr>
      <w:r w:rsidRPr="00C60CF0">
        <w:rPr>
          <w:color w:val="000000"/>
          <w:szCs w:val="24"/>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14:paraId="079B1E73" w14:textId="77777777" w:rsidR="00AD135D" w:rsidRPr="00C60CF0" w:rsidRDefault="00AD135D" w:rsidP="00AD135D">
      <w:pPr>
        <w:autoSpaceDE w:val="0"/>
        <w:autoSpaceDN w:val="0"/>
        <w:adjustRightInd w:val="0"/>
        <w:rPr>
          <w:color w:val="000000"/>
          <w:szCs w:val="24"/>
        </w:rPr>
      </w:pPr>
      <w:r w:rsidRPr="00C60CF0">
        <w:rPr>
          <w:color w:val="000000"/>
          <w:szCs w:val="24"/>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14:paraId="64EBCD02" w14:textId="77777777" w:rsidR="00AD135D" w:rsidRPr="00C60CF0" w:rsidRDefault="00AD135D" w:rsidP="00AD135D">
      <w:pPr>
        <w:autoSpaceDE w:val="0"/>
        <w:autoSpaceDN w:val="0"/>
        <w:adjustRightInd w:val="0"/>
        <w:rPr>
          <w:color w:val="000000"/>
          <w:szCs w:val="24"/>
        </w:rPr>
      </w:pPr>
      <w:r w:rsidRPr="00C60CF0">
        <w:rPr>
          <w:color w:val="000000"/>
          <w:szCs w:val="24"/>
        </w:rPr>
        <w:t>Данная Программа является проектом, реализация которого положительно повлияет на социальную ситуацию.</w:t>
      </w:r>
    </w:p>
    <w:p w14:paraId="4524BE83" w14:textId="77777777" w:rsidR="00AD135D" w:rsidRPr="00C60CF0" w:rsidRDefault="00AD135D" w:rsidP="00AD135D">
      <w:pPr>
        <w:autoSpaceDE w:val="0"/>
        <w:autoSpaceDN w:val="0"/>
        <w:adjustRightInd w:val="0"/>
        <w:rPr>
          <w:szCs w:val="24"/>
        </w:rPr>
      </w:pPr>
      <w:r w:rsidRPr="00C60CF0">
        <w:rPr>
          <w:szCs w:val="24"/>
        </w:rPr>
        <w:t>По прогнозным оценкам к 2026 году реализация предусмотренных Программой мероприятий обеспечит достижение ряда положительных результатов.</w:t>
      </w:r>
    </w:p>
    <w:p w14:paraId="2DAD79F0" w14:textId="77777777" w:rsidR="00AD135D" w:rsidRPr="00C60CF0" w:rsidRDefault="00AD135D" w:rsidP="00AD135D">
      <w:pPr>
        <w:autoSpaceDE w:val="0"/>
        <w:autoSpaceDN w:val="0"/>
        <w:adjustRightInd w:val="0"/>
        <w:rPr>
          <w:color w:val="000000"/>
          <w:szCs w:val="24"/>
        </w:rPr>
      </w:pPr>
      <w:r w:rsidRPr="00C60CF0">
        <w:rPr>
          <w:color w:val="000000"/>
          <w:szCs w:val="24"/>
        </w:rPr>
        <w:t>В результате выполнения мероприятий будет обеспечено:</w:t>
      </w:r>
    </w:p>
    <w:p w14:paraId="732BB790" w14:textId="77777777" w:rsidR="00AD135D" w:rsidRPr="00C60CF0" w:rsidRDefault="00AD135D" w:rsidP="00AD135D">
      <w:pPr>
        <w:autoSpaceDE w:val="0"/>
        <w:autoSpaceDN w:val="0"/>
        <w:adjustRightInd w:val="0"/>
        <w:rPr>
          <w:color w:val="000000"/>
          <w:szCs w:val="24"/>
        </w:rPr>
      </w:pPr>
      <w:r w:rsidRPr="00C60CF0">
        <w:rPr>
          <w:color w:val="000000"/>
          <w:szCs w:val="24"/>
        </w:rPr>
        <w:t>- выполнение государственных гарантий общедоступности и бесплатности дошкольного, общего образования;</w:t>
      </w:r>
    </w:p>
    <w:p w14:paraId="6F2E052C" w14:textId="77777777" w:rsidR="00AD135D" w:rsidRPr="00C60CF0" w:rsidRDefault="00AD135D" w:rsidP="00AD135D">
      <w:pPr>
        <w:autoSpaceDE w:val="0"/>
        <w:autoSpaceDN w:val="0"/>
        <w:adjustRightInd w:val="0"/>
        <w:rPr>
          <w:color w:val="000000"/>
          <w:szCs w:val="24"/>
        </w:rPr>
      </w:pPr>
      <w:r w:rsidRPr="00C60CF0">
        <w:rPr>
          <w:color w:val="000000"/>
          <w:szCs w:val="24"/>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53895E8C" w14:textId="77777777" w:rsidR="00AD135D" w:rsidRPr="00C60CF0" w:rsidRDefault="00AD135D" w:rsidP="00AD135D">
      <w:pPr>
        <w:autoSpaceDE w:val="0"/>
        <w:autoSpaceDN w:val="0"/>
        <w:adjustRightInd w:val="0"/>
        <w:rPr>
          <w:color w:val="000000"/>
          <w:szCs w:val="24"/>
        </w:rPr>
      </w:pPr>
      <w:r w:rsidRPr="00C60CF0">
        <w:rPr>
          <w:color w:val="000000"/>
          <w:szCs w:val="24"/>
        </w:rPr>
        <w:t>- повышение доли учащихся, которым предоставлена возможность обучаться в условиях, соответствующих современным требованиям;</w:t>
      </w:r>
    </w:p>
    <w:p w14:paraId="57FCFA8C" w14:textId="77777777" w:rsidR="00AD135D" w:rsidRPr="00C60CF0" w:rsidRDefault="00AD135D" w:rsidP="00AD135D">
      <w:pPr>
        <w:autoSpaceDE w:val="0"/>
        <w:autoSpaceDN w:val="0"/>
        <w:adjustRightInd w:val="0"/>
        <w:rPr>
          <w:color w:val="000000"/>
          <w:szCs w:val="24"/>
        </w:rPr>
      </w:pPr>
      <w:r w:rsidRPr="00C60CF0">
        <w:rPr>
          <w:color w:val="000000"/>
          <w:szCs w:val="24"/>
        </w:rPr>
        <w:t>- развитие системы выявления и поддержки молодых талантов;</w:t>
      </w:r>
    </w:p>
    <w:p w14:paraId="1F24B6F6" w14:textId="77777777" w:rsidR="00AD135D" w:rsidRPr="00C60CF0" w:rsidRDefault="00AD135D" w:rsidP="00AD135D">
      <w:pPr>
        <w:autoSpaceDE w:val="0"/>
        <w:autoSpaceDN w:val="0"/>
        <w:adjustRightInd w:val="0"/>
        <w:rPr>
          <w:color w:val="000000"/>
          <w:szCs w:val="24"/>
        </w:rPr>
      </w:pPr>
      <w:r w:rsidRPr="00C60CF0">
        <w:rPr>
          <w:color w:val="000000"/>
          <w:szCs w:val="24"/>
        </w:rPr>
        <w:t>- создание условий для сохранения здоровья школьников;</w:t>
      </w:r>
    </w:p>
    <w:p w14:paraId="5E8BB6A2" w14:textId="77777777" w:rsidR="00AD135D" w:rsidRPr="00C60CF0" w:rsidRDefault="00AD135D" w:rsidP="00AD135D">
      <w:pPr>
        <w:autoSpaceDE w:val="0"/>
        <w:autoSpaceDN w:val="0"/>
        <w:adjustRightInd w:val="0"/>
        <w:rPr>
          <w:color w:val="000000"/>
          <w:szCs w:val="24"/>
        </w:rPr>
      </w:pPr>
      <w:r w:rsidRPr="00C60CF0">
        <w:rPr>
          <w:color w:val="000000"/>
          <w:szCs w:val="24"/>
        </w:rPr>
        <w:t>- создание единого коррекционно-образовательного пространства в системе образования;</w:t>
      </w:r>
    </w:p>
    <w:p w14:paraId="30EA58B1" w14:textId="77777777" w:rsidR="00AD135D" w:rsidRPr="00C60CF0" w:rsidRDefault="00AD135D" w:rsidP="00AD135D">
      <w:pPr>
        <w:autoSpaceDE w:val="0"/>
        <w:autoSpaceDN w:val="0"/>
        <w:adjustRightInd w:val="0"/>
        <w:rPr>
          <w:color w:val="000000"/>
          <w:szCs w:val="24"/>
        </w:rPr>
      </w:pPr>
      <w:r w:rsidRPr="00C60CF0">
        <w:rPr>
          <w:color w:val="000000"/>
          <w:szCs w:val="24"/>
        </w:rPr>
        <w:t>- внедрение современных интегративных подходов к образованию детей с ограниченными возможностями здоровья;</w:t>
      </w:r>
    </w:p>
    <w:p w14:paraId="29595119" w14:textId="77777777" w:rsidR="00AD135D" w:rsidRPr="00C60CF0" w:rsidRDefault="00AD135D" w:rsidP="00AD135D">
      <w:pPr>
        <w:autoSpaceDE w:val="0"/>
        <w:autoSpaceDN w:val="0"/>
        <w:adjustRightInd w:val="0"/>
        <w:rPr>
          <w:color w:val="000000"/>
          <w:szCs w:val="24"/>
        </w:rPr>
      </w:pPr>
      <w:r w:rsidRPr="00C60CF0">
        <w:rPr>
          <w:color w:val="000000"/>
          <w:szCs w:val="24"/>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14:paraId="6288FAE8" w14:textId="77777777" w:rsidR="00AD135D" w:rsidRPr="00C60CF0" w:rsidRDefault="00AD135D" w:rsidP="00AD135D">
      <w:pPr>
        <w:autoSpaceDE w:val="0"/>
        <w:autoSpaceDN w:val="0"/>
        <w:adjustRightInd w:val="0"/>
        <w:rPr>
          <w:color w:val="000000"/>
          <w:szCs w:val="24"/>
        </w:rPr>
      </w:pPr>
      <w:r w:rsidRPr="00C60CF0">
        <w:rPr>
          <w:color w:val="000000"/>
          <w:szCs w:val="24"/>
        </w:rPr>
        <w:t>- предоставление возможности обучающимся выбирать программы профильного обучения в соответствии со своими склонностями и способностями.</w:t>
      </w:r>
    </w:p>
    <w:p w14:paraId="3C0E736B" w14:textId="77777777" w:rsidR="00AD135D" w:rsidRPr="00C60CF0" w:rsidRDefault="00AD135D" w:rsidP="00AD135D">
      <w:pPr>
        <w:autoSpaceDE w:val="0"/>
        <w:autoSpaceDN w:val="0"/>
        <w:adjustRightInd w:val="0"/>
        <w:rPr>
          <w:color w:val="000000"/>
          <w:szCs w:val="24"/>
        </w:rPr>
      </w:pPr>
      <w:r w:rsidRPr="00C60CF0">
        <w:rPr>
          <w:color w:val="000000"/>
          <w:szCs w:val="24"/>
        </w:rPr>
        <w:t>- сохранение доступности для детей дополнительного образования;</w:t>
      </w:r>
    </w:p>
    <w:p w14:paraId="116EA13F" w14:textId="77777777" w:rsidR="00AD135D" w:rsidRPr="00C60CF0" w:rsidRDefault="00AD135D" w:rsidP="00AD135D">
      <w:pPr>
        <w:autoSpaceDE w:val="0"/>
        <w:autoSpaceDN w:val="0"/>
        <w:adjustRightInd w:val="0"/>
        <w:rPr>
          <w:color w:val="000000"/>
          <w:szCs w:val="24"/>
        </w:rPr>
      </w:pPr>
      <w:r w:rsidRPr="00C60CF0">
        <w:rPr>
          <w:color w:val="000000"/>
          <w:szCs w:val="24"/>
        </w:rPr>
        <w:t>- сохранение системы загородного отдыха и оздоровления детей;</w:t>
      </w:r>
    </w:p>
    <w:p w14:paraId="5C2CAB67" w14:textId="77777777" w:rsidR="00AD135D" w:rsidRPr="00C60CF0" w:rsidRDefault="00AD135D" w:rsidP="00AD135D">
      <w:pPr>
        <w:autoSpaceDE w:val="0"/>
        <w:autoSpaceDN w:val="0"/>
        <w:adjustRightInd w:val="0"/>
        <w:rPr>
          <w:color w:val="000000"/>
          <w:szCs w:val="24"/>
        </w:rPr>
      </w:pPr>
      <w:r w:rsidRPr="00C60CF0">
        <w:rPr>
          <w:color w:val="000000"/>
          <w:szCs w:val="24"/>
        </w:rPr>
        <w:t>- сохранение количества детей, охваченных организованными формами отдыха и оздоровления;</w:t>
      </w:r>
    </w:p>
    <w:p w14:paraId="38B86D21" w14:textId="77777777" w:rsidR="00AD135D" w:rsidRPr="00C60CF0" w:rsidRDefault="00AD135D" w:rsidP="00AD135D">
      <w:pPr>
        <w:autoSpaceDE w:val="0"/>
        <w:autoSpaceDN w:val="0"/>
        <w:adjustRightInd w:val="0"/>
        <w:rPr>
          <w:color w:val="000000"/>
          <w:szCs w:val="24"/>
        </w:rPr>
      </w:pPr>
      <w:r w:rsidRPr="00C60CF0">
        <w:rPr>
          <w:color w:val="000000"/>
          <w:szCs w:val="24"/>
        </w:rPr>
        <w:t>- повышение количества питающихся школьников;</w:t>
      </w:r>
    </w:p>
    <w:p w14:paraId="163F553F" w14:textId="77777777" w:rsidR="00AD135D" w:rsidRPr="00C60CF0" w:rsidRDefault="00AD135D" w:rsidP="00AD135D">
      <w:pPr>
        <w:autoSpaceDE w:val="0"/>
        <w:autoSpaceDN w:val="0"/>
        <w:adjustRightInd w:val="0"/>
        <w:rPr>
          <w:color w:val="000000"/>
          <w:szCs w:val="24"/>
        </w:rPr>
      </w:pPr>
      <w:r w:rsidRPr="00C60CF0">
        <w:rPr>
          <w:color w:val="000000"/>
          <w:szCs w:val="24"/>
        </w:rPr>
        <w:t xml:space="preserve">- </w:t>
      </w:r>
      <w:r w:rsidRPr="00C60CF0">
        <w:rPr>
          <w:szCs w:val="24"/>
        </w:rPr>
        <w:t>сохранение и укрепление здоровья учащихся через организацию здорового полноценного питания;</w:t>
      </w:r>
    </w:p>
    <w:p w14:paraId="16B60597" w14:textId="77777777" w:rsidR="00AD135D" w:rsidRPr="00C60CF0" w:rsidRDefault="00AD135D" w:rsidP="00AD135D">
      <w:pPr>
        <w:rPr>
          <w:color w:val="000000"/>
          <w:szCs w:val="24"/>
        </w:rPr>
      </w:pPr>
      <w:r w:rsidRPr="00C60CF0">
        <w:rPr>
          <w:color w:val="000000"/>
          <w:szCs w:val="24"/>
        </w:rPr>
        <w:t>- повышение привлекательности педагогической профессии и уровня квалификации преподавательских кадров.</w:t>
      </w:r>
    </w:p>
    <w:p w14:paraId="60013211" w14:textId="77777777" w:rsidR="00AD135D" w:rsidRPr="00C60CF0" w:rsidRDefault="00AD135D" w:rsidP="00AD135D">
      <w:pPr>
        <w:rPr>
          <w:color w:val="000000"/>
          <w:szCs w:val="24"/>
        </w:rPr>
      </w:pPr>
    </w:p>
    <w:p w14:paraId="28EAA991" w14:textId="77777777" w:rsidR="00AD135D" w:rsidRPr="00C60CF0" w:rsidRDefault="00AD135D" w:rsidP="00AD135D">
      <w:pPr>
        <w:autoSpaceDE w:val="0"/>
        <w:autoSpaceDN w:val="0"/>
        <w:adjustRightInd w:val="0"/>
        <w:jc w:val="center"/>
        <w:rPr>
          <w:b/>
          <w:bCs/>
          <w:color w:val="000000"/>
          <w:szCs w:val="24"/>
        </w:rPr>
      </w:pPr>
      <w:r w:rsidRPr="00C60CF0">
        <w:rPr>
          <w:b/>
          <w:bCs/>
          <w:color w:val="000000"/>
          <w:szCs w:val="24"/>
        </w:rPr>
        <w:t>6. ПЛАН РЕАЛИЗАЦИИ ПРОГРАММЫ</w:t>
      </w:r>
    </w:p>
    <w:p w14:paraId="4D77EF06" w14:textId="77777777" w:rsidR="00AD135D" w:rsidRPr="00C60CF0" w:rsidRDefault="00AD135D" w:rsidP="00AD135D">
      <w:pPr>
        <w:autoSpaceDE w:val="0"/>
        <w:autoSpaceDN w:val="0"/>
        <w:adjustRightInd w:val="0"/>
        <w:rPr>
          <w:b/>
          <w:bCs/>
          <w:color w:val="000000"/>
          <w:szCs w:val="24"/>
        </w:rPr>
      </w:pPr>
    </w:p>
    <w:p w14:paraId="0D19A0BC" w14:textId="77777777" w:rsidR="00AD135D" w:rsidRPr="00C60CF0" w:rsidRDefault="00AD135D" w:rsidP="00AD135D">
      <w:pPr>
        <w:autoSpaceDE w:val="0"/>
        <w:autoSpaceDN w:val="0"/>
        <w:adjustRightInd w:val="0"/>
        <w:rPr>
          <w:color w:val="000000"/>
          <w:szCs w:val="24"/>
        </w:rPr>
      </w:pPr>
      <w:r w:rsidRPr="00C60CF0">
        <w:rPr>
          <w:bCs/>
          <w:color w:val="000000"/>
          <w:szCs w:val="24"/>
        </w:rPr>
        <w:t>План реализации Программы разрабатывается ежегодно и утверждается отдельным правовым актом главного распорядителя бюджетных средств.</w:t>
      </w:r>
    </w:p>
    <w:p w14:paraId="69035495" w14:textId="2219E9B7" w:rsidR="004379C0" w:rsidRPr="004379C0" w:rsidRDefault="004379C0" w:rsidP="004379C0">
      <w:pPr>
        <w:ind w:firstLine="0"/>
      </w:pPr>
    </w:p>
    <w:sectPr w:rsidR="004379C0" w:rsidRPr="004379C0" w:rsidSect="00AD135D">
      <w:headerReference w:type="default" r:id="rId10"/>
      <w:pgSz w:w="12240" w:h="15840"/>
      <w:pgMar w:top="1134" w:right="567"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36E18" w14:textId="77777777" w:rsidR="00A000F7" w:rsidRDefault="00A000F7" w:rsidP="007F0268">
      <w:r>
        <w:separator/>
      </w:r>
    </w:p>
  </w:endnote>
  <w:endnote w:type="continuationSeparator" w:id="0">
    <w:p w14:paraId="54733B85" w14:textId="77777777" w:rsidR="00A000F7" w:rsidRDefault="00A000F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font277">
    <w:altName w:val="Times New Roman"/>
    <w:charset w:val="CC"/>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92F2F" w14:textId="77777777" w:rsidR="00A000F7" w:rsidRDefault="00A000F7" w:rsidP="007F0268">
      <w:r>
        <w:separator/>
      </w:r>
    </w:p>
  </w:footnote>
  <w:footnote w:type="continuationSeparator" w:id="0">
    <w:p w14:paraId="540A288D" w14:textId="77777777" w:rsidR="00A000F7" w:rsidRDefault="00A000F7"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45ECB" w14:textId="77777777" w:rsidR="00AD135D" w:rsidRPr="00900E03" w:rsidRDefault="00AD135D" w:rsidP="00194F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3327"/>
      <w:docPartObj>
        <w:docPartGallery w:val="Page Numbers (Top of Page)"/>
        <w:docPartUnique/>
      </w:docPartObj>
    </w:sdtPr>
    <w:sdtEndPr/>
    <w:sdtContent>
      <w:p w14:paraId="34764D4F" w14:textId="77777777" w:rsidR="00313DB9" w:rsidRDefault="00FE6DA1">
        <w:pPr>
          <w:pStyle w:val="a5"/>
          <w:jc w:val="center"/>
        </w:pPr>
        <w:r>
          <w:fldChar w:fldCharType="begin"/>
        </w:r>
        <w:r>
          <w:instrText xml:space="preserve"> PAGE   \* MERGEFORMAT </w:instrText>
        </w:r>
        <w:r>
          <w:fldChar w:fldCharType="separate"/>
        </w:r>
        <w:r>
          <w:rPr>
            <w:noProof/>
          </w:rPr>
          <w:t>79</w:t>
        </w:r>
        <w:r>
          <w:rPr>
            <w:noProof/>
          </w:rPr>
          <w:fldChar w:fldCharType="end"/>
        </w:r>
      </w:p>
    </w:sdtContent>
  </w:sdt>
  <w:p w14:paraId="39809083" w14:textId="77777777" w:rsidR="00313DB9" w:rsidRDefault="00313D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3892478"/>
    <w:multiLevelType w:val="multilevel"/>
    <w:tmpl w:val="8BD84476"/>
    <w:lvl w:ilvl="0">
      <w:start w:val="1"/>
      <w:numFmt w:val="decimal"/>
      <w:lvlText w:val="%1."/>
      <w:lvlJc w:val="left"/>
      <w:pPr>
        <w:ind w:left="435" w:hanging="435"/>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2D4C06CA"/>
    <w:multiLevelType w:val="multilevel"/>
    <w:tmpl w:val="216815C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9">
    <w:nsid w:val="34347C0C"/>
    <w:multiLevelType w:val="hybridMultilevel"/>
    <w:tmpl w:val="EF3439CE"/>
    <w:lvl w:ilvl="0" w:tplc="9E023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2">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4">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616560"/>
    <w:multiLevelType w:val="multilevel"/>
    <w:tmpl w:val="BF5E229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4FF7AB7"/>
    <w:multiLevelType w:val="multilevel"/>
    <w:tmpl w:val="8CC4B47E"/>
    <w:lvl w:ilvl="0">
      <w:start w:val="1"/>
      <w:numFmt w:val="decimal"/>
      <w:lvlText w:val="%1."/>
      <w:lvlJc w:val="left"/>
      <w:pPr>
        <w:ind w:left="450" w:hanging="45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0">
    <w:nsid w:val="58B55A8A"/>
    <w:multiLevelType w:val="hybridMultilevel"/>
    <w:tmpl w:val="134E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3"/>
  </w:num>
  <w:num w:numId="2">
    <w:abstractNumId w:val="2"/>
  </w:num>
  <w:num w:numId="3">
    <w:abstractNumId w:val="3"/>
  </w:num>
  <w:num w:numId="4">
    <w:abstractNumId w:val="32"/>
  </w:num>
  <w:num w:numId="5">
    <w:abstractNumId w:val="16"/>
  </w:num>
  <w:num w:numId="6">
    <w:abstractNumId w:val="7"/>
  </w:num>
  <w:num w:numId="7">
    <w:abstractNumId w:val="6"/>
  </w:num>
  <w:num w:numId="8">
    <w:abstractNumId w:val="5"/>
  </w:num>
  <w:num w:numId="9">
    <w:abstractNumId w:val="9"/>
  </w:num>
  <w:num w:numId="10">
    <w:abstractNumId w:val="0"/>
  </w:num>
  <w:num w:numId="11">
    <w:abstractNumId w:val="28"/>
  </w:num>
  <w:num w:numId="12">
    <w:abstractNumId w:val="21"/>
  </w:num>
  <w:num w:numId="13">
    <w:abstractNumId w:val="20"/>
  </w:num>
  <w:num w:numId="14">
    <w:abstractNumId w:val="19"/>
  </w:num>
  <w:num w:numId="15">
    <w:abstractNumId w:val="27"/>
  </w:num>
  <w:num w:numId="16">
    <w:abstractNumId w:val="29"/>
  </w:num>
  <w:num w:numId="17">
    <w:abstractNumId w:val="26"/>
  </w:num>
  <w:num w:numId="18">
    <w:abstractNumId w:val="17"/>
  </w:num>
  <w:num w:numId="19">
    <w:abstractNumId w:val="15"/>
  </w:num>
  <w:num w:numId="20">
    <w:abstractNumId w:val="10"/>
  </w:num>
  <w:num w:numId="21">
    <w:abstractNumId w:val="23"/>
  </w:num>
  <w:num w:numId="22">
    <w:abstractNumId w:val="11"/>
  </w:num>
  <w:num w:numId="23">
    <w:abstractNumId w:val="13"/>
  </w:num>
  <w:num w:numId="24">
    <w:abstractNumId w:val="34"/>
  </w:num>
  <w:num w:numId="25">
    <w:abstractNumId w:val="14"/>
  </w:num>
  <w:num w:numId="26">
    <w:abstractNumId w:val="25"/>
  </w:num>
  <w:num w:numId="27">
    <w:abstractNumId w:val="8"/>
  </w:num>
  <w:num w:numId="28">
    <w:abstractNumId w:val="24"/>
  </w:num>
  <w:num w:numId="29">
    <w:abstractNumId w:val="12"/>
  </w:num>
  <w:num w:numId="30">
    <w:abstractNumId w:val="31"/>
  </w:num>
  <w:num w:numId="31">
    <w:abstractNumId w:val="18"/>
  </w:num>
  <w:num w:numId="32">
    <w:abstractNumId w:val="4"/>
  </w:num>
  <w:num w:numId="33">
    <w:abstractNumId w:val="30"/>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64"/>
    <w:rsid w:val="00000B93"/>
    <w:rsid w:val="00002A0F"/>
    <w:rsid w:val="00002C22"/>
    <w:rsid w:val="00002DF7"/>
    <w:rsid w:val="000049EA"/>
    <w:rsid w:val="00004A36"/>
    <w:rsid w:val="0000524D"/>
    <w:rsid w:val="00005A9D"/>
    <w:rsid w:val="00007719"/>
    <w:rsid w:val="0001032E"/>
    <w:rsid w:val="000108CE"/>
    <w:rsid w:val="00012E75"/>
    <w:rsid w:val="00013167"/>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26DA"/>
    <w:rsid w:val="00063EFD"/>
    <w:rsid w:val="00064787"/>
    <w:rsid w:val="00065385"/>
    <w:rsid w:val="000664AA"/>
    <w:rsid w:val="0006726E"/>
    <w:rsid w:val="000674C8"/>
    <w:rsid w:val="00071956"/>
    <w:rsid w:val="00071B34"/>
    <w:rsid w:val="00074CBE"/>
    <w:rsid w:val="0007526C"/>
    <w:rsid w:val="000765E0"/>
    <w:rsid w:val="00076AAD"/>
    <w:rsid w:val="00076E74"/>
    <w:rsid w:val="000777AC"/>
    <w:rsid w:val="000804A4"/>
    <w:rsid w:val="00081481"/>
    <w:rsid w:val="00081CBC"/>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2D45"/>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BAD"/>
    <w:rsid w:val="000E3D66"/>
    <w:rsid w:val="000E48AC"/>
    <w:rsid w:val="000E4A87"/>
    <w:rsid w:val="000E5178"/>
    <w:rsid w:val="000E5381"/>
    <w:rsid w:val="000E53FE"/>
    <w:rsid w:val="000E6069"/>
    <w:rsid w:val="000E6272"/>
    <w:rsid w:val="000E7764"/>
    <w:rsid w:val="000F1B40"/>
    <w:rsid w:val="000F26E2"/>
    <w:rsid w:val="000F4777"/>
    <w:rsid w:val="000F74F3"/>
    <w:rsid w:val="00101A70"/>
    <w:rsid w:val="001025B0"/>
    <w:rsid w:val="001054CE"/>
    <w:rsid w:val="00106C98"/>
    <w:rsid w:val="00107C7E"/>
    <w:rsid w:val="0011003F"/>
    <w:rsid w:val="00110A6C"/>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718"/>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76D"/>
    <w:rsid w:val="00185A7F"/>
    <w:rsid w:val="00185F6B"/>
    <w:rsid w:val="00186A27"/>
    <w:rsid w:val="00190209"/>
    <w:rsid w:val="001906A5"/>
    <w:rsid w:val="00190D2C"/>
    <w:rsid w:val="00190EE8"/>
    <w:rsid w:val="001912CF"/>
    <w:rsid w:val="001914A7"/>
    <w:rsid w:val="001951B7"/>
    <w:rsid w:val="00196508"/>
    <w:rsid w:val="001A03CD"/>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3E5"/>
    <w:rsid w:val="001E1F8F"/>
    <w:rsid w:val="001E2988"/>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1D9F"/>
    <w:rsid w:val="002121CC"/>
    <w:rsid w:val="00212717"/>
    <w:rsid w:val="00212A5C"/>
    <w:rsid w:val="00213D4B"/>
    <w:rsid w:val="002144ED"/>
    <w:rsid w:val="00215CD0"/>
    <w:rsid w:val="00215EEF"/>
    <w:rsid w:val="00216090"/>
    <w:rsid w:val="0022006F"/>
    <w:rsid w:val="0022015B"/>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1BC6"/>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27CA"/>
    <w:rsid w:val="0026388F"/>
    <w:rsid w:val="0026410B"/>
    <w:rsid w:val="0026421E"/>
    <w:rsid w:val="00264861"/>
    <w:rsid w:val="002649A1"/>
    <w:rsid w:val="00264E4D"/>
    <w:rsid w:val="00265CF8"/>
    <w:rsid w:val="00266D92"/>
    <w:rsid w:val="00267E26"/>
    <w:rsid w:val="002709E3"/>
    <w:rsid w:val="002713D3"/>
    <w:rsid w:val="002719E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2200"/>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4C1B"/>
    <w:rsid w:val="002C5F9F"/>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3DB9"/>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B6F"/>
    <w:rsid w:val="00330CC6"/>
    <w:rsid w:val="00333BA2"/>
    <w:rsid w:val="00336EAC"/>
    <w:rsid w:val="00336F89"/>
    <w:rsid w:val="00337E1B"/>
    <w:rsid w:val="00341249"/>
    <w:rsid w:val="003414B6"/>
    <w:rsid w:val="00341C37"/>
    <w:rsid w:val="00342551"/>
    <w:rsid w:val="0034346D"/>
    <w:rsid w:val="003437D2"/>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0E5C"/>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6908"/>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379C0"/>
    <w:rsid w:val="004408D4"/>
    <w:rsid w:val="00440964"/>
    <w:rsid w:val="00441CF5"/>
    <w:rsid w:val="0044210C"/>
    <w:rsid w:val="00442182"/>
    <w:rsid w:val="004438AF"/>
    <w:rsid w:val="00443E97"/>
    <w:rsid w:val="004440BA"/>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87FAA"/>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743"/>
    <w:rsid w:val="0051242A"/>
    <w:rsid w:val="005156F8"/>
    <w:rsid w:val="00515C1D"/>
    <w:rsid w:val="00516075"/>
    <w:rsid w:val="0051631D"/>
    <w:rsid w:val="005163E9"/>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1C0B"/>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020"/>
    <w:rsid w:val="005A1616"/>
    <w:rsid w:val="005A221C"/>
    <w:rsid w:val="005A285B"/>
    <w:rsid w:val="005A632B"/>
    <w:rsid w:val="005A671D"/>
    <w:rsid w:val="005A68DA"/>
    <w:rsid w:val="005B0446"/>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4D70"/>
    <w:rsid w:val="005C5759"/>
    <w:rsid w:val="005C5F98"/>
    <w:rsid w:val="005C6C29"/>
    <w:rsid w:val="005C72C2"/>
    <w:rsid w:val="005C7310"/>
    <w:rsid w:val="005C762D"/>
    <w:rsid w:val="005C7DB7"/>
    <w:rsid w:val="005D022E"/>
    <w:rsid w:val="005D02BE"/>
    <w:rsid w:val="005D036E"/>
    <w:rsid w:val="005D0451"/>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B3E"/>
    <w:rsid w:val="00602E79"/>
    <w:rsid w:val="006044F0"/>
    <w:rsid w:val="00605D76"/>
    <w:rsid w:val="00605E0F"/>
    <w:rsid w:val="006061D8"/>
    <w:rsid w:val="0060662C"/>
    <w:rsid w:val="006069E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149"/>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436"/>
    <w:rsid w:val="006900EC"/>
    <w:rsid w:val="006902DE"/>
    <w:rsid w:val="006908CB"/>
    <w:rsid w:val="00690B64"/>
    <w:rsid w:val="00691709"/>
    <w:rsid w:val="006930AC"/>
    <w:rsid w:val="00693218"/>
    <w:rsid w:val="00693942"/>
    <w:rsid w:val="0069426D"/>
    <w:rsid w:val="00694A3A"/>
    <w:rsid w:val="00695066"/>
    <w:rsid w:val="00695DB4"/>
    <w:rsid w:val="00696DD8"/>
    <w:rsid w:val="00697B07"/>
    <w:rsid w:val="00697F10"/>
    <w:rsid w:val="006A0447"/>
    <w:rsid w:val="006A07CC"/>
    <w:rsid w:val="006A0B94"/>
    <w:rsid w:val="006A1033"/>
    <w:rsid w:val="006A12DE"/>
    <w:rsid w:val="006A1F0D"/>
    <w:rsid w:val="006A356C"/>
    <w:rsid w:val="006A37C8"/>
    <w:rsid w:val="006A4E63"/>
    <w:rsid w:val="006B0194"/>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0F8"/>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6AFC"/>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6BC5"/>
    <w:rsid w:val="007B71B5"/>
    <w:rsid w:val="007C2161"/>
    <w:rsid w:val="007C25BA"/>
    <w:rsid w:val="007C285D"/>
    <w:rsid w:val="007C302C"/>
    <w:rsid w:val="007C310F"/>
    <w:rsid w:val="007C3AC1"/>
    <w:rsid w:val="007C3AF2"/>
    <w:rsid w:val="007C3E6C"/>
    <w:rsid w:val="007C4389"/>
    <w:rsid w:val="007C6A41"/>
    <w:rsid w:val="007D00F9"/>
    <w:rsid w:val="007D159F"/>
    <w:rsid w:val="007D17AF"/>
    <w:rsid w:val="007D22B9"/>
    <w:rsid w:val="007D2A08"/>
    <w:rsid w:val="007D47C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838"/>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1D24"/>
    <w:rsid w:val="00871D6F"/>
    <w:rsid w:val="0087282C"/>
    <w:rsid w:val="00872E0F"/>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363C"/>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5D9"/>
    <w:rsid w:val="00945629"/>
    <w:rsid w:val="00946471"/>
    <w:rsid w:val="00946E14"/>
    <w:rsid w:val="009475E9"/>
    <w:rsid w:val="00947C54"/>
    <w:rsid w:val="00947E64"/>
    <w:rsid w:val="00947EC1"/>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292"/>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E49"/>
    <w:rsid w:val="009A5F0C"/>
    <w:rsid w:val="009A6B59"/>
    <w:rsid w:val="009A6D81"/>
    <w:rsid w:val="009A6DBE"/>
    <w:rsid w:val="009A700B"/>
    <w:rsid w:val="009B02CE"/>
    <w:rsid w:val="009B1094"/>
    <w:rsid w:val="009B1D03"/>
    <w:rsid w:val="009B1DB1"/>
    <w:rsid w:val="009B2395"/>
    <w:rsid w:val="009B32B3"/>
    <w:rsid w:val="009B367E"/>
    <w:rsid w:val="009B3AC1"/>
    <w:rsid w:val="009B5247"/>
    <w:rsid w:val="009B5AF3"/>
    <w:rsid w:val="009B66D8"/>
    <w:rsid w:val="009B72EA"/>
    <w:rsid w:val="009B7E64"/>
    <w:rsid w:val="009B7E84"/>
    <w:rsid w:val="009C09DC"/>
    <w:rsid w:val="009C1231"/>
    <w:rsid w:val="009C18FF"/>
    <w:rsid w:val="009C28F0"/>
    <w:rsid w:val="009C38B6"/>
    <w:rsid w:val="009C54D3"/>
    <w:rsid w:val="009C676A"/>
    <w:rsid w:val="009C67C7"/>
    <w:rsid w:val="009C6D58"/>
    <w:rsid w:val="009C7CFA"/>
    <w:rsid w:val="009C7D5F"/>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6646"/>
    <w:rsid w:val="009F7053"/>
    <w:rsid w:val="009F7D81"/>
    <w:rsid w:val="00A000F7"/>
    <w:rsid w:val="00A004D4"/>
    <w:rsid w:val="00A00576"/>
    <w:rsid w:val="00A017A7"/>
    <w:rsid w:val="00A02736"/>
    <w:rsid w:val="00A04108"/>
    <w:rsid w:val="00A044C5"/>
    <w:rsid w:val="00A07719"/>
    <w:rsid w:val="00A07D6D"/>
    <w:rsid w:val="00A1128C"/>
    <w:rsid w:val="00A13092"/>
    <w:rsid w:val="00A14BB1"/>
    <w:rsid w:val="00A16D9B"/>
    <w:rsid w:val="00A16E06"/>
    <w:rsid w:val="00A17294"/>
    <w:rsid w:val="00A200C3"/>
    <w:rsid w:val="00A20770"/>
    <w:rsid w:val="00A20A6A"/>
    <w:rsid w:val="00A20B6E"/>
    <w:rsid w:val="00A211BF"/>
    <w:rsid w:val="00A216D5"/>
    <w:rsid w:val="00A218F4"/>
    <w:rsid w:val="00A21D5F"/>
    <w:rsid w:val="00A23E52"/>
    <w:rsid w:val="00A250D8"/>
    <w:rsid w:val="00A25201"/>
    <w:rsid w:val="00A253B1"/>
    <w:rsid w:val="00A25CE8"/>
    <w:rsid w:val="00A27DDA"/>
    <w:rsid w:val="00A306C4"/>
    <w:rsid w:val="00A310D7"/>
    <w:rsid w:val="00A31932"/>
    <w:rsid w:val="00A32075"/>
    <w:rsid w:val="00A334BC"/>
    <w:rsid w:val="00A33A38"/>
    <w:rsid w:val="00A37473"/>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421"/>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5416"/>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58B"/>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135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4CD"/>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38"/>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358A"/>
    <w:rsid w:val="00B44540"/>
    <w:rsid w:val="00B448BE"/>
    <w:rsid w:val="00B45D38"/>
    <w:rsid w:val="00B4658E"/>
    <w:rsid w:val="00B475D9"/>
    <w:rsid w:val="00B47640"/>
    <w:rsid w:val="00B478FC"/>
    <w:rsid w:val="00B47FCC"/>
    <w:rsid w:val="00B5023C"/>
    <w:rsid w:val="00B50457"/>
    <w:rsid w:val="00B51F9E"/>
    <w:rsid w:val="00B522E6"/>
    <w:rsid w:val="00B52335"/>
    <w:rsid w:val="00B5237F"/>
    <w:rsid w:val="00B53C23"/>
    <w:rsid w:val="00B5582B"/>
    <w:rsid w:val="00B55907"/>
    <w:rsid w:val="00B559C0"/>
    <w:rsid w:val="00B55EE4"/>
    <w:rsid w:val="00B566CA"/>
    <w:rsid w:val="00B6091B"/>
    <w:rsid w:val="00B609D3"/>
    <w:rsid w:val="00B61852"/>
    <w:rsid w:val="00B6255C"/>
    <w:rsid w:val="00B63FAA"/>
    <w:rsid w:val="00B6607F"/>
    <w:rsid w:val="00B66E7E"/>
    <w:rsid w:val="00B67D62"/>
    <w:rsid w:val="00B67F9F"/>
    <w:rsid w:val="00B70645"/>
    <w:rsid w:val="00B707CB"/>
    <w:rsid w:val="00B711F9"/>
    <w:rsid w:val="00B7197E"/>
    <w:rsid w:val="00B71F9D"/>
    <w:rsid w:val="00B724C2"/>
    <w:rsid w:val="00B7271F"/>
    <w:rsid w:val="00B7276F"/>
    <w:rsid w:val="00B73760"/>
    <w:rsid w:val="00B74705"/>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0CBA"/>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1643"/>
    <w:rsid w:val="00C12E69"/>
    <w:rsid w:val="00C138A8"/>
    <w:rsid w:val="00C142B2"/>
    <w:rsid w:val="00C1600F"/>
    <w:rsid w:val="00C1691F"/>
    <w:rsid w:val="00C16E70"/>
    <w:rsid w:val="00C17290"/>
    <w:rsid w:val="00C17358"/>
    <w:rsid w:val="00C203EC"/>
    <w:rsid w:val="00C209CC"/>
    <w:rsid w:val="00C20E2D"/>
    <w:rsid w:val="00C2292C"/>
    <w:rsid w:val="00C23180"/>
    <w:rsid w:val="00C2331A"/>
    <w:rsid w:val="00C23E21"/>
    <w:rsid w:val="00C25597"/>
    <w:rsid w:val="00C26DDA"/>
    <w:rsid w:val="00C271C6"/>
    <w:rsid w:val="00C27A1B"/>
    <w:rsid w:val="00C31871"/>
    <w:rsid w:val="00C32202"/>
    <w:rsid w:val="00C32C7A"/>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77C"/>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BC"/>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D66"/>
    <w:rsid w:val="00DB2E25"/>
    <w:rsid w:val="00DB5301"/>
    <w:rsid w:val="00DB7022"/>
    <w:rsid w:val="00DB7224"/>
    <w:rsid w:val="00DC0B0B"/>
    <w:rsid w:val="00DC0F5E"/>
    <w:rsid w:val="00DC222B"/>
    <w:rsid w:val="00DC2F6A"/>
    <w:rsid w:val="00DC301B"/>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3368"/>
    <w:rsid w:val="00DE5BE1"/>
    <w:rsid w:val="00DE5EE1"/>
    <w:rsid w:val="00DE78E3"/>
    <w:rsid w:val="00DF0EEA"/>
    <w:rsid w:val="00DF1798"/>
    <w:rsid w:val="00DF1AAC"/>
    <w:rsid w:val="00DF1E8D"/>
    <w:rsid w:val="00DF22FE"/>
    <w:rsid w:val="00DF3235"/>
    <w:rsid w:val="00DF328D"/>
    <w:rsid w:val="00DF3C75"/>
    <w:rsid w:val="00DF4958"/>
    <w:rsid w:val="00DF4DA2"/>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2967"/>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4336"/>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589"/>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6E0"/>
    <w:rsid w:val="00F11A7D"/>
    <w:rsid w:val="00F12270"/>
    <w:rsid w:val="00F146CF"/>
    <w:rsid w:val="00F14F61"/>
    <w:rsid w:val="00F15581"/>
    <w:rsid w:val="00F15AFF"/>
    <w:rsid w:val="00F16A20"/>
    <w:rsid w:val="00F17410"/>
    <w:rsid w:val="00F17FC3"/>
    <w:rsid w:val="00F202DC"/>
    <w:rsid w:val="00F20CF8"/>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79E"/>
    <w:rsid w:val="00F47D86"/>
    <w:rsid w:val="00F502F9"/>
    <w:rsid w:val="00F5137E"/>
    <w:rsid w:val="00F5151E"/>
    <w:rsid w:val="00F51DE8"/>
    <w:rsid w:val="00F51E2B"/>
    <w:rsid w:val="00F5352A"/>
    <w:rsid w:val="00F54384"/>
    <w:rsid w:val="00F54B0F"/>
    <w:rsid w:val="00F54EE4"/>
    <w:rsid w:val="00F55725"/>
    <w:rsid w:val="00F55DFB"/>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099"/>
    <w:rsid w:val="00F926E6"/>
    <w:rsid w:val="00F93371"/>
    <w:rsid w:val="00F93713"/>
    <w:rsid w:val="00F953E7"/>
    <w:rsid w:val="00FA024D"/>
    <w:rsid w:val="00FA0333"/>
    <w:rsid w:val="00FA0600"/>
    <w:rsid w:val="00FA29CD"/>
    <w:rsid w:val="00FA29F7"/>
    <w:rsid w:val="00FA39A7"/>
    <w:rsid w:val="00FA4F0F"/>
    <w:rsid w:val="00FA5912"/>
    <w:rsid w:val="00FA63F7"/>
    <w:rsid w:val="00FA6FCE"/>
    <w:rsid w:val="00FA7777"/>
    <w:rsid w:val="00FB07D1"/>
    <w:rsid w:val="00FB0827"/>
    <w:rsid w:val="00FB0911"/>
    <w:rsid w:val="00FB13EE"/>
    <w:rsid w:val="00FB17AB"/>
    <w:rsid w:val="00FB1908"/>
    <w:rsid w:val="00FB3219"/>
    <w:rsid w:val="00FB346C"/>
    <w:rsid w:val="00FB3A28"/>
    <w:rsid w:val="00FB3E48"/>
    <w:rsid w:val="00FB4F55"/>
    <w:rsid w:val="00FB6002"/>
    <w:rsid w:val="00FB7171"/>
    <w:rsid w:val="00FB71D0"/>
    <w:rsid w:val="00FC1145"/>
    <w:rsid w:val="00FC1705"/>
    <w:rsid w:val="00FC1A2E"/>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DA1"/>
    <w:rsid w:val="00FE6F2E"/>
    <w:rsid w:val="00FF256A"/>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aliases w:val="Знак12"/>
    <w:basedOn w:val="a0"/>
    <w:next w:val="a0"/>
    <w:link w:val="20"/>
    <w:uiPriority w:val="9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uiPriority w:val="99"/>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uiPriority w:val="99"/>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aliases w:val="Знак12 Знак"/>
    <w:basedOn w:val="a1"/>
    <w:link w:val="2"/>
    <w:uiPriority w:val="9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uiPriority w:val="99"/>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AD135D"/>
    <w:rPr>
      <w:color w:val="605E5C"/>
      <w:shd w:val="clear" w:color="auto" w:fill="E1DFDD"/>
    </w:rPr>
  </w:style>
  <w:style w:type="paragraph" w:customStyle="1" w:styleId="Preformat">
    <w:name w:val="Preformat"/>
    <w:uiPriority w:val="99"/>
    <w:rsid w:val="00AD135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text">
    <w:name w:val="Context"/>
    <w:uiPriority w:val="99"/>
    <w:rsid w:val="00AD135D"/>
    <w:pPr>
      <w:autoSpaceDE w:val="0"/>
      <w:autoSpaceDN w:val="0"/>
      <w:adjustRightInd w:val="0"/>
      <w:spacing w:after="0" w:line="240" w:lineRule="auto"/>
    </w:pPr>
    <w:rPr>
      <w:rFonts w:ascii="Arial" w:eastAsiaTheme="minorEastAsia" w:hAnsi="Arial" w:cs="Arial"/>
      <w:sz w:val="18"/>
      <w:szCs w:val="18"/>
      <w:lang w:eastAsia="ru-RU"/>
    </w:rPr>
  </w:style>
  <w:style w:type="paragraph" w:customStyle="1" w:styleId="formattext0">
    <w:name w:val="formattext"/>
    <w:basedOn w:val="a0"/>
    <w:rsid w:val="00AD135D"/>
    <w:pPr>
      <w:spacing w:before="100" w:beforeAutospacing="1" w:after="100" w:afterAutospacing="1"/>
      <w:ind w:firstLine="0"/>
      <w:jc w:val="left"/>
    </w:pPr>
    <w:rPr>
      <w:rFonts w:eastAsia="Times New Roman"/>
      <w:szCs w:val="24"/>
      <w:lang w:eastAsia="ru-RU"/>
    </w:rPr>
  </w:style>
  <w:style w:type="character" w:customStyle="1" w:styleId="match">
    <w:name w:val="match"/>
    <w:basedOn w:val="a1"/>
    <w:rsid w:val="00AD135D"/>
  </w:style>
  <w:style w:type="paragraph" w:customStyle="1" w:styleId="MSONORMAL1">
    <w:name w:val=".MSONORMAL"/>
    <w:uiPriority w:val="99"/>
    <w:rsid w:val="00AD135D"/>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ff3">
    <w:name w:val="Title"/>
    <w:basedOn w:val="a0"/>
    <w:link w:val="aff4"/>
    <w:uiPriority w:val="99"/>
    <w:qFormat/>
    <w:rsid w:val="00AD135D"/>
    <w:pPr>
      <w:widowControl w:val="0"/>
      <w:shd w:val="clear" w:color="auto" w:fill="FFFFFF"/>
      <w:autoSpaceDE w:val="0"/>
      <w:autoSpaceDN w:val="0"/>
      <w:adjustRightInd w:val="0"/>
      <w:ind w:firstLine="0"/>
      <w:jc w:val="center"/>
    </w:pPr>
    <w:rPr>
      <w:rFonts w:ascii="Courier New" w:hAnsi="Courier New" w:cs="Courier New"/>
      <w:color w:val="000000"/>
      <w:spacing w:val="141"/>
      <w:w w:val="79"/>
      <w:szCs w:val="24"/>
      <w:lang w:eastAsia="ru-RU"/>
    </w:rPr>
  </w:style>
  <w:style w:type="character" w:customStyle="1" w:styleId="aff4">
    <w:name w:val="Название Знак"/>
    <w:basedOn w:val="a1"/>
    <w:link w:val="aff3"/>
    <w:uiPriority w:val="99"/>
    <w:rsid w:val="00AD135D"/>
    <w:rPr>
      <w:rFonts w:ascii="Courier New" w:eastAsia="Calibri" w:hAnsi="Courier New" w:cs="Courier New"/>
      <w:color w:val="000000"/>
      <w:spacing w:val="141"/>
      <w:w w:val="79"/>
      <w:sz w:val="24"/>
      <w:szCs w:val="24"/>
      <w:shd w:val="clear" w:color="auto" w:fill="FFFFFF"/>
      <w:lang w:eastAsia="ru-RU"/>
    </w:rPr>
  </w:style>
  <w:style w:type="character" w:customStyle="1" w:styleId="BalloonTextChar">
    <w:name w:val="Balloon Text Char"/>
    <w:basedOn w:val="a1"/>
    <w:uiPriority w:val="99"/>
    <w:locked/>
    <w:rsid w:val="00AD135D"/>
    <w:rPr>
      <w:rFonts w:ascii="Tahoma" w:hAnsi="Tahoma" w:cs="Tahoma"/>
      <w:sz w:val="16"/>
      <w:szCs w:val="16"/>
    </w:rPr>
  </w:style>
  <w:style w:type="character" w:customStyle="1" w:styleId="Heading2Char2">
    <w:name w:val="Heading 2 Char2"/>
    <w:aliases w:val="Знак12 Char2"/>
    <w:basedOn w:val="a1"/>
    <w:uiPriority w:val="99"/>
    <w:rsid w:val="00AD135D"/>
    <w:rPr>
      <w:rFonts w:ascii="Times New Roman" w:hAnsi="Times New Roman" w:cs="Times New Roman"/>
      <w:b/>
      <w:bCs/>
      <w:sz w:val="36"/>
      <w:szCs w:val="36"/>
      <w:lang w:eastAsia="ru-RU"/>
    </w:rPr>
  </w:style>
  <w:style w:type="character" w:styleId="aff5">
    <w:name w:val="Emphasis"/>
    <w:basedOn w:val="a1"/>
    <w:uiPriority w:val="99"/>
    <w:qFormat/>
    <w:rsid w:val="00AD135D"/>
    <w:rPr>
      <w:rFonts w:cs="Times New Roman"/>
      <w:i/>
      <w:iCs/>
    </w:rPr>
  </w:style>
  <w:style w:type="paragraph" w:customStyle="1" w:styleId="16">
    <w:name w:val="Абзац списка1"/>
    <w:basedOn w:val="a0"/>
    <w:uiPriority w:val="99"/>
    <w:rsid w:val="00AD135D"/>
    <w:pPr>
      <w:spacing w:after="200" w:line="276" w:lineRule="auto"/>
      <w:ind w:left="720" w:firstLine="0"/>
      <w:jc w:val="left"/>
    </w:pPr>
    <w:rPr>
      <w:rFonts w:ascii="Calibri" w:eastAsia="Times New Roman" w:hAnsi="Calibri" w:cs="Calibri"/>
      <w:sz w:val="22"/>
      <w:lang w:val="en-US"/>
    </w:rPr>
  </w:style>
  <w:style w:type="paragraph" w:customStyle="1" w:styleId="ConsPlusNonformat">
    <w:name w:val="ConsPlusNonformat"/>
    <w:uiPriority w:val="99"/>
    <w:rsid w:val="00AD13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3">
    <w:name w:val="xl63"/>
    <w:basedOn w:val="a0"/>
    <w:rsid w:val="00AD135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64">
    <w:name w:val="xl64"/>
    <w:basedOn w:val="a0"/>
    <w:rsid w:val="00AD135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4"/>
      <w:lang w:eastAsia="ru-RU"/>
    </w:rPr>
  </w:style>
  <w:style w:type="paragraph" w:styleId="aff6">
    <w:name w:val="annotation subject"/>
    <w:basedOn w:val="afb"/>
    <w:next w:val="afb"/>
    <w:link w:val="aff7"/>
    <w:uiPriority w:val="99"/>
    <w:semiHidden/>
    <w:unhideWhenUsed/>
    <w:rsid w:val="00AD135D"/>
    <w:rPr>
      <w:rFonts w:eastAsia="Calibri" w:cs="Calibri"/>
      <w:b/>
      <w:bCs/>
      <w:sz w:val="20"/>
      <w:szCs w:val="20"/>
      <w:lang w:eastAsia="en-US"/>
    </w:rPr>
  </w:style>
  <w:style w:type="character" w:customStyle="1" w:styleId="aff7">
    <w:name w:val="Тема примечания Знак"/>
    <w:basedOn w:val="afc"/>
    <w:link w:val="aff6"/>
    <w:uiPriority w:val="99"/>
    <w:semiHidden/>
    <w:rsid w:val="00AD135D"/>
    <w:rPr>
      <w:rFonts w:ascii="Times New Roman" w:eastAsia="Calibri" w:hAnsi="Times New Roman" w:cs="Calibri"/>
      <w:b/>
      <w:bCs/>
      <w:sz w:val="20"/>
      <w:szCs w:val="20"/>
      <w:lang w:eastAsia="ru-RU"/>
    </w:rPr>
  </w:style>
  <w:style w:type="paragraph" w:customStyle="1" w:styleId="112">
    <w:name w:val="Заголовок 11"/>
    <w:basedOn w:val="a0"/>
    <w:next w:val="a0"/>
    <w:qFormat/>
    <w:locked/>
    <w:rsid w:val="00AD135D"/>
    <w:pPr>
      <w:keepNext/>
      <w:keepLines/>
      <w:spacing w:before="480"/>
      <w:ind w:firstLine="0"/>
      <w:jc w:val="left"/>
      <w:outlineLvl w:val="0"/>
    </w:pPr>
    <w:rPr>
      <w:rFonts w:ascii="Cambria" w:eastAsia="Times New Roman" w:hAnsi="Cambria"/>
      <w:b/>
      <w:bCs/>
      <w:color w:val="365F91"/>
      <w:sz w:val="28"/>
      <w:szCs w:val="28"/>
    </w:rPr>
  </w:style>
  <w:style w:type="character" w:customStyle="1" w:styleId="113">
    <w:name w:val="Заголовок 1 Знак1"/>
    <w:basedOn w:val="a1"/>
    <w:uiPriority w:val="9"/>
    <w:rsid w:val="00AD135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aliases w:val="Знак12"/>
    <w:basedOn w:val="a0"/>
    <w:next w:val="a0"/>
    <w:link w:val="20"/>
    <w:uiPriority w:val="9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uiPriority w:val="99"/>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uiPriority w:val="99"/>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aliases w:val="Знак12 Знак"/>
    <w:basedOn w:val="a1"/>
    <w:link w:val="2"/>
    <w:uiPriority w:val="9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uiPriority w:val="99"/>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AD135D"/>
    <w:rPr>
      <w:color w:val="605E5C"/>
      <w:shd w:val="clear" w:color="auto" w:fill="E1DFDD"/>
    </w:rPr>
  </w:style>
  <w:style w:type="paragraph" w:customStyle="1" w:styleId="Preformat">
    <w:name w:val="Preformat"/>
    <w:uiPriority w:val="99"/>
    <w:rsid w:val="00AD135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text">
    <w:name w:val="Context"/>
    <w:uiPriority w:val="99"/>
    <w:rsid w:val="00AD135D"/>
    <w:pPr>
      <w:autoSpaceDE w:val="0"/>
      <w:autoSpaceDN w:val="0"/>
      <w:adjustRightInd w:val="0"/>
      <w:spacing w:after="0" w:line="240" w:lineRule="auto"/>
    </w:pPr>
    <w:rPr>
      <w:rFonts w:ascii="Arial" w:eastAsiaTheme="minorEastAsia" w:hAnsi="Arial" w:cs="Arial"/>
      <w:sz w:val="18"/>
      <w:szCs w:val="18"/>
      <w:lang w:eastAsia="ru-RU"/>
    </w:rPr>
  </w:style>
  <w:style w:type="paragraph" w:customStyle="1" w:styleId="formattext0">
    <w:name w:val="formattext"/>
    <w:basedOn w:val="a0"/>
    <w:rsid w:val="00AD135D"/>
    <w:pPr>
      <w:spacing w:before="100" w:beforeAutospacing="1" w:after="100" w:afterAutospacing="1"/>
      <w:ind w:firstLine="0"/>
      <w:jc w:val="left"/>
    </w:pPr>
    <w:rPr>
      <w:rFonts w:eastAsia="Times New Roman"/>
      <w:szCs w:val="24"/>
      <w:lang w:eastAsia="ru-RU"/>
    </w:rPr>
  </w:style>
  <w:style w:type="character" w:customStyle="1" w:styleId="match">
    <w:name w:val="match"/>
    <w:basedOn w:val="a1"/>
    <w:rsid w:val="00AD135D"/>
  </w:style>
  <w:style w:type="paragraph" w:customStyle="1" w:styleId="MSONORMAL1">
    <w:name w:val=".MSONORMAL"/>
    <w:uiPriority w:val="99"/>
    <w:rsid w:val="00AD135D"/>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ff3">
    <w:name w:val="Title"/>
    <w:basedOn w:val="a0"/>
    <w:link w:val="aff4"/>
    <w:uiPriority w:val="99"/>
    <w:qFormat/>
    <w:rsid w:val="00AD135D"/>
    <w:pPr>
      <w:widowControl w:val="0"/>
      <w:shd w:val="clear" w:color="auto" w:fill="FFFFFF"/>
      <w:autoSpaceDE w:val="0"/>
      <w:autoSpaceDN w:val="0"/>
      <w:adjustRightInd w:val="0"/>
      <w:ind w:firstLine="0"/>
      <w:jc w:val="center"/>
    </w:pPr>
    <w:rPr>
      <w:rFonts w:ascii="Courier New" w:hAnsi="Courier New" w:cs="Courier New"/>
      <w:color w:val="000000"/>
      <w:spacing w:val="141"/>
      <w:w w:val="79"/>
      <w:szCs w:val="24"/>
      <w:lang w:eastAsia="ru-RU"/>
    </w:rPr>
  </w:style>
  <w:style w:type="character" w:customStyle="1" w:styleId="aff4">
    <w:name w:val="Название Знак"/>
    <w:basedOn w:val="a1"/>
    <w:link w:val="aff3"/>
    <w:uiPriority w:val="99"/>
    <w:rsid w:val="00AD135D"/>
    <w:rPr>
      <w:rFonts w:ascii="Courier New" w:eastAsia="Calibri" w:hAnsi="Courier New" w:cs="Courier New"/>
      <w:color w:val="000000"/>
      <w:spacing w:val="141"/>
      <w:w w:val="79"/>
      <w:sz w:val="24"/>
      <w:szCs w:val="24"/>
      <w:shd w:val="clear" w:color="auto" w:fill="FFFFFF"/>
      <w:lang w:eastAsia="ru-RU"/>
    </w:rPr>
  </w:style>
  <w:style w:type="character" w:customStyle="1" w:styleId="BalloonTextChar">
    <w:name w:val="Balloon Text Char"/>
    <w:basedOn w:val="a1"/>
    <w:uiPriority w:val="99"/>
    <w:locked/>
    <w:rsid w:val="00AD135D"/>
    <w:rPr>
      <w:rFonts w:ascii="Tahoma" w:hAnsi="Tahoma" w:cs="Tahoma"/>
      <w:sz w:val="16"/>
      <w:szCs w:val="16"/>
    </w:rPr>
  </w:style>
  <w:style w:type="character" w:customStyle="1" w:styleId="Heading2Char2">
    <w:name w:val="Heading 2 Char2"/>
    <w:aliases w:val="Знак12 Char2"/>
    <w:basedOn w:val="a1"/>
    <w:uiPriority w:val="99"/>
    <w:rsid w:val="00AD135D"/>
    <w:rPr>
      <w:rFonts w:ascii="Times New Roman" w:hAnsi="Times New Roman" w:cs="Times New Roman"/>
      <w:b/>
      <w:bCs/>
      <w:sz w:val="36"/>
      <w:szCs w:val="36"/>
      <w:lang w:eastAsia="ru-RU"/>
    </w:rPr>
  </w:style>
  <w:style w:type="character" w:styleId="aff5">
    <w:name w:val="Emphasis"/>
    <w:basedOn w:val="a1"/>
    <w:uiPriority w:val="99"/>
    <w:qFormat/>
    <w:rsid w:val="00AD135D"/>
    <w:rPr>
      <w:rFonts w:cs="Times New Roman"/>
      <w:i/>
      <w:iCs/>
    </w:rPr>
  </w:style>
  <w:style w:type="paragraph" w:customStyle="1" w:styleId="16">
    <w:name w:val="Абзац списка1"/>
    <w:basedOn w:val="a0"/>
    <w:uiPriority w:val="99"/>
    <w:rsid w:val="00AD135D"/>
    <w:pPr>
      <w:spacing w:after="200" w:line="276" w:lineRule="auto"/>
      <w:ind w:left="720" w:firstLine="0"/>
      <w:jc w:val="left"/>
    </w:pPr>
    <w:rPr>
      <w:rFonts w:ascii="Calibri" w:eastAsia="Times New Roman" w:hAnsi="Calibri" w:cs="Calibri"/>
      <w:sz w:val="22"/>
      <w:lang w:val="en-US"/>
    </w:rPr>
  </w:style>
  <w:style w:type="paragraph" w:customStyle="1" w:styleId="ConsPlusNonformat">
    <w:name w:val="ConsPlusNonformat"/>
    <w:uiPriority w:val="99"/>
    <w:rsid w:val="00AD13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3">
    <w:name w:val="xl63"/>
    <w:basedOn w:val="a0"/>
    <w:rsid w:val="00AD135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Cs w:val="24"/>
      <w:lang w:eastAsia="ru-RU"/>
    </w:rPr>
  </w:style>
  <w:style w:type="paragraph" w:customStyle="1" w:styleId="xl64">
    <w:name w:val="xl64"/>
    <w:basedOn w:val="a0"/>
    <w:rsid w:val="00AD135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4"/>
      <w:lang w:eastAsia="ru-RU"/>
    </w:rPr>
  </w:style>
  <w:style w:type="paragraph" w:styleId="aff6">
    <w:name w:val="annotation subject"/>
    <w:basedOn w:val="afb"/>
    <w:next w:val="afb"/>
    <w:link w:val="aff7"/>
    <w:uiPriority w:val="99"/>
    <w:semiHidden/>
    <w:unhideWhenUsed/>
    <w:rsid w:val="00AD135D"/>
    <w:rPr>
      <w:rFonts w:eastAsia="Calibri" w:cs="Calibri"/>
      <w:b/>
      <w:bCs/>
      <w:sz w:val="20"/>
      <w:szCs w:val="20"/>
      <w:lang w:eastAsia="en-US"/>
    </w:rPr>
  </w:style>
  <w:style w:type="character" w:customStyle="1" w:styleId="aff7">
    <w:name w:val="Тема примечания Знак"/>
    <w:basedOn w:val="afc"/>
    <w:link w:val="aff6"/>
    <w:uiPriority w:val="99"/>
    <w:semiHidden/>
    <w:rsid w:val="00AD135D"/>
    <w:rPr>
      <w:rFonts w:ascii="Times New Roman" w:eastAsia="Calibri" w:hAnsi="Times New Roman" w:cs="Calibri"/>
      <w:b/>
      <w:bCs/>
      <w:sz w:val="20"/>
      <w:szCs w:val="20"/>
      <w:lang w:eastAsia="ru-RU"/>
    </w:rPr>
  </w:style>
  <w:style w:type="paragraph" w:customStyle="1" w:styleId="112">
    <w:name w:val="Заголовок 11"/>
    <w:basedOn w:val="a0"/>
    <w:next w:val="a0"/>
    <w:qFormat/>
    <w:locked/>
    <w:rsid w:val="00AD135D"/>
    <w:pPr>
      <w:keepNext/>
      <w:keepLines/>
      <w:spacing w:before="480"/>
      <w:ind w:firstLine="0"/>
      <w:jc w:val="left"/>
      <w:outlineLvl w:val="0"/>
    </w:pPr>
    <w:rPr>
      <w:rFonts w:ascii="Cambria" w:eastAsia="Times New Roman" w:hAnsi="Cambria"/>
      <w:b/>
      <w:bCs/>
      <w:color w:val="365F91"/>
      <w:sz w:val="28"/>
      <w:szCs w:val="28"/>
    </w:rPr>
  </w:style>
  <w:style w:type="character" w:customStyle="1" w:styleId="113">
    <w:name w:val="Заголовок 1 Знак1"/>
    <w:basedOn w:val="a1"/>
    <w:uiPriority w:val="9"/>
    <w:rsid w:val="00AD13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633A-F043-456F-92E9-D5C49C76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26856</Words>
  <Characters>153084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2024-09-02T11:28:00Z</dcterms:created>
  <dcterms:modified xsi:type="dcterms:W3CDTF">2024-09-02T11:28:00Z</dcterms:modified>
</cp:coreProperties>
</file>